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rels" ContentType="application/vnd.openxmlformats-package.relationships+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3949D21B" w14:textId="77777777" w:rsidR="00020EA2" w:rsidRPr="00B14AF3" w:rsidRDefault="00020EA2" w:rsidP="00366EA5">
      <w:pPr>
        <w:pStyle w:val="a5"/>
        <w:spacing w:before="0" w:beforeAutospacing="0" w:after="0" w:afterAutospacing="0" w:line="360" w:lineRule="auto"/>
        <w:ind w:firstLine="709"/>
        <w:jc w:val="both"/>
        <w:rPr>
          <w:bCs/>
          <w:color w:val="000000"/>
          <w:sz w:val="28"/>
          <w:szCs w:val="28"/>
          <w:lang w:val="uk-UA"/>
        </w:rPr>
      </w:pPr>
      <w:r w:rsidRPr="00B14AF3">
        <w:rPr>
          <w:bCs/>
          <w:color w:val="000000"/>
          <w:lang w:val="uk-UA"/>
        </w:rPr>
        <w:t>ПОД- СЕКЦИЯ 9. Теория архитектур</w:t>
      </w:r>
      <w:r w:rsidRPr="00B14AF3">
        <w:rPr>
          <w:bCs/>
          <w:color w:val="000000"/>
        </w:rPr>
        <w:t>ы</w:t>
      </w:r>
      <w:r w:rsidRPr="00B14AF3">
        <w:rPr>
          <w:bCs/>
          <w:color w:val="000000"/>
          <w:sz w:val="28"/>
          <w:szCs w:val="28"/>
          <w:lang w:val="uk-UA"/>
        </w:rPr>
        <w:t>.</w:t>
      </w:r>
    </w:p>
    <w:p w14:paraId="600E34BE" w14:textId="77777777" w:rsidR="00020EA2" w:rsidRPr="00B14AF3" w:rsidRDefault="00020EA2" w:rsidP="00366EA5">
      <w:pPr>
        <w:pStyle w:val="a5"/>
        <w:spacing w:before="0" w:beforeAutospacing="0" w:after="0" w:afterAutospacing="0" w:line="360" w:lineRule="auto"/>
        <w:ind w:firstLine="709"/>
        <w:jc w:val="right"/>
        <w:rPr>
          <w:b/>
          <w:bCs/>
          <w:color w:val="000000"/>
          <w:sz w:val="28"/>
          <w:szCs w:val="28"/>
          <w:lang w:val="uk-UA"/>
        </w:rPr>
      </w:pPr>
      <w:r w:rsidRPr="00B14AF3">
        <w:rPr>
          <w:b/>
          <w:bCs/>
          <w:color w:val="000000"/>
          <w:sz w:val="28"/>
          <w:szCs w:val="28"/>
          <w:lang w:val="uk-UA"/>
        </w:rPr>
        <w:t>Праслова В.О.</w:t>
      </w:r>
    </w:p>
    <w:p w14:paraId="1C0A3C2F" w14:textId="77777777" w:rsidR="00020EA2" w:rsidRPr="00B14AF3" w:rsidRDefault="00020EA2" w:rsidP="004C5869">
      <w:pPr>
        <w:pStyle w:val="a5"/>
        <w:spacing w:before="0" w:beforeAutospacing="0" w:after="0" w:afterAutospacing="0" w:line="360" w:lineRule="auto"/>
        <w:jc w:val="right"/>
        <w:rPr>
          <w:sz w:val="28"/>
          <w:szCs w:val="28"/>
          <w:lang w:val="uk-UA"/>
        </w:rPr>
      </w:pPr>
      <w:r w:rsidRPr="00B14AF3">
        <w:rPr>
          <w:sz w:val="28"/>
          <w:szCs w:val="28"/>
          <w:lang w:val="uk-UA"/>
        </w:rPr>
        <w:t>К</w:t>
      </w:r>
      <w:r w:rsidRPr="00B14AF3">
        <w:rPr>
          <w:sz w:val="28"/>
          <w:szCs w:val="28"/>
        </w:rPr>
        <w:t>андидат архітектури, доцент</w:t>
      </w:r>
      <w:r w:rsidRPr="00B14AF3">
        <w:rPr>
          <w:sz w:val="28"/>
          <w:szCs w:val="28"/>
          <w:lang w:val="uk-UA"/>
        </w:rPr>
        <w:t xml:space="preserve"> кафедри дизайну архітектурного середовища Київського національного університету будівництва і архітектури</w:t>
      </w:r>
    </w:p>
    <w:p w14:paraId="4FB3A4C6" w14:textId="77777777" w:rsidR="00BE269B" w:rsidRDefault="00BE269B" w:rsidP="004C5869">
      <w:pPr>
        <w:pStyle w:val="a5"/>
        <w:spacing w:before="0" w:beforeAutospacing="0" w:after="0" w:afterAutospacing="0" w:line="360" w:lineRule="auto"/>
        <w:ind w:firstLine="709"/>
        <w:jc w:val="center"/>
        <w:rPr>
          <w:b/>
          <w:bCs/>
          <w:color w:val="000000"/>
          <w:sz w:val="28"/>
          <w:szCs w:val="28"/>
          <w:lang w:val="uk-UA"/>
        </w:rPr>
      </w:pPr>
      <w:r>
        <w:rPr>
          <w:b/>
          <w:bCs/>
          <w:color w:val="000000"/>
          <w:sz w:val="28"/>
          <w:szCs w:val="28"/>
          <w:lang w:val="uk-UA"/>
        </w:rPr>
        <w:t>ІНСТАЛЯЦІЇ</w:t>
      </w:r>
      <w:r w:rsidR="00020EA2" w:rsidRPr="00B14AF3">
        <w:rPr>
          <w:b/>
          <w:bCs/>
          <w:color w:val="000000"/>
          <w:sz w:val="28"/>
          <w:szCs w:val="28"/>
          <w:lang w:val="uk-UA"/>
        </w:rPr>
        <w:t xml:space="preserve"> </w:t>
      </w:r>
      <w:r>
        <w:rPr>
          <w:b/>
          <w:bCs/>
          <w:color w:val="000000"/>
          <w:sz w:val="28"/>
          <w:szCs w:val="28"/>
          <w:lang w:val="uk-UA"/>
        </w:rPr>
        <w:t>В ХУДОЖНЬОМУ ПРОЕКТУВАННІ</w:t>
      </w:r>
      <w:r w:rsidR="00020EA2" w:rsidRPr="00B14AF3">
        <w:rPr>
          <w:b/>
          <w:bCs/>
          <w:color w:val="000000"/>
          <w:sz w:val="28"/>
          <w:szCs w:val="28"/>
          <w:lang w:val="uk-UA"/>
        </w:rPr>
        <w:t xml:space="preserve"> </w:t>
      </w:r>
    </w:p>
    <w:p w14:paraId="39C527A2" w14:textId="77777777" w:rsidR="00020EA2" w:rsidRPr="00B14AF3" w:rsidRDefault="00F345F0" w:rsidP="004C5869">
      <w:pPr>
        <w:pStyle w:val="a5"/>
        <w:spacing w:before="0" w:beforeAutospacing="0" w:after="0" w:afterAutospacing="0" w:line="360" w:lineRule="auto"/>
        <w:ind w:firstLine="709"/>
        <w:jc w:val="center"/>
        <w:rPr>
          <w:color w:val="000000"/>
          <w:sz w:val="28"/>
          <w:szCs w:val="28"/>
          <w:lang w:val="uk-UA"/>
        </w:rPr>
      </w:pPr>
      <w:r w:rsidRPr="00B14AF3">
        <w:rPr>
          <w:b/>
          <w:bCs/>
          <w:color w:val="000000"/>
          <w:sz w:val="28"/>
          <w:szCs w:val="28"/>
          <w:lang w:val="uk-UA"/>
        </w:rPr>
        <w:t>М</w:t>
      </w:r>
      <w:r w:rsidRPr="00B14AF3">
        <w:rPr>
          <w:b/>
          <w:bCs/>
          <w:color w:val="000000"/>
          <w:sz w:val="28"/>
          <w:szCs w:val="28"/>
          <w:lang w:val="en-US"/>
        </w:rPr>
        <w:t>I</w:t>
      </w:r>
      <w:r w:rsidRPr="00B14AF3">
        <w:rPr>
          <w:b/>
          <w:bCs/>
          <w:color w:val="000000"/>
          <w:sz w:val="28"/>
          <w:szCs w:val="28"/>
          <w:lang w:val="uk-UA"/>
        </w:rPr>
        <w:t>СЬКОГО СЕРЕДОВИЩА</w:t>
      </w:r>
    </w:p>
    <w:p w14:paraId="5B8E3450" w14:textId="77777777" w:rsidR="00020EA2" w:rsidRPr="00B14AF3" w:rsidRDefault="00020EA2" w:rsidP="000C6553">
      <w:pPr>
        <w:pStyle w:val="a5"/>
        <w:spacing w:before="0" w:beforeAutospacing="0" w:after="0" w:afterAutospacing="0" w:line="360" w:lineRule="auto"/>
        <w:ind w:firstLine="709"/>
        <w:jc w:val="both"/>
        <w:rPr>
          <w:iCs/>
          <w:color w:val="000000"/>
          <w:sz w:val="28"/>
          <w:szCs w:val="28"/>
          <w:lang w:val="uk-UA"/>
        </w:rPr>
      </w:pPr>
      <w:r w:rsidRPr="00B14AF3">
        <w:rPr>
          <w:b/>
          <w:color w:val="000000"/>
          <w:sz w:val="28"/>
          <w:szCs w:val="28"/>
          <w:lang w:val="uk-UA"/>
        </w:rPr>
        <w:t xml:space="preserve">Ключові слова: </w:t>
      </w:r>
      <w:r w:rsidRPr="00B14AF3">
        <w:rPr>
          <w:iCs/>
          <w:color w:val="000000"/>
          <w:sz w:val="28"/>
          <w:szCs w:val="28"/>
          <w:lang w:val="uk-UA"/>
        </w:rPr>
        <w:t xml:space="preserve">художнє проектування, </w:t>
      </w:r>
      <w:r w:rsidR="00FC2305">
        <w:rPr>
          <w:iCs/>
          <w:color w:val="000000"/>
          <w:sz w:val="28"/>
          <w:szCs w:val="28"/>
          <w:lang w:val="uk-UA"/>
        </w:rPr>
        <w:t>інсталяція</w:t>
      </w:r>
      <w:r w:rsidRPr="00B14AF3">
        <w:rPr>
          <w:iCs/>
          <w:color w:val="000000"/>
          <w:sz w:val="28"/>
          <w:szCs w:val="28"/>
          <w:lang w:val="uk-UA"/>
        </w:rPr>
        <w:t xml:space="preserve">, </w:t>
      </w:r>
      <w:r w:rsidR="00F345F0" w:rsidRPr="00B14AF3">
        <w:rPr>
          <w:iCs/>
          <w:color w:val="000000"/>
          <w:sz w:val="28"/>
          <w:szCs w:val="28"/>
          <w:lang w:val="uk-UA"/>
        </w:rPr>
        <w:t>м</w:t>
      </w:r>
      <w:r w:rsidR="00F345F0" w:rsidRPr="00B14AF3">
        <w:rPr>
          <w:iCs/>
          <w:color w:val="000000"/>
          <w:sz w:val="28"/>
          <w:szCs w:val="28"/>
          <w:lang w:val="en-US"/>
        </w:rPr>
        <w:t>i</w:t>
      </w:r>
      <w:r w:rsidR="00F345F0" w:rsidRPr="00B14AF3">
        <w:rPr>
          <w:iCs/>
          <w:color w:val="000000"/>
          <w:sz w:val="28"/>
          <w:szCs w:val="28"/>
        </w:rPr>
        <w:t xml:space="preserve">ське </w:t>
      </w:r>
      <w:r w:rsidRPr="00B14AF3">
        <w:rPr>
          <w:iCs/>
          <w:color w:val="000000"/>
          <w:sz w:val="28"/>
          <w:szCs w:val="28"/>
          <w:lang w:val="uk-UA"/>
        </w:rPr>
        <w:t>середовище, теорія архітектури.</w:t>
      </w:r>
    </w:p>
    <w:p w14:paraId="7979BF52" w14:textId="77777777" w:rsidR="00020EA2" w:rsidRPr="00D22B5D" w:rsidRDefault="00020EA2" w:rsidP="00D22B5D">
      <w:pPr>
        <w:rPr>
          <w:rFonts w:eastAsia="Times New Roman"/>
          <w:sz w:val="28"/>
          <w:szCs w:val="28"/>
        </w:rPr>
      </w:pPr>
      <w:r w:rsidRPr="00D22B5D">
        <w:rPr>
          <w:b/>
          <w:sz w:val="28"/>
          <w:szCs w:val="28"/>
          <w:lang w:val="en-US"/>
        </w:rPr>
        <w:t>Key words:</w:t>
      </w:r>
      <w:r w:rsidRPr="00D22B5D">
        <w:rPr>
          <w:rStyle w:val="hps"/>
          <w:sz w:val="28"/>
          <w:szCs w:val="28"/>
          <w:lang w:val="en-GB"/>
        </w:rPr>
        <w:t xml:space="preserve"> artistic</w:t>
      </w:r>
      <w:r w:rsidRPr="00D22B5D">
        <w:rPr>
          <w:rStyle w:val="shorttext"/>
          <w:sz w:val="28"/>
          <w:szCs w:val="28"/>
          <w:lang w:val="en-GB"/>
        </w:rPr>
        <w:t xml:space="preserve"> </w:t>
      </w:r>
      <w:r w:rsidRPr="00D22B5D">
        <w:rPr>
          <w:rStyle w:val="hps"/>
          <w:sz w:val="28"/>
          <w:szCs w:val="28"/>
          <w:lang w:val="en-GB"/>
        </w:rPr>
        <w:t>design,</w:t>
      </w:r>
      <w:r w:rsidRPr="00D22B5D">
        <w:rPr>
          <w:rStyle w:val="hps"/>
          <w:sz w:val="28"/>
          <w:szCs w:val="28"/>
          <w:lang w:val="uk-UA"/>
        </w:rPr>
        <w:t xml:space="preserve"> </w:t>
      </w:r>
      <w:r w:rsidR="00D22B5D" w:rsidRPr="00D22B5D">
        <w:rPr>
          <w:rFonts w:eastAsia="Times New Roman"/>
          <w:sz w:val="28"/>
          <w:szCs w:val="28"/>
          <w:lang w:val="en"/>
        </w:rPr>
        <w:t xml:space="preserve">installation, urban environment, </w:t>
      </w:r>
      <w:r w:rsidRPr="00D22B5D">
        <w:rPr>
          <w:rFonts w:eastAsia="MinionPro-Regular"/>
          <w:sz w:val="28"/>
          <w:szCs w:val="28"/>
          <w:lang w:val="en-US"/>
        </w:rPr>
        <w:t>theory of architecture</w:t>
      </w:r>
      <w:r w:rsidRPr="00D22B5D">
        <w:rPr>
          <w:rFonts w:eastAsia="MinionPro-Regular"/>
          <w:sz w:val="28"/>
          <w:szCs w:val="28"/>
          <w:lang w:val="uk-UA"/>
        </w:rPr>
        <w:t>.</w:t>
      </w:r>
    </w:p>
    <w:p w14:paraId="4EAD99F6" w14:textId="77777777" w:rsidR="00F345F0" w:rsidRPr="00B14AF3" w:rsidRDefault="00F345F0" w:rsidP="00F345F0">
      <w:pPr>
        <w:pStyle w:val="a5"/>
        <w:spacing w:before="0" w:beforeAutospacing="0" w:after="0" w:afterAutospacing="0" w:line="288" w:lineRule="auto"/>
        <w:ind w:firstLine="709"/>
        <w:jc w:val="both"/>
        <w:rPr>
          <w:color w:val="000000"/>
          <w:sz w:val="28"/>
          <w:szCs w:val="28"/>
          <w:lang w:val="uk-UA"/>
        </w:rPr>
      </w:pPr>
    </w:p>
    <w:p w14:paraId="6AD539AD" w14:textId="39A4CF22" w:rsidR="006058EE" w:rsidRDefault="00F345F0" w:rsidP="006058EE">
      <w:pPr>
        <w:pStyle w:val="a5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B14AF3">
        <w:rPr>
          <w:color w:val="000000"/>
          <w:sz w:val="28"/>
          <w:szCs w:val="28"/>
          <w:lang w:val="uk-UA"/>
        </w:rPr>
        <w:t xml:space="preserve">В межах єдиного середовищного організму міста завжди одночасно співіснують різноманітні складові середовища. В результаті чого розвивається поняття «контекст міської тканини» – це сталість вражень від весь час змінюваних динамічних складових. Через це істотно ускладнюються </w:t>
      </w:r>
      <w:r w:rsidR="00BE4F7A">
        <w:rPr>
          <w:color w:val="000000"/>
          <w:sz w:val="28"/>
          <w:szCs w:val="28"/>
          <w:lang w:val="uk-UA"/>
        </w:rPr>
        <w:t>прийоми впровадження в середовищ</w:t>
      </w:r>
      <w:r w:rsidRPr="00B14AF3">
        <w:rPr>
          <w:color w:val="000000"/>
          <w:sz w:val="28"/>
          <w:szCs w:val="28"/>
          <w:lang w:val="uk-UA"/>
        </w:rPr>
        <w:t xml:space="preserve">ну ситуацію художніх творів, які свідомо «випадають з контексту». Сьогодні базою комплексного формування міських ансамблів має бути художня діяльність, орієнтована на подолання одноманітності та типовості міського середовища. В художньому проектуванні міське середовище сприймається як єдине ціле, більш того обмежене ціле, що потребує єдиної художньої політики, а тому і спеціального програмування, чим і являються сучасні проекти міського середовища художників, дизайнерів та архітекторів. </w:t>
      </w:r>
      <w:r w:rsidRPr="006058EE">
        <w:rPr>
          <w:iCs/>
          <w:color w:val="000000"/>
          <w:sz w:val="28"/>
          <w:szCs w:val="28"/>
          <w:lang w:val="uk-UA"/>
        </w:rPr>
        <w:t>Художні інсталяції</w:t>
      </w:r>
      <w:r w:rsidR="006058EE">
        <w:rPr>
          <w:iCs/>
          <w:color w:val="000000"/>
          <w:sz w:val="28"/>
          <w:szCs w:val="28"/>
          <w:lang w:val="uk-UA"/>
        </w:rPr>
        <w:t xml:space="preserve"> </w:t>
      </w:r>
      <w:r w:rsidRPr="00B14AF3">
        <w:rPr>
          <w:color w:val="000000"/>
          <w:sz w:val="28"/>
          <w:szCs w:val="28"/>
          <w:lang w:val="uk-UA"/>
        </w:rPr>
        <w:t>– один з змішаних</w:t>
      </w:r>
      <w:r w:rsidR="00342764">
        <w:rPr>
          <w:color w:val="000000"/>
          <w:sz w:val="28"/>
          <w:szCs w:val="28"/>
          <w:lang w:val="uk-UA"/>
        </w:rPr>
        <w:t xml:space="preserve"> жанрів у візуальному мистецтві. Це щ</w:t>
      </w:r>
      <w:r w:rsidRPr="00B14AF3">
        <w:rPr>
          <w:color w:val="000000"/>
          <w:sz w:val="28"/>
          <w:szCs w:val="28"/>
          <w:lang w:val="uk-UA"/>
        </w:rPr>
        <w:t>ось середнє між скульптурою, дизайнерським об’єктом і архітектурним</w:t>
      </w:r>
      <w:r w:rsidR="00342764">
        <w:rPr>
          <w:color w:val="000000"/>
          <w:sz w:val="28"/>
          <w:szCs w:val="28"/>
          <w:lang w:val="uk-UA"/>
        </w:rPr>
        <w:t xml:space="preserve"> макетом. Інсталяції – підвішува</w:t>
      </w:r>
      <w:r w:rsidRPr="00B14AF3">
        <w:rPr>
          <w:color w:val="000000"/>
          <w:sz w:val="28"/>
          <w:szCs w:val="28"/>
          <w:lang w:val="uk-UA"/>
        </w:rPr>
        <w:t xml:space="preserve">ння в повітрі найрізноманітніших конструкцій, монтаж у просторі різних технічних або ремісничих об’єктів, </w:t>
      </w:r>
      <w:r w:rsidR="006058EE">
        <w:rPr>
          <w:color w:val="000000"/>
          <w:sz w:val="28"/>
          <w:szCs w:val="28"/>
          <w:lang w:val="uk-UA"/>
        </w:rPr>
        <w:t>із будь-якіх</w:t>
      </w:r>
      <w:r w:rsidRPr="00B14AF3">
        <w:rPr>
          <w:color w:val="000000"/>
          <w:sz w:val="28"/>
          <w:szCs w:val="28"/>
          <w:lang w:val="uk-UA"/>
        </w:rPr>
        <w:t xml:space="preserve"> матеріалів: металу, скла, дерева, пластмасових деталей, пап’є-маше, тощо</w:t>
      </w:r>
      <w:r w:rsidR="00D10480">
        <w:rPr>
          <w:color w:val="000000"/>
          <w:sz w:val="28"/>
          <w:szCs w:val="28"/>
          <w:lang w:val="uk-UA"/>
        </w:rPr>
        <w:t xml:space="preserve"> </w:t>
      </w:r>
      <w:r w:rsidR="00D10480">
        <w:rPr>
          <w:color w:val="000000"/>
          <w:sz w:val="28"/>
          <w:szCs w:val="28"/>
          <w:lang w:val="en-US"/>
        </w:rPr>
        <w:t>[</w:t>
      </w:r>
      <w:r w:rsidR="00D4418F">
        <w:rPr>
          <w:color w:val="000000"/>
          <w:sz w:val="28"/>
          <w:szCs w:val="28"/>
          <w:lang w:val="en-US"/>
        </w:rPr>
        <w:t xml:space="preserve">1, </w:t>
      </w:r>
      <w:r w:rsidR="004238A9">
        <w:rPr>
          <w:color w:val="000000"/>
          <w:sz w:val="28"/>
          <w:szCs w:val="28"/>
          <w:lang w:val="en-US"/>
        </w:rPr>
        <w:t xml:space="preserve">2, </w:t>
      </w:r>
      <w:r w:rsidR="00D10480">
        <w:rPr>
          <w:color w:val="000000"/>
          <w:sz w:val="28"/>
          <w:szCs w:val="28"/>
          <w:lang w:val="en-US"/>
        </w:rPr>
        <w:t>3</w:t>
      </w:r>
      <w:r w:rsidR="00D4418F">
        <w:rPr>
          <w:color w:val="000000"/>
          <w:sz w:val="28"/>
          <w:szCs w:val="28"/>
          <w:lang w:val="en-US"/>
        </w:rPr>
        <w:t xml:space="preserve"> §</w:t>
      </w:r>
      <w:r w:rsidR="00D10480">
        <w:rPr>
          <w:color w:val="000000"/>
          <w:sz w:val="28"/>
          <w:szCs w:val="28"/>
          <w:lang w:val="en-US"/>
        </w:rPr>
        <w:t xml:space="preserve"> </w:t>
      </w:r>
      <w:r w:rsidR="00D10480">
        <w:rPr>
          <w:color w:val="000000"/>
          <w:sz w:val="28"/>
          <w:szCs w:val="28"/>
          <w:lang w:val="uk-UA"/>
        </w:rPr>
        <w:t>6.2</w:t>
      </w:r>
      <w:r w:rsidR="00D10480">
        <w:rPr>
          <w:color w:val="000000"/>
          <w:sz w:val="28"/>
          <w:szCs w:val="28"/>
          <w:lang w:val="en-US"/>
        </w:rPr>
        <w:t>]</w:t>
      </w:r>
      <w:r w:rsidRPr="00B14AF3">
        <w:rPr>
          <w:color w:val="000000"/>
          <w:sz w:val="28"/>
          <w:szCs w:val="28"/>
          <w:lang w:val="uk-UA"/>
        </w:rPr>
        <w:t xml:space="preserve">. </w:t>
      </w:r>
    </w:p>
    <w:p w14:paraId="34A0E2F3" w14:textId="2BDBE737" w:rsidR="00342764" w:rsidRDefault="00F345F0" w:rsidP="006058EE">
      <w:pPr>
        <w:pStyle w:val="a5"/>
        <w:spacing w:before="0" w:beforeAutospacing="0" w:after="0" w:afterAutospacing="0" w:line="360" w:lineRule="auto"/>
        <w:ind w:firstLine="709"/>
        <w:jc w:val="both"/>
        <w:rPr>
          <w:rFonts w:eastAsia="Times New Roman"/>
          <w:sz w:val="28"/>
          <w:szCs w:val="28"/>
          <w:lang w:val="uk-UA"/>
        </w:rPr>
      </w:pPr>
      <w:r w:rsidRPr="00B14AF3">
        <w:rPr>
          <w:color w:val="000000"/>
          <w:sz w:val="28"/>
          <w:szCs w:val="28"/>
          <w:lang w:val="uk-UA"/>
        </w:rPr>
        <w:t xml:space="preserve">Як приклад можна навести </w:t>
      </w:r>
      <w:r w:rsidR="00342764" w:rsidRPr="00342764">
        <w:rPr>
          <w:rFonts w:eastAsia="Times New Roman"/>
          <w:sz w:val="28"/>
          <w:szCs w:val="28"/>
          <w:lang w:val="uk-UA"/>
        </w:rPr>
        <w:t>просторову конструкц</w:t>
      </w:r>
      <w:r w:rsidR="00342764" w:rsidRPr="00342764">
        <w:rPr>
          <w:rFonts w:eastAsia="Times New Roman"/>
          <w:sz w:val="28"/>
          <w:szCs w:val="28"/>
          <w:lang w:val="en-US"/>
        </w:rPr>
        <w:t>i</w:t>
      </w:r>
      <w:r w:rsidR="00342764" w:rsidRPr="00342764">
        <w:rPr>
          <w:rFonts w:eastAsia="Times New Roman"/>
          <w:sz w:val="28"/>
          <w:szCs w:val="28"/>
        </w:rPr>
        <w:t>ю</w:t>
      </w:r>
      <w:r w:rsidR="00342764" w:rsidRPr="00342764">
        <w:rPr>
          <w:rFonts w:eastAsia="Times New Roman"/>
          <w:sz w:val="28"/>
          <w:szCs w:val="28"/>
          <w:lang w:val="uk-UA"/>
        </w:rPr>
        <w:t>, пов'язану в</w:t>
      </w:r>
      <w:r w:rsidR="00342764" w:rsidRPr="00266DF1">
        <w:rPr>
          <w:rFonts w:eastAsia="Times New Roman"/>
          <w:sz w:val="28"/>
          <w:szCs w:val="28"/>
          <w:lang w:val="uk-UA"/>
        </w:rPr>
        <w:t xml:space="preserve"> </w:t>
      </w:r>
      <w:r w:rsidR="00342764" w:rsidRPr="00342764">
        <w:rPr>
          <w:rFonts w:eastAsia="Times New Roman"/>
          <w:sz w:val="28"/>
          <w:szCs w:val="28"/>
          <w:lang w:val="uk-UA"/>
        </w:rPr>
        <w:t>розумінні автор</w:t>
      </w:r>
      <w:r w:rsidR="00342764" w:rsidRPr="00342764">
        <w:rPr>
          <w:rFonts w:eastAsia="Times New Roman"/>
          <w:sz w:val="28"/>
          <w:szCs w:val="28"/>
          <w:lang w:val="en-US"/>
        </w:rPr>
        <w:t>i</w:t>
      </w:r>
      <w:r w:rsidR="00342764" w:rsidRPr="00342764">
        <w:rPr>
          <w:rFonts w:eastAsia="Times New Roman"/>
          <w:sz w:val="28"/>
          <w:szCs w:val="28"/>
        </w:rPr>
        <w:t>в з</w:t>
      </w:r>
      <w:r w:rsidR="00342764" w:rsidRPr="00342764">
        <w:rPr>
          <w:rFonts w:eastAsia="Times New Roman"/>
          <w:sz w:val="28"/>
          <w:szCs w:val="28"/>
          <w:lang w:val="uk-UA"/>
        </w:rPr>
        <w:t xml:space="preserve"> проблемами природи, її ресурсами і нашим ставленням до </w:t>
      </w:r>
      <w:r w:rsidR="00342764" w:rsidRPr="00342764">
        <w:rPr>
          <w:rFonts w:eastAsia="Times New Roman"/>
          <w:sz w:val="28"/>
          <w:szCs w:val="28"/>
          <w:lang w:val="uk-UA"/>
        </w:rPr>
        <w:lastRenderedPageBreak/>
        <w:t xml:space="preserve">неї. Інсталяція </w:t>
      </w:r>
      <w:r w:rsidR="00342764" w:rsidRPr="00342764">
        <w:rPr>
          <w:rFonts w:eastAsia="Times New Roman"/>
          <w:sz w:val="28"/>
          <w:szCs w:val="28"/>
          <w:lang w:val="en-US"/>
        </w:rPr>
        <w:t>Field Zagreb</w:t>
      </w:r>
      <w:r w:rsidR="00342764" w:rsidRPr="00342764">
        <w:rPr>
          <w:rFonts w:eastAsia="Times New Roman"/>
          <w:sz w:val="28"/>
          <w:szCs w:val="28"/>
          <w:lang w:val="uk-UA"/>
        </w:rPr>
        <w:t xml:space="preserve"> являє собою </w:t>
      </w:r>
      <w:r w:rsidR="00521E7D">
        <w:rPr>
          <w:sz w:val="28"/>
          <w:szCs w:val="28"/>
          <w:lang w:val="uk-UA"/>
        </w:rPr>
        <w:t>концепцію загального</w:t>
      </w:r>
      <w:r w:rsidR="00342764" w:rsidRPr="00266DF1">
        <w:rPr>
          <w:rFonts w:eastAsia="Times New Roman"/>
          <w:sz w:val="28"/>
          <w:szCs w:val="28"/>
          <w:lang w:val="uk-UA"/>
        </w:rPr>
        <w:t xml:space="preserve"> сприйняття землі </w:t>
      </w:r>
      <w:r w:rsidR="00521E7D">
        <w:rPr>
          <w:sz w:val="28"/>
          <w:szCs w:val="28"/>
          <w:lang w:val="uk-UA"/>
        </w:rPr>
        <w:t>в межах двох</w:t>
      </w:r>
      <w:r w:rsidR="00342764" w:rsidRPr="00266DF1">
        <w:rPr>
          <w:rFonts w:eastAsia="Times New Roman"/>
          <w:sz w:val="28"/>
          <w:szCs w:val="28"/>
          <w:lang w:val="uk-UA"/>
        </w:rPr>
        <w:t xml:space="preserve"> </w:t>
      </w:r>
      <w:r w:rsidR="00521E7D">
        <w:rPr>
          <w:sz w:val="28"/>
          <w:szCs w:val="28"/>
          <w:lang w:val="uk-UA"/>
        </w:rPr>
        <w:t>концепцій</w:t>
      </w:r>
      <w:r w:rsidR="00342764" w:rsidRPr="00342764">
        <w:rPr>
          <w:rFonts w:eastAsia="Times New Roman"/>
          <w:sz w:val="28"/>
          <w:szCs w:val="28"/>
          <w:lang w:val="uk-UA"/>
        </w:rPr>
        <w:t>: перша розглядає землю як нерухому масу нескінченної</w:t>
      </w:r>
      <w:r w:rsidR="00342764" w:rsidRPr="00266DF1">
        <w:rPr>
          <w:rFonts w:eastAsia="Times New Roman"/>
          <w:sz w:val="28"/>
          <w:szCs w:val="28"/>
          <w:lang w:val="uk-UA"/>
        </w:rPr>
        <w:t xml:space="preserve"> ваги</w:t>
      </w:r>
      <w:r w:rsidR="00342764" w:rsidRPr="00342764">
        <w:rPr>
          <w:rFonts w:eastAsia="Times New Roman"/>
          <w:sz w:val="28"/>
          <w:szCs w:val="28"/>
          <w:lang w:val="uk-UA"/>
        </w:rPr>
        <w:t>; друга - як просту, двомірну поверхню</w:t>
      </w:r>
      <w:r w:rsidR="00342764" w:rsidRPr="00266DF1">
        <w:rPr>
          <w:rFonts w:eastAsia="Times New Roman"/>
          <w:sz w:val="28"/>
          <w:szCs w:val="28"/>
          <w:lang w:val="uk-UA"/>
        </w:rPr>
        <w:t xml:space="preserve">. </w:t>
      </w:r>
      <w:r w:rsidR="00342764" w:rsidRPr="00342764">
        <w:rPr>
          <w:rFonts w:eastAsia="Times New Roman"/>
          <w:sz w:val="28"/>
          <w:szCs w:val="28"/>
          <w:lang w:val="uk-UA"/>
        </w:rPr>
        <w:t>Відірване від землі,</w:t>
      </w:r>
      <w:r w:rsidR="00342764" w:rsidRPr="00266DF1">
        <w:rPr>
          <w:rFonts w:eastAsia="Times New Roman"/>
          <w:sz w:val="28"/>
          <w:szCs w:val="28"/>
          <w:lang w:val="uk-UA"/>
        </w:rPr>
        <w:t xml:space="preserve"> </w:t>
      </w:r>
      <w:r w:rsidR="00342764" w:rsidRPr="00342764">
        <w:rPr>
          <w:rFonts w:eastAsia="Times New Roman"/>
          <w:sz w:val="28"/>
          <w:szCs w:val="28"/>
          <w:lang w:val="uk-UA"/>
        </w:rPr>
        <w:t>схоже  на пульсуючий шмато</w:t>
      </w:r>
      <w:r w:rsidR="00342764" w:rsidRPr="00266DF1">
        <w:rPr>
          <w:rFonts w:eastAsia="Times New Roman"/>
          <w:sz w:val="28"/>
          <w:szCs w:val="28"/>
          <w:lang w:val="uk-UA"/>
        </w:rPr>
        <w:t>к</w:t>
      </w:r>
      <w:r w:rsidR="00342764" w:rsidRPr="00342764">
        <w:rPr>
          <w:rFonts w:eastAsia="Times New Roman"/>
          <w:sz w:val="28"/>
          <w:szCs w:val="28"/>
          <w:lang w:val="uk-UA"/>
        </w:rPr>
        <w:t xml:space="preserve"> текстилю поле, обмежене</w:t>
      </w:r>
      <w:r w:rsidR="00342764" w:rsidRPr="00266DF1">
        <w:rPr>
          <w:rFonts w:eastAsia="Times New Roman"/>
          <w:sz w:val="28"/>
          <w:szCs w:val="28"/>
          <w:lang w:val="uk-UA"/>
        </w:rPr>
        <w:t xml:space="preserve"> стінами, </w:t>
      </w:r>
      <w:r w:rsidR="00342764" w:rsidRPr="00342764">
        <w:rPr>
          <w:rFonts w:eastAsia="Times New Roman"/>
          <w:sz w:val="28"/>
          <w:szCs w:val="28"/>
          <w:lang w:val="uk-UA"/>
        </w:rPr>
        <w:t>відповідає обом поняттям</w:t>
      </w:r>
      <w:r w:rsidR="00342764" w:rsidRPr="00266DF1">
        <w:rPr>
          <w:rFonts w:eastAsia="Times New Roman"/>
          <w:sz w:val="28"/>
          <w:szCs w:val="28"/>
          <w:lang w:val="uk-UA"/>
        </w:rPr>
        <w:t xml:space="preserve">. "Зелений" килим </w:t>
      </w:r>
      <w:r w:rsidR="00342764" w:rsidRPr="00342764">
        <w:rPr>
          <w:rFonts w:eastAsia="Times New Roman"/>
          <w:sz w:val="28"/>
          <w:szCs w:val="28"/>
          <w:lang w:val="uk-UA"/>
        </w:rPr>
        <w:t>проходить повний вегетативний цикл -</w:t>
      </w:r>
      <w:r w:rsidR="00342764" w:rsidRPr="00266DF1">
        <w:rPr>
          <w:rFonts w:eastAsia="Times New Roman"/>
          <w:sz w:val="28"/>
          <w:szCs w:val="28"/>
          <w:lang w:val="uk-UA"/>
        </w:rPr>
        <w:t xml:space="preserve"> від </w:t>
      </w:r>
      <w:r w:rsidR="00342764" w:rsidRPr="00342764">
        <w:rPr>
          <w:rFonts w:eastAsia="Times New Roman"/>
          <w:sz w:val="28"/>
          <w:szCs w:val="28"/>
          <w:lang w:val="uk-UA"/>
        </w:rPr>
        <w:t>проростання до розпаду. Поява цієї штучної, але живої інсталяції</w:t>
      </w:r>
      <w:r w:rsidR="00342764" w:rsidRPr="00266DF1">
        <w:rPr>
          <w:rFonts w:eastAsia="Times New Roman"/>
          <w:sz w:val="28"/>
          <w:szCs w:val="28"/>
          <w:lang w:val="uk-UA"/>
        </w:rPr>
        <w:t xml:space="preserve"> </w:t>
      </w:r>
      <w:r w:rsidR="00342764" w:rsidRPr="00342764">
        <w:rPr>
          <w:rFonts w:eastAsia="Times New Roman"/>
          <w:sz w:val="28"/>
          <w:szCs w:val="28"/>
          <w:lang w:val="uk-UA"/>
        </w:rPr>
        <w:t xml:space="preserve">перетворює </w:t>
      </w:r>
      <w:r w:rsidR="00342764" w:rsidRPr="00266DF1">
        <w:rPr>
          <w:rFonts w:eastAsia="Times New Roman"/>
          <w:sz w:val="28"/>
          <w:szCs w:val="28"/>
          <w:lang w:val="uk-UA"/>
        </w:rPr>
        <w:t>дизайнер</w:t>
      </w:r>
      <w:r w:rsidR="00342764" w:rsidRPr="00342764">
        <w:rPr>
          <w:rFonts w:eastAsia="Times New Roman"/>
          <w:sz w:val="28"/>
          <w:szCs w:val="28"/>
          <w:lang w:val="uk-UA"/>
        </w:rPr>
        <w:t>а</w:t>
      </w:r>
      <w:r w:rsidR="00342764" w:rsidRPr="00266DF1">
        <w:rPr>
          <w:rFonts w:eastAsia="Times New Roman"/>
          <w:sz w:val="28"/>
          <w:szCs w:val="28"/>
          <w:lang w:val="uk-UA"/>
        </w:rPr>
        <w:t xml:space="preserve"> </w:t>
      </w:r>
      <w:r w:rsidR="00342764" w:rsidRPr="00342764">
        <w:rPr>
          <w:rFonts w:eastAsia="Times New Roman"/>
          <w:sz w:val="28"/>
          <w:szCs w:val="28"/>
          <w:lang w:val="uk-UA"/>
        </w:rPr>
        <w:t>на фермера. У цьому випадку важливими стають</w:t>
      </w:r>
      <w:r w:rsidR="00342764" w:rsidRPr="00266DF1">
        <w:rPr>
          <w:rFonts w:eastAsia="Times New Roman"/>
          <w:sz w:val="28"/>
          <w:szCs w:val="28"/>
          <w:lang w:val="uk-UA"/>
        </w:rPr>
        <w:t xml:space="preserve"> навички о</w:t>
      </w:r>
      <w:r w:rsidR="00342764" w:rsidRPr="00342764">
        <w:rPr>
          <w:rFonts w:eastAsia="Times New Roman"/>
          <w:sz w:val="28"/>
          <w:szCs w:val="28"/>
          <w:lang w:val="uk-UA"/>
        </w:rPr>
        <w:t xml:space="preserve">птимізації щільності посіву, вибір </w:t>
      </w:r>
      <w:r w:rsidR="00342764" w:rsidRPr="00266DF1">
        <w:rPr>
          <w:rFonts w:eastAsia="Times New Roman"/>
          <w:sz w:val="28"/>
          <w:szCs w:val="28"/>
          <w:lang w:val="uk-UA"/>
        </w:rPr>
        <w:t>культури і визначення точного дозування зрошення. Цей процес змушує нас усвідомлювати як</w:t>
      </w:r>
      <w:r w:rsidR="00342764" w:rsidRPr="00342764">
        <w:rPr>
          <w:rFonts w:eastAsia="Times New Roman"/>
          <w:sz w:val="28"/>
          <w:szCs w:val="28"/>
          <w:lang w:val="uk-UA"/>
        </w:rPr>
        <w:t>им крихким</w:t>
      </w:r>
      <w:r w:rsidR="00342764" w:rsidRPr="00266DF1">
        <w:rPr>
          <w:rFonts w:eastAsia="Times New Roman"/>
          <w:sz w:val="28"/>
          <w:szCs w:val="28"/>
          <w:lang w:val="uk-UA"/>
        </w:rPr>
        <w:t xml:space="preserve"> </w:t>
      </w:r>
      <w:r w:rsidR="00342764" w:rsidRPr="00342764">
        <w:rPr>
          <w:rFonts w:eastAsia="Times New Roman"/>
          <w:sz w:val="28"/>
          <w:szCs w:val="28"/>
          <w:lang w:val="uk-UA"/>
        </w:rPr>
        <w:t>є</w:t>
      </w:r>
      <w:r w:rsidR="00342764" w:rsidRPr="00266DF1">
        <w:rPr>
          <w:rFonts w:eastAsia="Times New Roman"/>
          <w:sz w:val="28"/>
          <w:szCs w:val="28"/>
          <w:lang w:val="uk-UA"/>
        </w:rPr>
        <w:t xml:space="preserve"> життя. З одного боку, ми спостерігаємо неймовірний факт, </w:t>
      </w:r>
      <w:r w:rsidR="00342764" w:rsidRPr="00342764">
        <w:rPr>
          <w:rFonts w:eastAsia="Times New Roman"/>
          <w:sz w:val="28"/>
          <w:szCs w:val="28"/>
          <w:lang w:val="uk-UA"/>
        </w:rPr>
        <w:t>як рослини ростуть з тканини,</w:t>
      </w:r>
      <w:r w:rsidR="00342764" w:rsidRPr="00266DF1">
        <w:rPr>
          <w:rFonts w:eastAsia="Times New Roman"/>
          <w:sz w:val="28"/>
          <w:szCs w:val="28"/>
          <w:lang w:val="uk-UA"/>
        </w:rPr>
        <w:t xml:space="preserve"> іншого </w:t>
      </w:r>
      <w:r w:rsidR="00342764" w:rsidRPr="00342764">
        <w:rPr>
          <w:rFonts w:eastAsia="Times New Roman"/>
          <w:sz w:val="28"/>
          <w:szCs w:val="28"/>
          <w:lang w:val="uk-UA"/>
        </w:rPr>
        <w:t xml:space="preserve">боку, </w:t>
      </w:r>
      <w:r w:rsidR="00342764" w:rsidRPr="00266DF1">
        <w:rPr>
          <w:rFonts w:eastAsia="Times New Roman"/>
          <w:sz w:val="28"/>
          <w:szCs w:val="28"/>
          <w:lang w:val="uk-UA"/>
        </w:rPr>
        <w:t>ми стикаємося з фатальними наслідками</w:t>
      </w:r>
      <w:r w:rsidR="00342764" w:rsidRPr="00342764">
        <w:rPr>
          <w:rFonts w:eastAsia="Times New Roman"/>
          <w:sz w:val="28"/>
          <w:szCs w:val="28"/>
          <w:lang w:val="uk-UA"/>
        </w:rPr>
        <w:t xml:space="preserve"> відсутності площі</w:t>
      </w:r>
      <w:r w:rsidR="00342764" w:rsidRPr="00266DF1">
        <w:rPr>
          <w:rFonts w:eastAsia="Times New Roman"/>
          <w:sz w:val="28"/>
          <w:szCs w:val="28"/>
          <w:lang w:val="uk-UA"/>
        </w:rPr>
        <w:t xml:space="preserve"> </w:t>
      </w:r>
      <w:r w:rsidR="00342764" w:rsidRPr="00342764">
        <w:rPr>
          <w:rFonts w:eastAsia="Times New Roman"/>
          <w:sz w:val="28"/>
          <w:szCs w:val="28"/>
          <w:lang w:val="uk-UA"/>
        </w:rPr>
        <w:t>для озеленення</w:t>
      </w:r>
      <w:r w:rsidR="00342764" w:rsidRPr="00266DF1">
        <w:rPr>
          <w:rFonts w:eastAsia="Times New Roman"/>
          <w:sz w:val="28"/>
          <w:szCs w:val="28"/>
          <w:lang w:val="uk-UA"/>
        </w:rPr>
        <w:t>.</w:t>
      </w:r>
      <w:r w:rsidR="00342764" w:rsidRPr="00342764">
        <w:rPr>
          <w:rFonts w:ascii="MingLiU" w:eastAsia="MingLiU" w:hAnsi="MingLiU" w:cs="MingLiU"/>
          <w:sz w:val="28"/>
          <w:szCs w:val="28"/>
          <w:lang w:val="uk-UA"/>
        </w:rPr>
        <w:t xml:space="preserve"> </w:t>
      </w:r>
      <w:r w:rsidR="00342764" w:rsidRPr="00342764">
        <w:rPr>
          <w:rFonts w:eastAsia="Times New Roman"/>
          <w:sz w:val="28"/>
          <w:szCs w:val="28"/>
          <w:lang w:val="uk-UA"/>
        </w:rPr>
        <w:t>Інсталяція була виконана на колишній</w:t>
      </w:r>
      <w:r w:rsidR="00342764" w:rsidRPr="00266DF1">
        <w:rPr>
          <w:rFonts w:eastAsia="Times New Roman"/>
          <w:sz w:val="28"/>
          <w:szCs w:val="28"/>
          <w:lang w:val="uk-UA"/>
        </w:rPr>
        <w:t xml:space="preserve"> бойні в </w:t>
      </w:r>
      <w:r w:rsidR="00342764" w:rsidRPr="00342764">
        <w:rPr>
          <w:rFonts w:eastAsia="Times New Roman"/>
          <w:sz w:val="28"/>
          <w:szCs w:val="28"/>
          <w:lang w:val="uk-UA"/>
        </w:rPr>
        <w:t>межах</w:t>
      </w:r>
      <w:r w:rsidR="00342764" w:rsidRPr="00266DF1">
        <w:rPr>
          <w:rFonts w:eastAsia="Times New Roman"/>
          <w:sz w:val="28"/>
          <w:szCs w:val="28"/>
          <w:lang w:val="uk-UA"/>
        </w:rPr>
        <w:t xml:space="preserve"> фестивалю D-Day</w:t>
      </w:r>
      <w:r w:rsidR="00892246">
        <w:rPr>
          <w:sz w:val="28"/>
          <w:szCs w:val="28"/>
          <w:lang w:val="uk-UA"/>
        </w:rPr>
        <w:t xml:space="preserve"> (рис.</w:t>
      </w:r>
      <w:r w:rsidR="0024562D">
        <w:rPr>
          <w:sz w:val="28"/>
          <w:szCs w:val="28"/>
          <w:lang w:val="uk-UA"/>
        </w:rPr>
        <w:t xml:space="preserve"> </w:t>
      </w:r>
      <w:r w:rsidR="00892246">
        <w:rPr>
          <w:sz w:val="28"/>
          <w:szCs w:val="28"/>
          <w:lang w:val="uk-UA"/>
        </w:rPr>
        <w:t>1)</w:t>
      </w:r>
      <w:r w:rsidR="00D4418F">
        <w:rPr>
          <w:sz w:val="28"/>
          <w:szCs w:val="28"/>
          <w:lang w:val="uk-UA"/>
        </w:rPr>
        <w:t xml:space="preserve"> </w:t>
      </w:r>
      <w:r w:rsidR="004238A9">
        <w:rPr>
          <w:sz w:val="28"/>
          <w:szCs w:val="28"/>
          <w:lang w:val="en-US"/>
        </w:rPr>
        <w:t>[4, 8</w:t>
      </w:r>
      <w:r w:rsidR="00D4418F">
        <w:rPr>
          <w:sz w:val="28"/>
          <w:szCs w:val="28"/>
          <w:lang w:val="en-US"/>
        </w:rPr>
        <w:t>]</w:t>
      </w:r>
      <w:r w:rsidR="00342764" w:rsidRPr="00266DF1">
        <w:rPr>
          <w:rFonts w:eastAsia="Times New Roman"/>
          <w:sz w:val="28"/>
          <w:szCs w:val="28"/>
          <w:lang w:val="uk-UA"/>
        </w:rPr>
        <w:t>.</w:t>
      </w:r>
    </w:p>
    <w:p w14:paraId="5AB8B941" w14:textId="7FFFAA74" w:rsidR="008A6B50" w:rsidRDefault="004238A9" w:rsidP="00D92CBA">
      <w:pPr>
        <w:pStyle w:val="a5"/>
        <w:spacing w:before="0" w:beforeAutospacing="0" w:after="0" w:afterAutospacing="0" w:line="360" w:lineRule="auto"/>
        <w:rPr>
          <w:rStyle w:val="hps"/>
          <w:b/>
          <w:sz w:val="28"/>
          <w:szCs w:val="28"/>
          <w:lang w:val="uk-UA"/>
        </w:rPr>
      </w:pPr>
      <w:r>
        <w:rPr>
          <w:b/>
          <w:noProof/>
          <w:sz w:val="28"/>
          <w:szCs w:val="28"/>
        </w:rPr>
        <w:drawing>
          <wp:anchor distT="0" distB="0" distL="114300" distR="114300" simplePos="0" relativeHeight="251662336" behindDoc="0" locked="0" layoutInCell="1" allowOverlap="1" wp14:anchorId="0087324D" wp14:editId="1FD12E18">
            <wp:simplePos x="0" y="0"/>
            <wp:positionH relativeFrom="column">
              <wp:posOffset>-3175</wp:posOffset>
            </wp:positionH>
            <wp:positionV relativeFrom="paragraph">
              <wp:posOffset>142240</wp:posOffset>
            </wp:positionV>
            <wp:extent cx="5489575" cy="3658235"/>
            <wp:effectExtent l="0" t="0" r="0" b="0"/>
            <wp:wrapTight wrapText="bothSides">
              <wp:wrapPolygon edited="0">
                <wp:start x="0" y="0"/>
                <wp:lineTo x="0" y="21446"/>
                <wp:lineTo x="21488" y="21446"/>
                <wp:lineTo x="21488" y="0"/>
                <wp:lineTo x="0" y="0"/>
              </wp:wrapPolygon>
            </wp:wrapTight>
            <wp:docPr id="4" name="Изображение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Praslova 1.jpg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89575" cy="365823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7BA7E4A7" w14:textId="77777777" w:rsidR="008A6B50" w:rsidRDefault="008A6B50" w:rsidP="00D92CBA">
      <w:pPr>
        <w:pStyle w:val="a5"/>
        <w:spacing w:before="0" w:beforeAutospacing="0" w:after="0" w:afterAutospacing="0" w:line="360" w:lineRule="auto"/>
        <w:rPr>
          <w:rStyle w:val="hps"/>
          <w:b/>
          <w:sz w:val="28"/>
          <w:szCs w:val="28"/>
          <w:lang w:val="uk-UA"/>
        </w:rPr>
      </w:pPr>
    </w:p>
    <w:p w14:paraId="72FBC60A" w14:textId="77777777" w:rsidR="008A6B50" w:rsidRDefault="008A6B50" w:rsidP="00D92CBA">
      <w:pPr>
        <w:pStyle w:val="a5"/>
        <w:spacing w:before="0" w:beforeAutospacing="0" w:after="0" w:afterAutospacing="0" w:line="360" w:lineRule="auto"/>
        <w:rPr>
          <w:rStyle w:val="hps"/>
          <w:b/>
          <w:sz w:val="28"/>
          <w:szCs w:val="28"/>
          <w:lang w:val="uk-UA"/>
        </w:rPr>
      </w:pPr>
    </w:p>
    <w:p w14:paraId="3FE952B6" w14:textId="77777777" w:rsidR="008A6B50" w:rsidRDefault="008A6B50" w:rsidP="00D92CBA">
      <w:pPr>
        <w:pStyle w:val="a5"/>
        <w:spacing w:before="0" w:beforeAutospacing="0" w:after="0" w:afterAutospacing="0" w:line="360" w:lineRule="auto"/>
        <w:rPr>
          <w:rStyle w:val="hps"/>
          <w:b/>
          <w:sz w:val="28"/>
          <w:szCs w:val="28"/>
          <w:lang w:val="uk-UA"/>
        </w:rPr>
      </w:pPr>
    </w:p>
    <w:p w14:paraId="1904D81F" w14:textId="77777777" w:rsidR="004238A9" w:rsidRDefault="0035434F" w:rsidP="004238A9">
      <w:pPr>
        <w:pStyle w:val="a5"/>
        <w:spacing w:before="0" w:beforeAutospacing="0" w:after="0" w:afterAutospacing="0" w:line="360" w:lineRule="auto"/>
        <w:rPr>
          <w:color w:val="000000"/>
          <w:sz w:val="28"/>
          <w:szCs w:val="28"/>
          <w:lang w:val="uk-UA"/>
        </w:rPr>
      </w:pPr>
      <w:r w:rsidRPr="00B14AF3">
        <w:rPr>
          <w:rStyle w:val="hps"/>
          <w:b/>
          <w:sz w:val="28"/>
          <w:szCs w:val="28"/>
          <w:lang w:val="uk-UA"/>
        </w:rPr>
        <w:t>Рис.1.</w:t>
      </w:r>
      <w:r w:rsidRPr="00B14AF3">
        <w:rPr>
          <w:rStyle w:val="hps"/>
          <w:sz w:val="28"/>
          <w:szCs w:val="28"/>
          <w:lang w:val="uk-UA"/>
        </w:rPr>
        <w:t xml:space="preserve"> </w:t>
      </w:r>
      <w:r w:rsidRPr="00342764">
        <w:rPr>
          <w:rFonts w:eastAsia="Times New Roman"/>
          <w:sz w:val="28"/>
          <w:szCs w:val="28"/>
          <w:lang w:val="uk-UA"/>
        </w:rPr>
        <w:t xml:space="preserve">Інсталяція </w:t>
      </w:r>
      <w:r w:rsidRPr="00342764">
        <w:rPr>
          <w:rFonts w:eastAsia="Times New Roman"/>
          <w:sz w:val="28"/>
          <w:szCs w:val="28"/>
          <w:lang w:val="en-US"/>
        </w:rPr>
        <w:t>Field Zagreb</w:t>
      </w:r>
      <w:r>
        <w:rPr>
          <w:rFonts w:eastAsia="Times New Roman"/>
          <w:sz w:val="28"/>
          <w:szCs w:val="28"/>
          <w:lang w:val="en-US"/>
        </w:rPr>
        <w:t xml:space="preserve"> </w:t>
      </w:r>
      <w:r w:rsidRPr="00266DF1">
        <w:rPr>
          <w:rFonts w:eastAsia="Times New Roman"/>
          <w:sz w:val="28"/>
          <w:szCs w:val="28"/>
          <w:lang w:val="uk-UA"/>
        </w:rPr>
        <w:t xml:space="preserve">в </w:t>
      </w:r>
      <w:r w:rsidRPr="00342764">
        <w:rPr>
          <w:rFonts w:eastAsia="Times New Roman"/>
          <w:sz w:val="28"/>
          <w:szCs w:val="28"/>
          <w:lang w:val="uk-UA"/>
        </w:rPr>
        <w:t>межах</w:t>
      </w:r>
      <w:r w:rsidRPr="00266DF1">
        <w:rPr>
          <w:rFonts w:eastAsia="Times New Roman"/>
          <w:sz w:val="28"/>
          <w:szCs w:val="28"/>
          <w:lang w:val="uk-UA"/>
        </w:rPr>
        <w:t xml:space="preserve"> фестивалю D-Day</w:t>
      </w:r>
      <w:r>
        <w:rPr>
          <w:rFonts w:eastAsia="Times New Roman"/>
          <w:sz w:val="28"/>
          <w:szCs w:val="28"/>
          <w:lang w:val="uk-UA"/>
        </w:rPr>
        <w:t>.</w:t>
      </w:r>
    </w:p>
    <w:p w14:paraId="4269E88A" w14:textId="5BD3EC68" w:rsidR="00D92CBA" w:rsidRDefault="00D92CBA" w:rsidP="00D92CBA">
      <w:pPr>
        <w:pStyle w:val="a5"/>
        <w:spacing w:before="0" w:beforeAutospacing="0" w:after="0" w:afterAutospacing="0" w:line="360" w:lineRule="auto"/>
        <w:jc w:val="both"/>
        <w:rPr>
          <w:color w:val="000000"/>
          <w:sz w:val="28"/>
          <w:szCs w:val="28"/>
          <w:lang w:val="uk-UA"/>
        </w:rPr>
      </w:pPr>
      <w:r>
        <w:rPr>
          <w:noProof/>
          <w:color w:val="000000"/>
          <w:sz w:val="28"/>
          <w:szCs w:val="28"/>
        </w:rPr>
        <w:lastRenderedPageBreak/>
        <w:drawing>
          <wp:anchor distT="0" distB="0" distL="114300" distR="114300" simplePos="0" relativeHeight="251663360" behindDoc="0" locked="0" layoutInCell="1" allowOverlap="1" wp14:anchorId="7CFB3D3B" wp14:editId="6D9438D2">
            <wp:simplePos x="0" y="0"/>
            <wp:positionH relativeFrom="column">
              <wp:posOffset>1270</wp:posOffset>
            </wp:positionH>
            <wp:positionV relativeFrom="paragraph">
              <wp:posOffset>15240</wp:posOffset>
            </wp:positionV>
            <wp:extent cx="4458335" cy="4244340"/>
            <wp:effectExtent l="0" t="0" r="12065" b="0"/>
            <wp:wrapTight wrapText="right">
              <wp:wrapPolygon edited="0">
                <wp:start x="0" y="0"/>
                <wp:lineTo x="0" y="21458"/>
                <wp:lineTo x="21535" y="21458"/>
                <wp:lineTo x="21535" y="0"/>
                <wp:lineTo x="0" y="0"/>
              </wp:wrapPolygon>
            </wp:wrapTight>
            <wp:docPr id="5" name="Изображение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Praslova 2.jpg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458335" cy="424434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1F6D8CA7" w14:textId="77777777" w:rsidR="008A6B50" w:rsidRDefault="008A6B50" w:rsidP="00D060E0">
      <w:pPr>
        <w:pStyle w:val="a5"/>
        <w:spacing w:before="0" w:beforeAutospacing="0" w:after="0" w:afterAutospacing="0" w:line="360" w:lineRule="auto"/>
        <w:ind w:firstLine="709"/>
        <w:jc w:val="both"/>
        <w:rPr>
          <w:rStyle w:val="hps"/>
          <w:b/>
          <w:sz w:val="28"/>
          <w:szCs w:val="28"/>
          <w:lang w:val="uk-UA"/>
        </w:rPr>
      </w:pPr>
    </w:p>
    <w:p w14:paraId="48B9A4AE" w14:textId="77777777" w:rsidR="008A6B50" w:rsidRDefault="008A6B50" w:rsidP="00D060E0">
      <w:pPr>
        <w:pStyle w:val="a5"/>
        <w:spacing w:before="0" w:beforeAutospacing="0" w:after="0" w:afterAutospacing="0" w:line="360" w:lineRule="auto"/>
        <w:ind w:firstLine="709"/>
        <w:jc w:val="both"/>
        <w:rPr>
          <w:rStyle w:val="hps"/>
          <w:b/>
          <w:sz w:val="28"/>
          <w:szCs w:val="28"/>
          <w:lang w:val="uk-UA"/>
        </w:rPr>
      </w:pPr>
    </w:p>
    <w:p w14:paraId="14EF8207" w14:textId="77777777" w:rsidR="008A6B50" w:rsidRDefault="008A6B50" w:rsidP="00D060E0">
      <w:pPr>
        <w:pStyle w:val="a5"/>
        <w:spacing w:before="0" w:beforeAutospacing="0" w:after="0" w:afterAutospacing="0" w:line="360" w:lineRule="auto"/>
        <w:ind w:firstLine="709"/>
        <w:jc w:val="both"/>
        <w:rPr>
          <w:rStyle w:val="hps"/>
          <w:b/>
          <w:sz w:val="28"/>
          <w:szCs w:val="28"/>
          <w:lang w:val="uk-UA"/>
        </w:rPr>
      </w:pPr>
    </w:p>
    <w:p w14:paraId="435BFFB7" w14:textId="77777777" w:rsidR="008A6B50" w:rsidRDefault="008A6B50" w:rsidP="00D060E0">
      <w:pPr>
        <w:pStyle w:val="a5"/>
        <w:spacing w:before="0" w:beforeAutospacing="0" w:after="0" w:afterAutospacing="0" w:line="360" w:lineRule="auto"/>
        <w:ind w:firstLine="709"/>
        <w:jc w:val="both"/>
        <w:rPr>
          <w:rStyle w:val="hps"/>
          <w:b/>
          <w:sz w:val="28"/>
          <w:szCs w:val="28"/>
          <w:lang w:val="uk-UA"/>
        </w:rPr>
      </w:pPr>
    </w:p>
    <w:p w14:paraId="3B6DD9A9" w14:textId="77777777" w:rsidR="008A6B50" w:rsidRDefault="008A6B50" w:rsidP="00D060E0">
      <w:pPr>
        <w:pStyle w:val="a5"/>
        <w:spacing w:before="0" w:beforeAutospacing="0" w:after="0" w:afterAutospacing="0" w:line="360" w:lineRule="auto"/>
        <w:ind w:firstLine="709"/>
        <w:jc w:val="both"/>
        <w:rPr>
          <w:rStyle w:val="hps"/>
          <w:b/>
          <w:sz w:val="28"/>
          <w:szCs w:val="28"/>
          <w:lang w:val="uk-UA"/>
        </w:rPr>
      </w:pPr>
    </w:p>
    <w:p w14:paraId="0043FB7F" w14:textId="77777777" w:rsidR="008A6B50" w:rsidRDefault="008A6B50" w:rsidP="00D060E0">
      <w:pPr>
        <w:pStyle w:val="a5"/>
        <w:spacing w:before="0" w:beforeAutospacing="0" w:after="0" w:afterAutospacing="0" w:line="360" w:lineRule="auto"/>
        <w:ind w:firstLine="709"/>
        <w:jc w:val="both"/>
        <w:rPr>
          <w:rStyle w:val="hps"/>
          <w:b/>
          <w:sz w:val="28"/>
          <w:szCs w:val="28"/>
          <w:lang w:val="uk-UA"/>
        </w:rPr>
      </w:pPr>
    </w:p>
    <w:p w14:paraId="4B13D51C" w14:textId="77777777" w:rsidR="008A6B50" w:rsidRDefault="008A6B50" w:rsidP="00D060E0">
      <w:pPr>
        <w:pStyle w:val="a5"/>
        <w:spacing w:before="0" w:beforeAutospacing="0" w:after="0" w:afterAutospacing="0" w:line="360" w:lineRule="auto"/>
        <w:ind w:firstLine="709"/>
        <w:jc w:val="both"/>
        <w:rPr>
          <w:rStyle w:val="hps"/>
          <w:b/>
          <w:sz w:val="28"/>
          <w:szCs w:val="28"/>
          <w:lang w:val="uk-UA"/>
        </w:rPr>
      </w:pPr>
    </w:p>
    <w:p w14:paraId="52E35FD3" w14:textId="77777777" w:rsidR="008A6B50" w:rsidRDefault="008A6B50" w:rsidP="00D060E0">
      <w:pPr>
        <w:pStyle w:val="a5"/>
        <w:spacing w:before="0" w:beforeAutospacing="0" w:after="0" w:afterAutospacing="0" w:line="360" w:lineRule="auto"/>
        <w:ind w:firstLine="709"/>
        <w:jc w:val="both"/>
        <w:rPr>
          <w:rStyle w:val="hps"/>
          <w:b/>
          <w:sz w:val="28"/>
          <w:szCs w:val="28"/>
          <w:lang w:val="uk-UA"/>
        </w:rPr>
      </w:pPr>
    </w:p>
    <w:p w14:paraId="77E002E8" w14:textId="77777777" w:rsidR="008A6B50" w:rsidRDefault="008A6B50" w:rsidP="00D060E0">
      <w:pPr>
        <w:pStyle w:val="a5"/>
        <w:spacing w:before="0" w:beforeAutospacing="0" w:after="0" w:afterAutospacing="0" w:line="360" w:lineRule="auto"/>
        <w:ind w:firstLine="709"/>
        <w:jc w:val="both"/>
        <w:rPr>
          <w:rStyle w:val="hps"/>
          <w:b/>
          <w:sz w:val="28"/>
          <w:szCs w:val="28"/>
          <w:lang w:val="uk-UA"/>
        </w:rPr>
      </w:pPr>
    </w:p>
    <w:p w14:paraId="67DC75A4" w14:textId="77777777" w:rsidR="008A6B50" w:rsidRDefault="008A6B50" w:rsidP="00D060E0">
      <w:pPr>
        <w:pStyle w:val="a5"/>
        <w:spacing w:before="0" w:beforeAutospacing="0" w:after="0" w:afterAutospacing="0" w:line="360" w:lineRule="auto"/>
        <w:ind w:firstLine="709"/>
        <w:jc w:val="both"/>
        <w:rPr>
          <w:rStyle w:val="hps"/>
          <w:b/>
          <w:sz w:val="28"/>
          <w:szCs w:val="28"/>
          <w:lang w:val="uk-UA"/>
        </w:rPr>
      </w:pPr>
    </w:p>
    <w:p w14:paraId="0F99FC0F" w14:textId="77777777" w:rsidR="008A6B50" w:rsidRDefault="008A6B50" w:rsidP="00D060E0">
      <w:pPr>
        <w:pStyle w:val="a5"/>
        <w:spacing w:before="0" w:beforeAutospacing="0" w:after="0" w:afterAutospacing="0" w:line="360" w:lineRule="auto"/>
        <w:ind w:firstLine="709"/>
        <w:jc w:val="both"/>
        <w:rPr>
          <w:rStyle w:val="hps"/>
          <w:b/>
          <w:sz w:val="28"/>
          <w:szCs w:val="28"/>
          <w:lang w:val="uk-UA"/>
        </w:rPr>
      </w:pPr>
    </w:p>
    <w:p w14:paraId="21677902" w14:textId="77777777" w:rsidR="008A6B50" w:rsidRDefault="008A6B50" w:rsidP="00D060E0">
      <w:pPr>
        <w:pStyle w:val="a5"/>
        <w:spacing w:before="0" w:beforeAutospacing="0" w:after="0" w:afterAutospacing="0" w:line="360" w:lineRule="auto"/>
        <w:ind w:firstLine="709"/>
        <w:jc w:val="both"/>
        <w:rPr>
          <w:rStyle w:val="hps"/>
          <w:b/>
          <w:sz w:val="28"/>
          <w:szCs w:val="28"/>
          <w:lang w:val="uk-UA"/>
        </w:rPr>
      </w:pPr>
    </w:p>
    <w:p w14:paraId="199A05FD" w14:textId="77777777" w:rsidR="008A6B50" w:rsidRDefault="008A6B50" w:rsidP="00D060E0">
      <w:pPr>
        <w:pStyle w:val="a5"/>
        <w:spacing w:before="0" w:beforeAutospacing="0" w:after="0" w:afterAutospacing="0" w:line="360" w:lineRule="auto"/>
        <w:ind w:firstLine="709"/>
        <w:jc w:val="both"/>
        <w:rPr>
          <w:rStyle w:val="hps"/>
          <w:b/>
          <w:sz w:val="28"/>
          <w:szCs w:val="28"/>
          <w:lang w:val="uk-UA"/>
        </w:rPr>
      </w:pPr>
    </w:p>
    <w:p w14:paraId="226BBF44" w14:textId="59307DFD" w:rsidR="00D92CBA" w:rsidRPr="008A6B50" w:rsidRDefault="008A6B50" w:rsidP="008A6B50">
      <w:pPr>
        <w:pStyle w:val="a5"/>
        <w:spacing w:before="0" w:beforeAutospacing="0" w:after="0" w:afterAutospacing="0" w:line="360" w:lineRule="auto"/>
        <w:rPr>
          <w:sz w:val="28"/>
          <w:szCs w:val="28"/>
          <w:lang w:val="uk-UA"/>
        </w:rPr>
      </w:pPr>
      <w:r>
        <w:rPr>
          <w:b/>
          <w:noProof/>
          <w:sz w:val="28"/>
          <w:szCs w:val="28"/>
        </w:rPr>
        <w:drawing>
          <wp:anchor distT="0" distB="0" distL="114300" distR="114300" simplePos="0" relativeHeight="251661312" behindDoc="0" locked="0" layoutInCell="1" allowOverlap="1" wp14:anchorId="60BA7C5C" wp14:editId="4163447E">
            <wp:simplePos x="0" y="0"/>
            <wp:positionH relativeFrom="column">
              <wp:posOffset>0</wp:posOffset>
            </wp:positionH>
            <wp:positionV relativeFrom="paragraph">
              <wp:posOffset>295275</wp:posOffset>
            </wp:positionV>
            <wp:extent cx="5385435" cy="3765550"/>
            <wp:effectExtent l="0" t="0" r="0" b="0"/>
            <wp:wrapTight wrapText="bothSides">
              <wp:wrapPolygon edited="0">
                <wp:start x="0" y="0"/>
                <wp:lineTo x="0" y="21418"/>
                <wp:lineTo x="21496" y="21418"/>
                <wp:lineTo x="21496" y="0"/>
                <wp:lineTo x="0" y="0"/>
              </wp:wrapPolygon>
            </wp:wrapTight>
            <wp:docPr id="3" name="Изображение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Praslova 3.JPG"/>
                    <pic:cNvPicPr/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385435" cy="376555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D060E0">
        <w:rPr>
          <w:rStyle w:val="hps"/>
          <w:b/>
          <w:sz w:val="28"/>
          <w:szCs w:val="28"/>
          <w:lang w:val="uk-UA"/>
        </w:rPr>
        <w:t>Р</w:t>
      </w:r>
      <w:r w:rsidR="00D060E0" w:rsidRPr="00B14AF3">
        <w:rPr>
          <w:rStyle w:val="hps"/>
          <w:b/>
          <w:sz w:val="28"/>
          <w:szCs w:val="28"/>
          <w:lang w:val="uk-UA"/>
        </w:rPr>
        <w:t>ис.2.</w:t>
      </w:r>
      <w:r w:rsidR="00D060E0" w:rsidRPr="00B14AF3">
        <w:rPr>
          <w:rStyle w:val="hps"/>
          <w:sz w:val="28"/>
          <w:szCs w:val="28"/>
          <w:lang w:val="uk-UA"/>
        </w:rPr>
        <w:t xml:space="preserve"> </w:t>
      </w:r>
      <w:r w:rsidR="00D060E0">
        <w:rPr>
          <w:color w:val="000000"/>
          <w:sz w:val="28"/>
          <w:szCs w:val="28"/>
          <w:lang w:val="uk-UA"/>
        </w:rPr>
        <w:t>Інсталяція</w:t>
      </w:r>
      <w:r w:rsidR="00D060E0" w:rsidRPr="00B14AF3">
        <w:rPr>
          <w:color w:val="000000"/>
          <w:sz w:val="28"/>
          <w:szCs w:val="28"/>
          <w:lang w:val="uk-UA"/>
        </w:rPr>
        <w:t xml:space="preserve"> </w:t>
      </w:r>
      <w:r w:rsidR="00D060E0">
        <w:rPr>
          <w:color w:val="000000"/>
          <w:sz w:val="28"/>
          <w:szCs w:val="28"/>
          <w:lang w:val="uk-UA"/>
        </w:rPr>
        <w:t xml:space="preserve">Бенксі </w:t>
      </w:r>
      <w:r w:rsidR="00D060E0" w:rsidRPr="00B14AF3">
        <w:rPr>
          <w:color w:val="000000"/>
          <w:sz w:val="28"/>
          <w:szCs w:val="28"/>
          <w:lang w:val="uk-UA"/>
        </w:rPr>
        <w:t>«Смерть червоної телефонної буди»</w:t>
      </w:r>
      <w:r w:rsidR="004238A9">
        <w:rPr>
          <w:color w:val="000000"/>
          <w:sz w:val="28"/>
          <w:szCs w:val="28"/>
          <w:lang w:val="uk-UA"/>
        </w:rPr>
        <w:t>.</w:t>
      </w:r>
    </w:p>
    <w:p w14:paraId="47772D99" w14:textId="77777777" w:rsidR="008A6B50" w:rsidRDefault="008A6B50" w:rsidP="00D060E0">
      <w:pPr>
        <w:pStyle w:val="a5"/>
        <w:spacing w:before="0" w:beforeAutospacing="0" w:after="0" w:afterAutospacing="0" w:line="360" w:lineRule="auto"/>
        <w:jc w:val="both"/>
        <w:rPr>
          <w:color w:val="000000"/>
          <w:sz w:val="28"/>
          <w:szCs w:val="28"/>
          <w:lang w:val="uk-UA"/>
        </w:rPr>
      </w:pPr>
    </w:p>
    <w:p w14:paraId="421D1854" w14:textId="77777777" w:rsidR="008A6B50" w:rsidRDefault="008A6B50" w:rsidP="00D060E0">
      <w:pPr>
        <w:pStyle w:val="a5"/>
        <w:spacing w:before="0" w:beforeAutospacing="0" w:after="0" w:afterAutospacing="0" w:line="360" w:lineRule="auto"/>
        <w:jc w:val="both"/>
        <w:rPr>
          <w:color w:val="000000"/>
          <w:sz w:val="28"/>
          <w:szCs w:val="28"/>
          <w:lang w:val="uk-UA"/>
        </w:rPr>
      </w:pPr>
    </w:p>
    <w:p w14:paraId="713B2EDF" w14:textId="77777777" w:rsidR="008A6B50" w:rsidRDefault="008A6B50" w:rsidP="00D060E0">
      <w:pPr>
        <w:pStyle w:val="a5"/>
        <w:spacing w:before="0" w:beforeAutospacing="0" w:after="0" w:afterAutospacing="0" w:line="360" w:lineRule="auto"/>
        <w:jc w:val="both"/>
        <w:rPr>
          <w:color w:val="000000"/>
          <w:sz w:val="28"/>
          <w:szCs w:val="28"/>
          <w:lang w:val="uk-UA"/>
        </w:rPr>
      </w:pPr>
    </w:p>
    <w:p w14:paraId="0682117C" w14:textId="77777777" w:rsidR="008A6B50" w:rsidRDefault="008A6B50" w:rsidP="00D060E0">
      <w:pPr>
        <w:pStyle w:val="a5"/>
        <w:spacing w:before="0" w:beforeAutospacing="0" w:after="0" w:afterAutospacing="0" w:line="360" w:lineRule="auto"/>
        <w:jc w:val="both"/>
        <w:rPr>
          <w:color w:val="000000"/>
          <w:sz w:val="28"/>
          <w:szCs w:val="28"/>
          <w:lang w:val="uk-UA"/>
        </w:rPr>
      </w:pPr>
    </w:p>
    <w:p w14:paraId="46E567E3" w14:textId="77777777" w:rsidR="008A6B50" w:rsidRDefault="008A6B50" w:rsidP="00D060E0">
      <w:pPr>
        <w:pStyle w:val="a5"/>
        <w:spacing w:before="0" w:beforeAutospacing="0" w:after="0" w:afterAutospacing="0" w:line="360" w:lineRule="auto"/>
        <w:jc w:val="both"/>
        <w:rPr>
          <w:color w:val="000000"/>
          <w:sz w:val="28"/>
          <w:szCs w:val="28"/>
          <w:lang w:val="uk-UA"/>
        </w:rPr>
      </w:pPr>
    </w:p>
    <w:p w14:paraId="69CF3EE3" w14:textId="77777777" w:rsidR="008A6B50" w:rsidRDefault="008A6B50" w:rsidP="00D060E0">
      <w:pPr>
        <w:pStyle w:val="a5"/>
        <w:spacing w:before="0" w:beforeAutospacing="0" w:after="0" w:afterAutospacing="0" w:line="360" w:lineRule="auto"/>
        <w:jc w:val="both"/>
        <w:rPr>
          <w:color w:val="000000"/>
          <w:sz w:val="28"/>
          <w:szCs w:val="28"/>
          <w:lang w:val="uk-UA"/>
        </w:rPr>
      </w:pPr>
    </w:p>
    <w:p w14:paraId="4EAC78FC" w14:textId="77777777" w:rsidR="008A6B50" w:rsidRDefault="008A6B50" w:rsidP="00D060E0">
      <w:pPr>
        <w:pStyle w:val="a5"/>
        <w:spacing w:before="0" w:beforeAutospacing="0" w:after="0" w:afterAutospacing="0" w:line="360" w:lineRule="auto"/>
        <w:jc w:val="both"/>
        <w:rPr>
          <w:color w:val="000000"/>
          <w:sz w:val="28"/>
          <w:szCs w:val="28"/>
          <w:lang w:val="uk-UA"/>
        </w:rPr>
      </w:pPr>
    </w:p>
    <w:p w14:paraId="49AA3250" w14:textId="77777777" w:rsidR="008A6B50" w:rsidRDefault="008A6B50" w:rsidP="00D060E0">
      <w:pPr>
        <w:pStyle w:val="a5"/>
        <w:spacing w:before="0" w:beforeAutospacing="0" w:after="0" w:afterAutospacing="0" w:line="360" w:lineRule="auto"/>
        <w:jc w:val="both"/>
        <w:rPr>
          <w:color w:val="000000"/>
          <w:sz w:val="28"/>
          <w:szCs w:val="28"/>
          <w:lang w:val="uk-UA"/>
        </w:rPr>
      </w:pPr>
    </w:p>
    <w:p w14:paraId="21590DF1" w14:textId="77777777" w:rsidR="008A6B50" w:rsidRDefault="008A6B50" w:rsidP="00D060E0">
      <w:pPr>
        <w:pStyle w:val="a5"/>
        <w:spacing w:before="0" w:beforeAutospacing="0" w:after="0" w:afterAutospacing="0" w:line="360" w:lineRule="auto"/>
        <w:jc w:val="both"/>
        <w:rPr>
          <w:color w:val="000000"/>
          <w:sz w:val="28"/>
          <w:szCs w:val="28"/>
          <w:lang w:val="uk-UA"/>
        </w:rPr>
      </w:pPr>
    </w:p>
    <w:p w14:paraId="70789916" w14:textId="77777777" w:rsidR="008A6B50" w:rsidRDefault="008A6B50" w:rsidP="00D060E0">
      <w:pPr>
        <w:pStyle w:val="a5"/>
        <w:spacing w:before="0" w:beforeAutospacing="0" w:after="0" w:afterAutospacing="0" w:line="360" w:lineRule="auto"/>
        <w:jc w:val="both"/>
        <w:rPr>
          <w:color w:val="000000"/>
          <w:sz w:val="28"/>
          <w:szCs w:val="28"/>
          <w:lang w:val="uk-UA"/>
        </w:rPr>
      </w:pPr>
    </w:p>
    <w:p w14:paraId="5D95C638" w14:textId="77777777" w:rsidR="008A6B50" w:rsidRDefault="008A6B50" w:rsidP="00D060E0">
      <w:pPr>
        <w:pStyle w:val="a5"/>
        <w:spacing w:before="0" w:beforeAutospacing="0" w:after="0" w:afterAutospacing="0" w:line="360" w:lineRule="auto"/>
        <w:jc w:val="both"/>
        <w:rPr>
          <w:color w:val="000000"/>
          <w:sz w:val="28"/>
          <w:szCs w:val="28"/>
          <w:lang w:val="uk-UA"/>
        </w:rPr>
      </w:pPr>
    </w:p>
    <w:p w14:paraId="55E23B78" w14:textId="77777777" w:rsidR="008A6B50" w:rsidRDefault="008A6B50" w:rsidP="00D060E0">
      <w:pPr>
        <w:pStyle w:val="a5"/>
        <w:spacing w:before="0" w:beforeAutospacing="0" w:after="0" w:afterAutospacing="0" w:line="360" w:lineRule="auto"/>
        <w:jc w:val="both"/>
        <w:rPr>
          <w:color w:val="000000"/>
          <w:sz w:val="28"/>
          <w:szCs w:val="28"/>
          <w:lang w:val="uk-UA"/>
        </w:rPr>
      </w:pPr>
    </w:p>
    <w:p w14:paraId="0B4CE959" w14:textId="77777777" w:rsidR="008A6B50" w:rsidRDefault="008A6B50" w:rsidP="008A6B50">
      <w:pPr>
        <w:spacing w:line="360" w:lineRule="auto"/>
        <w:rPr>
          <w:color w:val="000000"/>
          <w:sz w:val="28"/>
          <w:szCs w:val="28"/>
          <w:lang w:val="uk-UA"/>
        </w:rPr>
      </w:pPr>
      <w:r>
        <w:rPr>
          <w:rStyle w:val="hps"/>
          <w:b/>
          <w:sz w:val="28"/>
          <w:szCs w:val="28"/>
          <w:lang w:val="uk-UA"/>
        </w:rPr>
        <w:t>Рис.3</w:t>
      </w:r>
      <w:r w:rsidRPr="00B14AF3">
        <w:rPr>
          <w:rStyle w:val="hps"/>
          <w:b/>
          <w:sz w:val="28"/>
          <w:szCs w:val="28"/>
          <w:lang w:val="uk-UA"/>
        </w:rPr>
        <w:t>.</w:t>
      </w:r>
      <w:r>
        <w:rPr>
          <w:rStyle w:val="hps"/>
          <w:b/>
          <w:sz w:val="28"/>
          <w:szCs w:val="28"/>
          <w:lang w:val="uk-UA"/>
        </w:rPr>
        <w:t xml:space="preserve"> </w:t>
      </w:r>
      <w:r>
        <w:rPr>
          <w:color w:val="000000"/>
          <w:sz w:val="28"/>
          <w:szCs w:val="28"/>
          <w:lang w:val="uk-UA"/>
        </w:rPr>
        <w:t>Інсталяція</w:t>
      </w:r>
      <w:r w:rsidRPr="00B14AF3">
        <w:rPr>
          <w:color w:val="000000"/>
          <w:sz w:val="28"/>
          <w:szCs w:val="28"/>
          <w:lang w:val="uk-UA"/>
        </w:rPr>
        <w:t xml:space="preserve"> </w:t>
      </w:r>
      <w:r>
        <w:rPr>
          <w:color w:val="000000"/>
          <w:sz w:val="28"/>
          <w:szCs w:val="28"/>
          <w:lang w:val="uk-UA"/>
        </w:rPr>
        <w:t xml:space="preserve">Бенксі </w:t>
      </w:r>
      <w:r w:rsidRPr="00B14AF3">
        <w:rPr>
          <w:color w:val="000000"/>
          <w:sz w:val="28"/>
          <w:szCs w:val="28"/>
          <w:lang w:val="uk-UA"/>
        </w:rPr>
        <w:t>на виставці художників стріт-арту</w:t>
      </w:r>
      <w:r>
        <w:rPr>
          <w:color w:val="000000"/>
          <w:sz w:val="28"/>
          <w:szCs w:val="28"/>
          <w:lang w:val="uk-UA"/>
        </w:rPr>
        <w:t>.</w:t>
      </w:r>
    </w:p>
    <w:p w14:paraId="1A6A2F78" w14:textId="2E41ED3E" w:rsidR="00D060E0" w:rsidRPr="004238A9" w:rsidRDefault="004238A9" w:rsidP="004238A9">
      <w:pPr>
        <w:pStyle w:val="a5"/>
        <w:spacing w:before="0" w:beforeAutospacing="0" w:after="0" w:afterAutospacing="0" w:line="360" w:lineRule="auto"/>
        <w:jc w:val="both"/>
        <w:rPr>
          <w:rStyle w:val="hps"/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lastRenderedPageBreak/>
        <w:t>Ці</w:t>
      </w:r>
      <w:r w:rsidRPr="00B14AF3">
        <w:rPr>
          <w:color w:val="000000"/>
          <w:sz w:val="28"/>
          <w:szCs w:val="28"/>
          <w:lang w:val="uk-UA"/>
        </w:rPr>
        <w:t>кавою є інсталяція-заклик «Смерть червоної телефонної буди» представника стріт-арту Бенксі</w:t>
      </w:r>
      <w:r>
        <w:rPr>
          <w:color w:val="000000"/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(рис. 2)</w:t>
      </w:r>
      <w:r w:rsidRPr="004238A9">
        <w:rPr>
          <w:color w:val="000000"/>
          <w:sz w:val="28"/>
          <w:szCs w:val="28"/>
          <w:lang w:val="uk-UA"/>
        </w:rPr>
        <w:t xml:space="preserve"> </w:t>
      </w:r>
      <w:r>
        <w:rPr>
          <w:color w:val="000000"/>
          <w:sz w:val="28"/>
          <w:szCs w:val="28"/>
          <w:lang w:val="uk-UA"/>
        </w:rPr>
        <w:t>з фільму “Вихід крізь сувенірну лавку Гуети</w:t>
      </w:r>
      <w:r>
        <w:rPr>
          <w:sz w:val="28"/>
          <w:szCs w:val="28"/>
          <w:lang w:val="uk-UA"/>
        </w:rPr>
        <w:t xml:space="preserve"> [4, 7]</w:t>
      </w:r>
      <w:r w:rsidRPr="00B14AF3">
        <w:rPr>
          <w:color w:val="000000"/>
          <w:sz w:val="28"/>
          <w:szCs w:val="28"/>
          <w:lang w:val="uk-UA"/>
        </w:rPr>
        <w:t xml:space="preserve">. </w:t>
      </w:r>
      <w:r>
        <w:rPr>
          <w:color w:val="000000"/>
          <w:sz w:val="28"/>
          <w:szCs w:val="28"/>
          <w:lang w:val="uk-UA"/>
        </w:rPr>
        <w:t>Там же показали інсталяцію-провокацію</w:t>
      </w:r>
      <w:r w:rsidR="00F345F0" w:rsidRPr="00B14AF3">
        <w:rPr>
          <w:color w:val="000000"/>
          <w:sz w:val="28"/>
          <w:szCs w:val="28"/>
          <w:lang w:val="uk-UA"/>
        </w:rPr>
        <w:t xml:space="preserve"> у вигляді живого слона, що був розписаний 12 літрами дитячого гриму під колір та малюнок </w:t>
      </w:r>
      <w:r w:rsidR="0024562D">
        <w:rPr>
          <w:color w:val="000000"/>
          <w:sz w:val="28"/>
          <w:szCs w:val="28"/>
          <w:lang w:val="uk-UA"/>
        </w:rPr>
        <w:t xml:space="preserve">шпалер </w:t>
      </w:r>
      <w:r w:rsidR="00F345F0" w:rsidRPr="00B14AF3">
        <w:rPr>
          <w:color w:val="000000"/>
          <w:sz w:val="28"/>
          <w:szCs w:val="28"/>
          <w:lang w:val="uk-UA"/>
        </w:rPr>
        <w:t xml:space="preserve">на стінах та підлозі </w:t>
      </w:r>
      <w:r w:rsidR="00D060E0">
        <w:rPr>
          <w:color w:val="000000"/>
          <w:sz w:val="28"/>
          <w:szCs w:val="28"/>
          <w:lang w:val="uk-UA"/>
        </w:rPr>
        <w:t>тимчасового павільйону</w:t>
      </w:r>
      <w:r>
        <w:rPr>
          <w:color w:val="000000"/>
          <w:sz w:val="28"/>
          <w:szCs w:val="28"/>
          <w:lang w:val="uk-UA"/>
        </w:rPr>
        <w:t>.</w:t>
      </w:r>
      <w:r w:rsidR="00D060E0">
        <w:rPr>
          <w:color w:val="000000"/>
          <w:sz w:val="28"/>
          <w:szCs w:val="28"/>
          <w:lang w:val="uk-UA"/>
        </w:rPr>
        <w:t xml:space="preserve"> </w:t>
      </w:r>
      <w:r>
        <w:rPr>
          <w:color w:val="000000"/>
          <w:sz w:val="28"/>
          <w:szCs w:val="28"/>
          <w:lang w:val="uk-UA"/>
        </w:rPr>
        <w:t>Це показує</w:t>
      </w:r>
      <w:r w:rsidR="00F345F0" w:rsidRPr="00B14AF3">
        <w:rPr>
          <w:color w:val="000000"/>
          <w:sz w:val="28"/>
          <w:szCs w:val="28"/>
          <w:lang w:val="uk-UA"/>
        </w:rPr>
        <w:t xml:space="preserve">, як легко не помітити те, що знаходиться перед нашим носом. «Це проблема, про яку ми звикли мовчати» написано на картці до інсталяції, що стала головною подією на виставці художників стріт-арту в трущобах </w:t>
      </w:r>
      <w:r w:rsidR="0024562D">
        <w:rPr>
          <w:color w:val="000000"/>
          <w:sz w:val="28"/>
          <w:szCs w:val="28"/>
          <w:lang w:val="uk-UA"/>
        </w:rPr>
        <w:t xml:space="preserve">США </w:t>
      </w:r>
      <w:r w:rsidR="0024562D">
        <w:rPr>
          <w:sz w:val="28"/>
          <w:szCs w:val="28"/>
          <w:lang w:val="uk-UA"/>
        </w:rPr>
        <w:t>(рис. 3)</w:t>
      </w:r>
      <w:r w:rsidR="00D4418F">
        <w:rPr>
          <w:sz w:val="28"/>
          <w:szCs w:val="28"/>
          <w:lang w:val="uk-UA"/>
        </w:rPr>
        <w:t xml:space="preserve"> [</w:t>
      </w:r>
      <w:r>
        <w:rPr>
          <w:sz w:val="28"/>
          <w:szCs w:val="28"/>
          <w:lang w:val="uk-UA"/>
        </w:rPr>
        <w:t xml:space="preserve">5, 6, </w:t>
      </w:r>
      <w:r w:rsidR="00D4418F">
        <w:rPr>
          <w:sz w:val="28"/>
          <w:szCs w:val="28"/>
          <w:lang w:val="uk-UA"/>
        </w:rPr>
        <w:t>8]</w:t>
      </w:r>
      <w:r w:rsidR="0024562D">
        <w:rPr>
          <w:color w:val="000000"/>
          <w:sz w:val="28"/>
          <w:szCs w:val="28"/>
          <w:lang w:val="uk-UA"/>
        </w:rPr>
        <w:t>.</w:t>
      </w:r>
      <w:r w:rsidR="00F345F0" w:rsidRPr="00B14AF3">
        <w:rPr>
          <w:color w:val="000000"/>
          <w:sz w:val="28"/>
          <w:szCs w:val="28"/>
          <w:lang w:val="uk-UA"/>
        </w:rPr>
        <w:t xml:space="preserve"> </w:t>
      </w:r>
    </w:p>
    <w:p w14:paraId="432D5CF2" w14:textId="26376115" w:rsidR="0092735C" w:rsidRDefault="00D060E0" w:rsidP="00EC3F67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А от д</w:t>
      </w:r>
      <w:r w:rsidR="00FC2305" w:rsidRPr="00FC2305">
        <w:rPr>
          <w:sz w:val="28"/>
          <w:szCs w:val="28"/>
          <w:lang w:val="uk-UA"/>
        </w:rPr>
        <w:t>ля створення інсталяції «Wastelandscape» («Земля відходів») французькому худо</w:t>
      </w:r>
      <w:r w:rsidR="00FC2305">
        <w:rPr>
          <w:sz w:val="28"/>
          <w:szCs w:val="28"/>
          <w:lang w:val="uk-UA"/>
        </w:rPr>
        <w:t>жнику Елісону Моріну знадобилося 65 тис. старих к</w:t>
      </w:r>
      <w:r w:rsidR="00FC2305" w:rsidRPr="00FC2305">
        <w:rPr>
          <w:sz w:val="28"/>
          <w:szCs w:val="28"/>
          <w:lang w:val="uk-UA"/>
        </w:rPr>
        <w:t xml:space="preserve">омпакт-дисків. </w:t>
      </w:r>
      <w:r w:rsidR="00FC2305">
        <w:rPr>
          <w:sz w:val="28"/>
          <w:szCs w:val="28"/>
          <w:lang w:val="uk-UA"/>
        </w:rPr>
        <w:t>Вона знаходиться в колишньому похоронному будин</w:t>
      </w:r>
      <w:r w:rsidR="00FC2305" w:rsidRPr="00FC2305">
        <w:rPr>
          <w:sz w:val="28"/>
          <w:szCs w:val="28"/>
          <w:lang w:val="uk-UA"/>
        </w:rPr>
        <w:t>к</w:t>
      </w:r>
      <w:r w:rsidR="00FC2305">
        <w:rPr>
          <w:sz w:val="28"/>
          <w:szCs w:val="28"/>
          <w:lang w:val="uk-UA"/>
        </w:rPr>
        <w:t>у у Парижі</w:t>
      </w:r>
      <w:r w:rsidR="00FC2305" w:rsidRPr="00FC2305">
        <w:rPr>
          <w:sz w:val="28"/>
          <w:szCs w:val="28"/>
          <w:lang w:val="uk-UA"/>
        </w:rPr>
        <w:t xml:space="preserve">, </w:t>
      </w:r>
      <w:r w:rsidR="00FC2305">
        <w:rPr>
          <w:sz w:val="28"/>
          <w:szCs w:val="28"/>
          <w:lang w:val="uk-UA"/>
        </w:rPr>
        <w:t>в галереї</w:t>
      </w:r>
      <w:r>
        <w:rPr>
          <w:sz w:val="28"/>
          <w:szCs w:val="28"/>
          <w:lang w:val="uk-UA"/>
        </w:rPr>
        <w:t xml:space="preserve"> Centquatre. Це місце</w:t>
      </w:r>
      <w:r w:rsidR="00FC2305" w:rsidRPr="00FC2305">
        <w:rPr>
          <w:sz w:val="28"/>
          <w:szCs w:val="28"/>
          <w:lang w:val="uk-UA"/>
        </w:rPr>
        <w:t xml:space="preserve"> відкрите для самовираження різного роду творчих особистостей зі світу музики, театру, танцю.</w:t>
      </w:r>
      <w:r w:rsidR="00FC2305">
        <w:rPr>
          <w:sz w:val="28"/>
          <w:szCs w:val="28"/>
        </w:rPr>
        <w:t xml:space="preserve"> </w:t>
      </w:r>
      <w:r w:rsidR="00FC2305" w:rsidRPr="00FC2305">
        <w:rPr>
          <w:sz w:val="28"/>
          <w:szCs w:val="28"/>
          <w:lang w:val="uk-UA"/>
        </w:rPr>
        <w:t xml:space="preserve">Художник малював інсталяцію в своїй уяві як «сталеве море металевих дюн». При створенні твору диски були вручну зшиті дротом в штучний ландшафт, площа </w:t>
      </w:r>
      <w:r>
        <w:rPr>
          <w:sz w:val="28"/>
          <w:szCs w:val="28"/>
          <w:lang w:val="uk-UA"/>
        </w:rPr>
        <w:t>якого становить близько 500 кв.</w:t>
      </w:r>
      <w:r w:rsidR="00FC2305" w:rsidRPr="00FC2305">
        <w:rPr>
          <w:sz w:val="28"/>
          <w:szCs w:val="28"/>
          <w:lang w:val="uk-UA"/>
        </w:rPr>
        <w:t>м., а потім на</w:t>
      </w:r>
      <w:r w:rsidR="00FC2305">
        <w:rPr>
          <w:sz w:val="28"/>
          <w:szCs w:val="28"/>
          <w:lang w:val="uk-UA"/>
        </w:rPr>
        <w:t xml:space="preserve">кинуті поверх надувних пагорбів </w:t>
      </w:r>
      <w:r w:rsidR="00FC2305" w:rsidRPr="00FC2305">
        <w:rPr>
          <w:sz w:val="28"/>
          <w:szCs w:val="28"/>
          <w:lang w:val="uk-UA"/>
        </w:rPr>
        <w:t xml:space="preserve">(рис. </w:t>
      </w:r>
      <w:r w:rsidR="00FC2305">
        <w:rPr>
          <w:sz w:val="28"/>
          <w:szCs w:val="28"/>
          <w:lang w:val="uk-UA"/>
        </w:rPr>
        <w:t>4</w:t>
      </w:r>
      <w:r w:rsidR="00FC2305" w:rsidRPr="00FC2305">
        <w:rPr>
          <w:sz w:val="28"/>
          <w:szCs w:val="28"/>
          <w:lang w:val="uk-UA"/>
        </w:rPr>
        <w:t>)</w:t>
      </w:r>
      <w:r w:rsidR="004238A9">
        <w:rPr>
          <w:sz w:val="28"/>
          <w:szCs w:val="28"/>
          <w:lang w:val="uk-UA"/>
        </w:rPr>
        <w:t xml:space="preserve"> [9</w:t>
      </w:r>
      <w:r w:rsidR="00D4418F">
        <w:rPr>
          <w:sz w:val="28"/>
          <w:szCs w:val="28"/>
          <w:lang w:val="uk-UA"/>
        </w:rPr>
        <w:t>]</w:t>
      </w:r>
      <w:r w:rsidR="00FC2305" w:rsidRPr="00FC2305">
        <w:rPr>
          <w:color w:val="000000"/>
          <w:sz w:val="28"/>
          <w:szCs w:val="28"/>
          <w:lang w:val="uk-UA"/>
        </w:rPr>
        <w:t>.</w:t>
      </w:r>
    </w:p>
    <w:p w14:paraId="359422FE" w14:textId="1160ABCB" w:rsidR="00EC3F67" w:rsidRPr="0092735C" w:rsidRDefault="00EC3F67" w:rsidP="0092735C">
      <w:pPr>
        <w:rPr>
          <w:sz w:val="28"/>
          <w:szCs w:val="28"/>
          <w:lang w:val="uk-UA"/>
        </w:rPr>
      </w:pPr>
    </w:p>
    <w:p w14:paraId="2DDBD109" w14:textId="08ABBDFB" w:rsidR="006058EE" w:rsidRDefault="00DC3AC7" w:rsidP="00EC3F67">
      <w:pPr>
        <w:spacing w:line="360" w:lineRule="auto"/>
        <w:jc w:val="both"/>
        <w:rPr>
          <w:rStyle w:val="hps"/>
          <w:b/>
          <w:sz w:val="28"/>
          <w:szCs w:val="28"/>
          <w:lang w:val="uk-UA"/>
        </w:rPr>
      </w:pPr>
      <w:r>
        <w:rPr>
          <w:b/>
          <w:noProof/>
          <w:sz w:val="28"/>
          <w:szCs w:val="28"/>
        </w:rPr>
        <w:drawing>
          <wp:inline distT="0" distB="0" distL="0" distR="0" wp14:anchorId="523C89A2" wp14:editId="18E581FA">
            <wp:extent cx="4455109" cy="3312700"/>
            <wp:effectExtent l="0" t="0" r="0" b="0"/>
            <wp:docPr id="6" name="Изображение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Praslova 4.jpg"/>
                    <pic:cNvPicPr/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471501" cy="332488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E88050C" w14:textId="1E73D7B0" w:rsidR="00D060E0" w:rsidRDefault="00532B81" w:rsidP="00EC3F67">
      <w:pPr>
        <w:spacing w:line="360" w:lineRule="auto"/>
        <w:jc w:val="both"/>
        <w:rPr>
          <w:color w:val="000000"/>
          <w:sz w:val="28"/>
          <w:szCs w:val="28"/>
          <w:lang w:val="uk-UA"/>
        </w:rPr>
      </w:pPr>
      <w:r>
        <w:rPr>
          <w:rStyle w:val="hps"/>
          <w:b/>
          <w:sz w:val="28"/>
          <w:szCs w:val="28"/>
          <w:lang w:val="uk-UA"/>
        </w:rPr>
        <w:t>Р</w:t>
      </w:r>
      <w:r w:rsidR="006058EE">
        <w:rPr>
          <w:rStyle w:val="hps"/>
          <w:b/>
          <w:sz w:val="28"/>
          <w:szCs w:val="28"/>
          <w:lang w:val="uk-UA"/>
        </w:rPr>
        <w:t>ис.4</w:t>
      </w:r>
      <w:r w:rsidRPr="00B14AF3">
        <w:rPr>
          <w:rStyle w:val="hps"/>
          <w:b/>
          <w:sz w:val="28"/>
          <w:szCs w:val="28"/>
          <w:lang w:val="uk-UA"/>
        </w:rPr>
        <w:t>.</w:t>
      </w:r>
      <w:r>
        <w:rPr>
          <w:rStyle w:val="hps"/>
          <w:b/>
          <w:sz w:val="28"/>
          <w:szCs w:val="28"/>
          <w:lang w:val="uk-UA"/>
        </w:rPr>
        <w:t xml:space="preserve"> </w:t>
      </w:r>
      <w:r>
        <w:rPr>
          <w:color w:val="000000"/>
          <w:sz w:val="28"/>
          <w:szCs w:val="28"/>
          <w:lang w:val="uk-UA"/>
        </w:rPr>
        <w:t xml:space="preserve">Інсталяція </w:t>
      </w:r>
      <w:r w:rsidRPr="00FC2305">
        <w:rPr>
          <w:sz w:val="28"/>
          <w:szCs w:val="28"/>
          <w:lang w:val="uk-UA"/>
        </w:rPr>
        <w:t>«Земля відходів»</w:t>
      </w:r>
      <w:r w:rsidR="006058EE">
        <w:rPr>
          <w:sz w:val="28"/>
          <w:szCs w:val="28"/>
          <w:lang w:val="uk-UA"/>
        </w:rPr>
        <w:t>, художник</w:t>
      </w:r>
      <w:r>
        <w:rPr>
          <w:sz w:val="28"/>
          <w:szCs w:val="28"/>
          <w:lang w:val="uk-UA"/>
        </w:rPr>
        <w:t xml:space="preserve"> </w:t>
      </w:r>
      <w:r w:rsidR="006058EE">
        <w:rPr>
          <w:sz w:val="28"/>
          <w:szCs w:val="28"/>
          <w:lang w:val="uk-UA"/>
        </w:rPr>
        <w:t>Елісон</w:t>
      </w:r>
      <w:r>
        <w:rPr>
          <w:sz w:val="28"/>
          <w:szCs w:val="28"/>
          <w:lang w:val="uk-UA"/>
        </w:rPr>
        <w:t xml:space="preserve"> Морін</w:t>
      </w:r>
      <w:r w:rsidR="006058EE">
        <w:rPr>
          <w:sz w:val="28"/>
          <w:szCs w:val="28"/>
          <w:lang w:val="uk-UA"/>
        </w:rPr>
        <w:t>.</w:t>
      </w:r>
    </w:p>
    <w:p w14:paraId="6CADAC4B" w14:textId="743B845C" w:rsidR="00F345F0" w:rsidRPr="00D060E0" w:rsidRDefault="00EC3F67" w:rsidP="00D060E0">
      <w:pPr>
        <w:spacing w:line="360" w:lineRule="auto"/>
        <w:jc w:val="both"/>
        <w:rPr>
          <w:rFonts w:eastAsia="Times New Roman"/>
          <w:sz w:val="28"/>
          <w:szCs w:val="28"/>
        </w:rPr>
      </w:pPr>
      <w:r>
        <w:rPr>
          <w:color w:val="000000"/>
          <w:sz w:val="28"/>
          <w:szCs w:val="28"/>
          <w:lang w:val="uk-UA"/>
        </w:rPr>
        <w:lastRenderedPageBreak/>
        <w:t xml:space="preserve">           </w:t>
      </w:r>
      <w:r w:rsidRPr="00B14AF3">
        <w:rPr>
          <w:color w:val="000000"/>
          <w:sz w:val="28"/>
          <w:szCs w:val="28"/>
          <w:lang w:val="uk-UA"/>
        </w:rPr>
        <w:t xml:space="preserve">Засоби художнього проектування сприяють впорядкуванню міських територій та нівелюванню негативного впливу антропогенного міського середовища на психіку людини. Роль всього </w:t>
      </w:r>
      <w:r>
        <w:rPr>
          <w:color w:val="000000"/>
          <w:sz w:val="28"/>
          <w:szCs w:val="28"/>
          <w:lang w:val="uk-UA"/>
        </w:rPr>
        <w:t>того, що оточує сучасну людину,</w:t>
      </w:r>
      <w:r w:rsidRPr="00B14AF3">
        <w:rPr>
          <w:color w:val="000000"/>
          <w:sz w:val="28"/>
          <w:szCs w:val="28"/>
          <w:lang w:val="uk-UA"/>
        </w:rPr>
        <w:t xml:space="preserve"> виявляється в насиченні територій міста яскрави</w:t>
      </w:r>
      <w:r>
        <w:rPr>
          <w:color w:val="000000"/>
          <w:sz w:val="28"/>
          <w:szCs w:val="28"/>
          <w:lang w:val="uk-UA"/>
        </w:rPr>
        <w:t>ми, динамічними компонентами. Вони</w:t>
      </w:r>
      <w:r w:rsidRPr="00B14AF3">
        <w:rPr>
          <w:color w:val="000000"/>
          <w:sz w:val="28"/>
          <w:szCs w:val="28"/>
          <w:lang w:val="uk-UA"/>
        </w:rPr>
        <w:t xml:space="preserve"> надають просторам не тільки функціональності, а й живописності, кольорової виразності та скульптурності, що притаманні художнім творам</w:t>
      </w:r>
      <w:r w:rsidR="004238A9">
        <w:rPr>
          <w:color w:val="000000"/>
          <w:sz w:val="28"/>
          <w:szCs w:val="28"/>
          <w:lang w:val="uk-UA"/>
        </w:rPr>
        <w:t xml:space="preserve"> </w:t>
      </w:r>
      <w:r w:rsidR="004238A9">
        <w:rPr>
          <w:color w:val="000000"/>
          <w:sz w:val="28"/>
          <w:szCs w:val="28"/>
          <w:lang w:val="en-US"/>
        </w:rPr>
        <w:t xml:space="preserve">[3 § </w:t>
      </w:r>
      <w:r w:rsidR="004238A9">
        <w:rPr>
          <w:color w:val="000000"/>
          <w:sz w:val="28"/>
          <w:szCs w:val="28"/>
          <w:lang w:val="uk-UA"/>
        </w:rPr>
        <w:t>6.2</w:t>
      </w:r>
      <w:r w:rsidR="004238A9">
        <w:rPr>
          <w:color w:val="000000"/>
          <w:sz w:val="28"/>
          <w:szCs w:val="28"/>
          <w:lang w:val="en-US"/>
        </w:rPr>
        <w:t>]</w:t>
      </w:r>
      <w:r w:rsidR="004238A9" w:rsidRPr="00B14AF3">
        <w:rPr>
          <w:color w:val="000000"/>
          <w:sz w:val="28"/>
          <w:szCs w:val="28"/>
          <w:lang w:val="uk-UA"/>
        </w:rPr>
        <w:t>.</w:t>
      </w:r>
      <w:r w:rsidRPr="00B14AF3">
        <w:rPr>
          <w:color w:val="000000"/>
          <w:sz w:val="28"/>
          <w:szCs w:val="28"/>
          <w:lang w:val="uk-UA"/>
        </w:rPr>
        <w:t xml:space="preserve">. </w:t>
      </w:r>
    </w:p>
    <w:p w14:paraId="4495FA7E" w14:textId="77777777" w:rsidR="00020EA2" w:rsidRPr="00B14AF3" w:rsidRDefault="00020EA2" w:rsidP="00802AB0">
      <w:pPr>
        <w:pStyle w:val="a5"/>
        <w:spacing w:before="0" w:beforeAutospacing="0" w:after="0" w:afterAutospacing="0" w:line="360" w:lineRule="auto"/>
        <w:ind w:firstLine="709"/>
        <w:jc w:val="both"/>
        <w:rPr>
          <w:sz w:val="28"/>
          <w:szCs w:val="28"/>
          <w:lang w:val="uk-UA"/>
        </w:rPr>
      </w:pPr>
    </w:p>
    <w:p w14:paraId="48B79E06" w14:textId="77777777" w:rsidR="00020EA2" w:rsidRPr="00B14AF3" w:rsidRDefault="00020EA2" w:rsidP="00F84A24">
      <w:pPr>
        <w:pStyle w:val="a5"/>
        <w:spacing w:before="0" w:beforeAutospacing="0" w:after="0" w:afterAutospacing="0" w:line="360" w:lineRule="auto"/>
        <w:ind w:firstLine="709"/>
        <w:jc w:val="center"/>
        <w:rPr>
          <w:b/>
          <w:color w:val="000000"/>
          <w:sz w:val="28"/>
          <w:szCs w:val="28"/>
          <w:lang w:val="uk-UA"/>
        </w:rPr>
      </w:pPr>
      <w:r w:rsidRPr="00B14AF3">
        <w:rPr>
          <w:b/>
          <w:sz w:val="28"/>
          <w:szCs w:val="28"/>
          <w:lang w:val="uk-UA"/>
        </w:rPr>
        <w:t>Список використаної літератури:</w:t>
      </w:r>
    </w:p>
    <w:p w14:paraId="47361562" w14:textId="77777777" w:rsidR="00F345F0" w:rsidRPr="00B14AF3" w:rsidRDefault="00F345F0" w:rsidP="00F345F0">
      <w:pPr>
        <w:pStyle w:val="a"/>
        <w:widowControl w:val="0"/>
        <w:tabs>
          <w:tab w:val="clear" w:pos="360"/>
          <w:tab w:val="num" w:pos="560"/>
        </w:tabs>
        <w:ind w:left="560" w:hanging="560"/>
        <w:rPr>
          <w:lang w:val="uk-UA"/>
        </w:rPr>
      </w:pPr>
      <w:r w:rsidRPr="00B14AF3">
        <w:rPr>
          <w:lang w:val="uk-UA"/>
        </w:rPr>
        <w:t>Даниленко В.Я. Основи дизайну: Навчальний посібник. – К.: Ін-т змісту і методів навчання, 1996. – 92 с.</w:t>
      </w:r>
    </w:p>
    <w:p w14:paraId="00DF3C34" w14:textId="77777777" w:rsidR="00F345F0" w:rsidRPr="00B14AF3" w:rsidRDefault="00F345F0" w:rsidP="00F345F0">
      <w:pPr>
        <w:pStyle w:val="a"/>
        <w:tabs>
          <w:tab w:val="clear" w:pos="360"/>
          <w:tab w:val="num" w:pos="560"/>
        </w:tabs>
        <w:ind w:left="560" w:hanging="560"/>
      </w:pPr>
      <w:r w:rsidRPr="00B14AF3">
        <w:rPr>
          <w:lang w:val="uk-UA"/>
        </w:rPr>
        <w:t>Забелина Е.В. Поиск нов</w:t>
      </w:r>
      <w:r w:rsidRPr="00B14AF3">
        <w:t>ых форм в ландшафтной архитектуре / Забелина Е/В/ Учебное пособие – М</w:t>
      </w:r>
      <w:r w:rsidRPr="00B14AF3">
        <w:rPr>
          <w:lang w:val="uk-UA"/>
        </w:rPr>
        <w:t>.: Архитектура-С, 2005. – 160 с.</w:t>
      </w:r>
    </w:p>
    <w:p w14:paraId="0F154413" w14:textId="77777777" w:rsidR="00F345F0" w:rsidRPr="00B14AF3" w:rsidRDefault="00F345F0" w:rsidP="00F345F0">
      <w:pPr>
        <w:pStyle w:val="a"/>
        <w:widowControl w:val="0"/>
        <w:tabs>
          <w:tab w:val="clear" w:pos="360"/>
          <w:tab w:val="num" w:pos="567"/>
        </w:tabs>
        <w:ind w:left="567" w:hanging="567"/>
      </w:pPr>
      <w:r w:rsidRPr="00B14AF3">
        <w:t>Основи дизайну архітектурного середовища: Підручник / Тімохін В. О., Шебек Н. М., Малік Т. В. та ін. – К.: КНУБА, 2010. – 400 с.</w:t>
      </w:r>
    </w:p>
    <w:p w14:paraId="4FE4E5B3" w14:textId="77777777" w:rsidR="00D4418F" w:rsidRDefault="00D4418F" w:rsidP="00F345F0">
      <w:pPr>
        <w:pStyle w:val="a"/>
        <w:widowControl w:val="0"/>
        <w:tabs>
          <w:tab w:val="clear" w:pos="360"/>
          <w:tab w:val="num" w:pos="567"/>
        </w:tabs>
        <w:ind w:left="567" w:hanging="567"/>
      </w:pPr>
      <w:r w:rsidRPr="00F13271">
        <w:t>Праслова В. О. Художнє проектування архітектурного середовища [Текст] : конспект лекцій для студ. 5 курсу спец. 7.06010203 "Дизайн архітектурного середовища" / [В. О. Праслова] ; Київ. нац. ун-т буд-</w:t>
      </w:r>
      <w:r>
        <w:t>ва і архіт. . - К. : КНУБА, 2012</w:t>
      </w:r>
      <w:r w:rsidRPr="00F13271">
        <w:t xml:space="preserve">. - 31 с. </w:t>
      </w:r>
    </w:p>
    <w:p w14:paraId="3DE154AF" w14:textId="1B4CD4CD" w:rsidR="00F345F0" w:rsidRPr="00B14AF3" w:rsidRDefault="00F345F0" w:rsidP="00F345F0">
      <w:pPr>
        <w:pStyle w:val="a"/>
        <w:widowControl w:val="0"/>
        <w:tabs>
          <w:tab w:val="clear" w:pos="360"/>
          <w:tab w:val="num" w:pos="567"/>
        </w:tabs>
        <w:ind w:left="567" w:hanging="567"/>
      </w:pPr>
      <w:r w:rsidRPr="00B14AF3">
        <w:rPr>
          <w:lang w:val="uk-UA"/>
        </w:rPr>
        <w:t>Стародубцева Л.В. Архітектура постмодернізму: Історія. Теорія. Практика: Посібник для студ. арх. спец. вищих навч. закл. – К.: Спалах, 1998. – 207 с.</w:t>
      </w:r>
    </w:p>
    <w:p w14:paraId="087AA35E" w14:textId="77777777" w:rsidR="00020EA2" w:rsidRPr="00B14AF3" w:rsidRDefault="00020EA2" w:rsidP="009E30B7">
      <w:pPr>
        <w:pStyle w:val="a"/>
        <w:widowControl w:val="0"/>
        <w:tabs>
          <w:tab w:val="clear" w:pos="360"/>
          <w:tab w:val="num" w:pos="567"/>
        </w:tabs>
        <w:spacing w:line="360" w:lineRule="auto"/>
        <w:ind w:left="567" w:hanging="567"/>
      </w:pPr>
      <w:r w:rsidRPr="00B14AF3">
        <w:t>Розенблюм Е</w:t>
      </w:r>
      <w:r w:rsidRPr="00B14AF3">
        <w:rPr>
          <w:lang w:val="uk-UA"/>
        </w:rPr>
        <w:t>. Художник в дизайне. Оп</w:t>
      </w:r>
      <w:r w:rsidRPr="00B14AF3">
        <w:t>ыт</w:t>
      </w:r>
      <w:r w:rsidRPr="00B14AF3">
        <w:rPr>
          <w:lang w:val="uk-UA"/>
        </w:rPr>
        <w:t xml:space="preserve"> работы Центр. учеб.-</w:t>
      </w:r>
      <w:r w:rsidRPr="00B14AF3">
        <w:t>эксперимент</w:t>
      </w:r>
      <w:r w:rsidRPr="00B14AF3">
        <w:rPr>
          <w:lang w:val="uk-UA"/>
        </w:rPr>
        <w:t>.</w:t>
      </w:r>
      <w:r w:rsidRPr="00B14AF3">
        <w:t xml:space="preserve"> студии худож</w:t>
      </w:r>
      <w:r w:rsidRPr="00B14AF3">
        <w:rPr>
          <w:lang w:val="uk-UA"/>
        </w:rPr>
        <w:t>.</w:t>
      </w:r>
      <w:r w:rsidRPr="00B14AF3">
        <w:t xml:space="preserve"> проектирования</w:t>
      </w:r>
      <w:r w:rsidRPr="00B14AF3">
        <w:rPr>
          <w:lang w:val="uk-UA"/>
        </w:rPr>
        <w:t xml:space="preserve"> на Сенеже. Предисл. Л. Ждановой. М., «Искусство», 1974. – 176 с. </w:t>
      </w:r>
    </w:p>
    <w:p w14:paraId="63DA0A96" w14:textId="77777777" w:rsidR="00F345F0" w:rsidRDefault="00F345F0" w:rsidP="00F345F0">
      <w:pPr>
        <w:pStyle w:val="a"/>
        <w:widowControl w:val="0"/>
        <w:tabs>
          <w:tab w:val="clear" w:pos="360"/>
          <w:tab w:val="num" w:pos="567"/>
        </w:tabs>
        <w:ind w:left="567" w:hanging="567"/>
      </w:pPr>
      <w:r w:rsidRPr="00B14AF3">
        <w:t xml:space="preserve">Шимко В.Т. </w:t>
      </w:r>
      <w:r w:rsidRPr="00B14AF3">
        <w:rPr>
          <w:lang w:val="uk-UA"/>
        </w:rPr>
        <w:t>Архитектурно-дизайнерское проектироавние. Основ</w:t>
      </w:r>
      <w:r w:rsidRPr="00B14AF3">
        <w:t>ы теории (средовой подход)</w:t>
      </w:r>
      <w:r w:rsidRPr="00B14AF3">
        <w:rPr>
          <w:lang w:val="uk-UA"/>
        </w:rPr>
        <w:t>:</w:t>
      </w:r>
      <w:r w:rsidRPr="00B14AF3">
        <w:t xml:space="preserve"> Учеб</w:t>
      </w:r>
      <w:r w:rsidRPr="00B14AF3">
        <w:rPr>
          <w:lang w:val="uk-UA"/>
        </w:rPr>
        <w:t>ник / В.Т</w:t>
      </w:r>
      <w:r w:rsidRPr="00B14AF3">
        <w:t>.</w:t>
      </w:r>
      <w:r w:rsidRPr="00B14AF3">
        <w:rPr>
          <w:lang w:val="uk-UA"/>
        </w:rPr>
        <w:t xml:space="preserve"> Шимко, 2-е изд.</w:t>
      </w:r>
      <w:r w:rsidRPr="00B14AF3">
        <w:t xml:space="preserve"> – М.: </w:t>
      </w:r>
      <w:r w:rsidRPr="00B14AF3">
        <w:rPr>
          <w:lang w:val="uk-UA"/>
        </w:rPr>
        <w:t>«</w:t>
      </w:r>
      <w:r w:rsidRPr="00B14AF3">
        <w:t>Архитектура-С</w:t>
      </w:r>
      <w:r w:rsidRPr="00B14AF3">
        <w:rPr>
          <w:lang w:val="uk-UA"/>
        </w:rPr>
        <w:t>»</w:t>
      </w:r>
      <w:r w:rsidRPr="00B14AF3">
        <w:t>, 200</w:t>
      </w:r>
      <w:r w:rsidRPr="00B14AF3">
        <w:rPr>
          <w:lang w:val="uk-UA"/>
        </w:rPr>
        <w:t>9</w:t>
      </w:r>
      <w:r w:rsidRPr="00B14AF3">
        <w:t xml:space="preserve">. – </w:t>
      </w:r>
      <w:r w:rsidRPr="00B14AF3">
        <w:rPr>
          <w:lang w:val="uk-UA"/>
        </w:rPr>
        <w:t>408</w:t>
      </w:r>
      <w:r w:rsidRPr="00B14AF3">
        <w:t xml:space="preserve"> с.</w:t>
      </w:r>
    </w:p>
    <w:p w14:paraId="3ED51A99" w14:textId="77777777" w:rsidR="00E42F11" w:rsidRPr="00B43985" w:rsidRDefault="00DB62FA" w:rsidP="00E42F11">
      <w:pPr>
        <w:pStyle w:val="a"/>
        <w:rPr>
          <w:color w:val="000000" w:themeColor="text1"/>
        </w:rPr>
      </w:pPr>
      <w:hyperlink r:id="rId11" w:history="1">
        <w:r w:rsidR="00AA1751" w:rsidRPr="00B43985">
          <w:rPr>
            <w:rStyle w:val="a4"/>
            <w:color w:val="000000" w:themeColor="text1"/>
            <w:u w:val="none"/>
          </w:rPr>
          <w:t>http://www.numen.eu/installations/field-2/zagreb/</w:t>
        </w:r>
      </w:hyperlink>
    </w:p>
    <w:p w14:paraId="5471E9B1" w14:textId="37B80FD7" w:rsidR="0092735C" w:rsidRDefault="00AA1751" w:rsidP="00D060E0">
      <w:pPr>
        <w:pStyle w:val="a"/>
      </w:pPr>
      <w:r w:rsidRPr="008E113E">
        <w:t>http://newsinphoto.ru/iskusstvo/mercayushhie-dyuny-iz-65-tysyach-staryx-sd-diskov/</w:t>
      </w:r>
    </w:p>
    <w:p w14:paraId="2B44718A" w14:textId="7BC48B14" w:rsidR="00F345F0" w:rsidRPr="0092735C" w:rsidRDefault="0092735C" w:rsidP="0092735C">
      <w:pPr>
        <w:tabs>
          <w:tab w:val="left" w:pos="3520"/>
        </w:tabs>
      </w:pPr>
      <w:r>
        <w:tab/>
      </w:r>
      <w:bookmarkStart w:id="0" w:name="_GoBack"/>
      <w:bookmarkEnd w:id="0"/>
    </w:p>
    <w:sectPr w:rsidR="00F345F0" w:rsidRPr="0092735C" w:rsidSect="000C6553">
      <w:pgSz w:w="11906" w:h="16838"/>
      <w:pgMar w:top="1418" w:right="851" w:bottom="1418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67E1A8B9" w14:textId="77777777" w:rsidR="00DB62FA" w:rsidRDefault="00DB62FA" w:rsidP="008A6B50">
      <w:r>
        <w:separator/>
      </w:r>
    </w:p>
  </w:endnote>
  <w:endnote w:type="continuationSeparator" w:id="0">
    <w:p w14:paraId="0334261C" w14:textId="77777777" w:rsidR="00DB62FA" w:rsidRDefault="00DB62FA" w:rsidP="008A6B5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0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auto"/>
    <w:pitch w:val="variable"/>
    <w:sig w:usb0="E0002AEF" w:usb1="C0007841" w:usb2="00000009" w:usb3="00000000" w:csb0="000001FF" w:csb1="00000000"/>
  </w:font>
  <w:font w:name="Courier New">
    <w:panose1 w:val="02070309020205020404"/>
    <w:charset w:val="00"/>
    <w:family w:val="auto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auto"/>
    <w:pitch w:val="variable"/>
    <w:sig w:usb0="E00002FF" w:usb1="4000ACFF" w:usb2="00000001" w:usb3="00000000" w:csb0="0000019F" w:csb1="00000000"/>
  </w:font>
  <w:font w:name="MinionPro-Regular">
    <w:altName w:val="Kozuka Mincho Pro R"/>
    <w:panose1 w:val="00000000000000000000"/>
    <w:charset w:val="80"/>
    <w:family w:val="roman"/>
    <w:notTrueType/>
    <w:pitch w:val="default"/>
    <w:sig w:usb0="00000001" w:usb1="08070000" w:usb2="00000010" w:usb3="00000000" w:csb0="00020000" w:csb1="00000000"/>
  </w:font>
  <w:font w:name="MingLiU">
    <w:panose1 w:val="02020509000000000000"/>
    <w:charset w:val="88"/>
    <w:family w:val="auto"/>
    <w:pitch w:val="variable"/>
    <w:sig w:usb0="A00002FF" w:usb1="28CFFCFA" w:usb2="00000016" w:usb3="00000000" w:csb0="00100001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auto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654098DE" w14:textId="77777777" w:rsidR="00DB62FA" w:rsidRDefault="00DB62FA" w:rsidP="008A6B50">
      <w:r>
        <w:separator/>
      </w:r>
    </w:p>
  </w:footnote>
  <w:footnote w:type="continuationSeparator" w:id="0">
    <w:p w14:paraId="6F123F3D" w14:textId="77777777" w:rsidR="00DB62FA" w:rsidRDefault="00DB62FA" w:rsidP="008A6B5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9680D72"/>
    <w:multiLevelType w:val="multilevel"/>
    <w:tmpl w:val="14D45B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1FF40453"/>
    <w:multiLevelType w:val="multilevel"/>
    <w:tmpl w:val="2C86948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2">
    <w:nsid w:val="2ADC6B0A"/>
    <w:multiLevelType w:val="singleLevel"/>
    <w:tmpl w:val="12F8268A"/>
    <w:lvl w:ilvl="0">
      <w:start w:val="1"/>
      <w:numFmt w:val="decimal"/>
      <w:pStyle w:val="a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3">
    <w:nsid w:val="37A74A6D"/>
    <w:multiLevelType w:val="multilevel"/>
    <w:tmpl w:val="EB8E3F5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410A5C31"/>
    <w:multiLevelType w:val="multilevel"/>
    <w:tmpl w:val="0EF889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  <w:num w:numId="2">
    <w:abstractNumId w:val="4"/>
  </w:num>
  <w:num w:numId="3">
    <w:abstractNumId w:val="3"/>
  </w:num>
  <w:num w:numId="4">
    <w:abstractNumId w:val="1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5"/>
  <w:proofState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C4184"/>
    <w:rsid w:val="00003134"/>
    <w:rsid w:val="00010D04"/>
    <w:rsid w:val="00014D43"/>
    <w:rsid w:val="00020EA2"/>
    <w:rsid w:val="00025533"/>
    <w:rsid w:val="000303EC"/>
    <w:rsid w:val="00052946"/>
    <w:rsid w:val="00095D55"/>
    <w:rsid w:val="000B5257"/>
    <w:rsid w:val="000C4184"/>
    <w:rsid w:val="000C6553"/>
    <w:rsid w:val="000F2E33"/>
    <w:rsid w:val="001459A4"/>
    <w:rsid w:val="00184CC4"/>
    <w:rsid w:val="00190D96"/>
    <w:rsid w:val="00191C86"/>
    <w:rsid w:val="001B3AB5"/>
    <w:rsid w:val="0024562D"/>
    <w:rsid w:val="0024640B"/>
    <w:rsid w:val="002548E6"/>
    <w:rsid w:val="0028031E"/>
    <w:rsid w:val="0030619E"/>
    <w:rsid w:val="0032562E"/>
    <w:rsid w:val="00342764"/>
    <w:rsid w:val="0035434F"/>
    <w:rsid w:val="00366EA5"/>
    <w:rsid w:val="00367B47"/>
    <w:rsid w:val="0039565F"/>
    <w:rsid w:val="003B64AD"/>
    <w:rsid w:val="003E0C24"/>
    <w:rsid w:val="004238A9"/>
    <w:rsid w:val="00435310"/>
    <w:rsid w:val="00476D01"/>
    <w:rsid w:val="00491BD4"/>
    <w:rsid w:val="004C5869"/>
    <w:rsid w:val="004F4F69"/>
    <w:rsid w:val="00520880"/>
    <w:rsid w:val="00521E7D"/>
    <w:rsid w:val="00532B81"/>
    <w:rsid w:val="005761B5"/>
    <w:rsid w:val="00592D16"/>
    <w:rsid w:val="005E56A2"/>
    <w:rsid w:val="006055B6"/>
    <w:rsid w:val="006058EE"/>
    <w:rsid w:val="006528D7"/>
    <w:rsid w:val="0066663F"/>
    <w:rsid w:val="006A0BED"/>
    <w:rsid w:val="006A68F2"/>
    <w:rsid w:val="006A799D"/>
    <w:rsid w:val="006C2D95"/>
    <w:rsid w:val="006F442C"/>
    <w:rsid w:val="006F51CC"/>
    <w:rsid w:val="00721B4E"/>
    <w:rsid w:val="00756D94"/>
    <w:rsid w:val="007A3D91"/>
    <w:rsid w:val="007C04C4"/>
    <w:rsid w:val="007D49CD"/>
    <w:rsid w:val="007E1E31"/>
    <w:rsid w:val="00802AB0"/>
    <w:rsid w:val="00815B4B"/>
    <w:rsid w:val="008221DC"/>
    <w:rsid w:val="00892246"/>
    <w:rsid w:val="00892C4E"/>
    <w:rsid w:val="008A6B50"/>
    <w:rsid w:val="0092735C"/>
    <w:rsid w:val="00977989"/>
    <w:rsid w:val="009854DC"/>
    <w:rsid w:val="00997978"/>
    <w:rsid w:val="009E30B7"/>
    <w:rsid w:val="00A07646"/>
    <w:rsid w:val="00A178E2"/>
    <w:rsid w:val="00A2556C"/>
    <w:rsid w:val="00A274EE"/>
    <w:rsid w:val="00A32ECB"/>
    <w:rsid w:val="00A33028"/>
    <w:rsid w:val="00A33643"/>
    <w:rsid w:val="00A5633F"/>
    <w:rsid w:val="00A679B9"/>
    <w:rsid w:val="00AA1751"/>
    <w:rsid w:val="00AB0E4A"/>
    <w:rsid w:val="00AE11CA"/>
    <w:rsid w:val="00B14AF3"/>
    <w:rsid w:val="00B36B85"/>
    <w:rsid w:val="00B43985"/>
    <w:rsid w:val="00B44C55"/>
    <w:rsid w:val="00B5603B"/>
    <w:rsid w:val="00B6242C"/>
    <w:rsid w:val="00B64A52"/>
    <w:rsid w:val="00B931D3"/>
    <w:rsid w:val="00BB1CFC"/>
    <w:rsid w:val="00BC5D2F"/>
    <w:rsid w:val="00BE269B"/>
    <w:rsid w:val="00BE4F7A"/>
    <w:rsid w:val="00C355F4"/>
    <w:rsid w:val="00C416A8"/>
    <w:rsid w:val="00CA66B8"/>
    <w:rsid w:val="00CB11B8"/>
    <w:rsid w:val="00CD78A6"/>
    <w:rsid w:val="00CE6472"/>
    <w:rsid w:val="00D060E0"/>
    <w:rsid w:val="00D10480"/>
    <w:rsid w:val="00D22B5D"/>
    <w:rsid w:val="00D4418F"/>
    <w:rsid w:val="00D700B7"/>
    <w:rsid w:val="00D8401C"/>
    <w:rsid w:val="00D92CBA"/>
    <w:rsid w:val="00DB2793"/>
    <w:rsid w:val="00DB62FA"/>
    <w:rsid w:val="00DC3AC7"/>
    <w:rsid w:val="00DD3054"/>
    <w:rsid w:val="00E13596"/>
    <w:rsid w:val="00E23E4E"/>
    <w:rsid w:val="00E30104"/>
    <w:rsid w:val="00E42F11"/>
    <w:rsid w:val="00E55B6E"/>
    <w:rsid w:val="00E87E0C"/>
    <w:rsid w:val="00EC3F67"/>
    <w:rsid w:val="00EC6BF5"/>
    <w:rsid w:val="00F345F0"/>
    <w:rsid w:val="00F4771D"/>
    <w:rsid w:val="00F479B7"/>
    <w:rsid w:val="00F562E0"/>
    <w:rsid w:val="00F84A24"/>
    <w:rsid w:val="00F85A93"/>
    <w:rsid w:val="00FC2305"/>
    <w:rsid w:val="00FC5D52"/>
    <w:rsid w:val="00FD66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10845860"/>
  <w15:chartTrackingRefBased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380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caption" w:locked="1" w:semiHidden="1" w:unhideWhenUsed="1" w:qFormat="1"/>
    <w:lsdException w:name="Title" w:locked="1" w:qFormat="1"/>
    <w:lsdException w:name="Default Paragraph Font" w:locked="1"/>
    <w:lsdException w:name="Subtitle" w:locked="1" w:qFormat="1"/>
    <w:lsdException w:name="Hyperlink" w:uiPriority="99"/>
    <w:lsdException w:name="Strong" w:locked="1" w:qFormat="1"/>
    <w:lsdException w:name="Emphasis" w:locked="1" w:qFormat="1"/>
    <w:lsdException w:name="Normal (Web)" w:uiPriority="99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/>
    <w:lsdException w:name="Table Theme" w:semiHidden="1" w:unhideWhenUsed="1"/>
    <w:lsdException w:name="Note Level 1" w:semiHidden="1" w:uiPriority="99" w:unhideWhenUsed="1"/>
    <w:lsdException w:name="Note Level 2" w:semiHidden="1" w:uiPriority="99" w:unhideWhenUsed="1"/>
    <w:lsdException w:name="Note Level 3" w:semiHidden="1" w:uiPriority="99" w:unhideWhenUsed="1"/>
    <w:lsdException w:name="Note Level 4" w:semiHidden="1" w:uiPriority="99" w:unhideWhenUsed="1"/>
    <w:lsdException w:name="Note Level 5" w:semiHidden="1" w:uiPriority="99" w:unhideWhenUsed="1"/>
    <w:lsdException w:name="Note Level 6" w:semiHidden="1" w:uiPriority="99" w:unhideWhenUsed="1"/>
    <w:lsdException w:name="Note Level 7" w:semiHidden="1" w:uiPriority="99" w:unhideWhenUsed="1"/>
    <w:lsdException w:name="Note Level 8" w:semiHidden="1" w:uiPriority="99" w:unhideWhenUsed="1"/>
    <w:lsdException w:name="Note Level 9" w:semiHidden="1" w:uiPriority="99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0">
    <w:name w:val="Normal"/>
    <w:qFormat/>
    <w:rsid w:val="00D22B5D"/>
    <w:rPr>
      <w:rFonts w:ascii="Times New Roman" w:hAnsi="Times New Roman"/>
      <w:sz w:val="24"/>
      <w:szCs w:val="24"/>
    </w:rPr>
  </w:style>
  <w:style w:type="paragraph" w:styleId="2">
    <w:name w:val="heading 2"/>
    <w:basedOn w:val="a0"/>
    <w:link w:val="20"/>
    <w:qFormat/>
    <w:rsid w:val="000C4184"/>
    <w:pPr>
      <w:spacing w:before="100" w:beforeAutospacing="1" w:after="100" w:afterAutospacing="1"/>
      <w:outlineLvl w:val="1"/>
    </w:pPr>
    <w:rPr>
      <w:b/>
      <w:bCs/>
      <w:sz w:val="36"/>
      <w:szCs w:val="36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character" w:customStyle="1" w:styleId="20">
    <w:name w:val="Заголовок 2 Знак"/>
    <w:link w:val="2"/>
    <w:locked/>
    <w:rsid w:val="000C4184"/>
    <w:rPr>
      <w:rFonts w:ascii="Times New Roman" w:hAnsi="Times New Roman" w:cs="Times New Roman"/>
      <w:b/>
      <w:bCs/>
      <w:sz w:val="36"/>
      <w:szCs w:val="36"/>
      <w:lang w:val="x-none" w:eastAsia="ru-RU"/>
    </w:rPr>
  </w:style>
  <w:style w:type="character" w:styleId="a4">
    <w:name w:val="Hyperlink"/>
    <w:uiPriority w:val="99"/>
    <w:semiHidden/>
    <w:rsid w:val="000C4184"/>
    <w:rPr>
      <w:rFonts w:cs="Times New Roman"/>
      <w:color w:val="0000FF"/>
      <w:u w:val="single"/>
    </w:rPr>
  </w:style>
  <w:style w:type="paragraph" w:styleId="a5">
    <w:name w:val="Normal (Web)"/>
    <w:basedOn w:val="a0"/>
    <w:uiPriority w:val="99"/>
    <w:rsid w:val="00977989"/>
    <w:pPr>
      <w:spacing w:before="100" w:beforeAutospacing="1" w:after="100" w:afterAutospacing="1"/>
    </w:pPr>
  </w:style>
  <w:style w:type="character" w:customStyle="1" w:styleId="hps">
    <w:name w:val="hps"/>
    <w:rsid w:val="00756D94"/>
    <w:rPr>
      <w:rFonts w:cs="Times New Roman"/>
    </w:rPr>
  </w:style>
  <w:style w:type="character" w:customStyle="1" w:styleId="hpsatn">
    <w:name w:val="hps atn"/>
    <w:rsid w:val="00756D94"/>
    <w:rPr>
      <w:rFonts w:cs="Times New Roman"/>
    </w:rPr>
  </w:style>
  <w:style w:type="character" w:customStyle="1" w:styleId="atn">
    <w:name w:val="atn"/>
    <w:rsid w:val="00756D94"/>
    <w:rPr>
      <w:rFonts w:cs="Times New Roman"/>
    </w:rPr>
  </w:style>
  <w:style w:type="paragraph" w:customStyle="1" w:styleId="a">
    <w:name w:val="литература"/>
    <w:basedOn w:val="a0"/>
    <w:uiPriority w:val="99"/>
    <w:qFormat/>
    <w:rsid w:val="00A33643"/>
    <w:pPr>
      <w:numPr>
        <w:numId w:val="5"/>
      </w:numPr>
      <w:spacing w:line="288" w:lineRule="auto"/>
      <w:jc w:val="both"/>
    </w:pPr>
    <w:rPr>
      <w:sz w:val="28"/>
      <w:szCs w:val="28"/>
    </w:rPr>
  </w:style>
  <w:style w:type="character" w:customStyle="1" w:styleId="shorttext">
    <w:name w:val="short_text"/>
    <w:rsid w:val="007E1E31"/>
  </w:style>
  <w:style w:type="character" w:styleId="a6">
    <w:name w:val="FollowedHyperlink"/>
    <w:rsid w:val="00FC2305"/>
    <w:rPr>
      <w:color w:val="954F72"/>
      <w:u w:val="single"/>
    </w:rPr>
  </w:style>
  <w:style w:type="paragraph" w:styleId="a7">
    <w:name w:val="header"/>
    <w:basedOn w:val="a0"/>
    <w:link w:val="a8"/>
    <w:rsid w:val="008A6B50"/>
    <w:pPr>
      <w:tabs>
        <w:tab w:val="center" w:pos="4677"/>
        <w:tab w:val="right" w:pos="9355"/>
      </w:tabs>
    </w:pPr>
  </w:style>
  <w:style w:type="character" w:customStyle="1" w:styleId="a8">
    <w:name w:val="Верхний колонтитул Знак"/>
    <w:basedOn w:val="a1"/>
    <w:link w:val="a7"/>
    <w:rsid w:val="008A6B50"/>
    <w:rPr>
      <w:rFonts w:ascii="Times New Roman" w:hAnsi="Times New Roman"/>
      <w:sz w:val="24"/>
      <w:szCs w:val="24"/>
    </w:rPr>
  </w:style>
  <w:style w:type="paragraph" w:styleId="a9">
    <w:name w:val="footer"/>
    <w:basedOn w:val="a0"/>
    <w:link w:val="aa"/>
    <w:rsid w:val="008A6B50"/>
    <w:pPr>
      <w:tabs>
        <w:tab w:val="center" w:pos="4677"/>
        <w:tab w:val="right" w:pos="9355"/>
      </w:tabs>
    </w:pPr>
  </w:style>
  <w:style w:type="character" w:customStyle="1" w:styleId="aa">
    <w:name w:val="Нижний колонтитул Знак"/>
    <w:basedOn w:val="a1"/>
    <w:link w:val="a9"/>
    <w:rsid w:val="008A6B50"/>
    <w:rPr>
      <w:rFonts w:ascii="Times New Roman" w:hAnsi="Times New Roman"/>
      <w:sz w:val="24"/>
      <w:szCs w:val="24"/>
    </w:rPr>
  </w:style>
  <w:style w:type="character" w:customStyle="1" w:styleId="FontStyle13">
    <w:name w:val="Font Style13"/>
    <w:rsid w:val="00D4418F"/>
    <w:rPr>
      <w:rFonts w:ascii="Times New Roman" w:hAnsi="Times New Roman" w:cs="Times New Roman"/>
      <w:spacing w:val="-10"/>
      <w:sz w:val="28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4151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130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5402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21249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024877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231742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4779990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1321442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0666049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6203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684926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437132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708025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doNotSaveAsSingleFile/>
  <w:pixelsPerInch w:val="96"/>
</w:webSettings>
</file>

<file path=word/_rels/document.xml.rels><?xml version="1.0" encoding="UTF-8" standalone="yes"?>
<Relationships xmlns="http://schemas.openxmlformats.org/package/2006/relationships"><Relationship Id="rId11" Type="http://schemas.openxmlformats.org/officeDocument/2006/relationships/hyperlink" Target="http://www.numen.eu/installations/field-2/zagreb/" TargetMode="External"/><Relationship Id="rId12" Type="http://schemas.openxmlformats.org/officeDocument/2006/relationships/fontTable" Target="fontTable.xml"/><Relationship Id="rId13" Type="http://schemas.openxmlformats.org/officeDocument/2006/relationships/theme" Target="theme/theme1.xml"/><Relationship Id="rId1" Type="http://schemas.openxmlformats.org/officeDocument/2006/relationships/numbering" Target="numbering.xml"/><Relationship Id="rId2" Type="http://schemas.openxmlformats.org/officeDocument/2006/relationships/styles" Target="styles.xml"/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footnotes" Target="footnotes.xml"/><Relationship Id="rId6" Type="http://schemas.openxmlformats.org/officeDocument/2006/relationships/endnotes" Target="endnotes.xml"/><Relationship Id="rId7" Type="http://schemas.openxmlformats.org/officeDocument/2006/relationships/image" Target="media/image1.jpeg"/><Relationship Id="rId8" Type="http://schemas.openxmlformats.org/officeDocument/2006/relationships/image" Target="media/image2.jpg"/><Relationship Id="rId9" Type="http://schemas.openxmlformats.org/officeDocument/2006/relationships/image" Target="media/image3.JPG"/><Relationship Id="rId10" Type="http://schemas.openxmlformats.org/officeDocument/2006/relationships/image" Target="media/image4.jpg"/></Relationships>
</file>

<file path=word/theme/theme1.xml><?xml version="1.0" encoding="utf-8"?>
<a:theme xmlns:a="http://schemas.openxmlformats.org/drawingml/2006/main" name="Тема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79</TotalTime>
  <Pages>5</Pages>
  <Words>767</Words>
  <Characters>5029</Characters>
  <Application>Microsoft Macintosh Word</Application>
  <DocSecurity>0</DocSecurity>
  <Lines>93</Lines>
  <Paragraphs>26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LittmanWedding, Deal  </vt:lpstr>
    </vt:vector>
  </TitlesOfParts>
  <Company>Krokoz™</Company>
  <LinksUpToDate>false</LinksUpToDate>
  <CharactersWithSpaces>5770</CharactersWithSpaces>
  <SharedDoc>false</SharedDoc>
  <HLinks>
    <vt:vector size="6" baseType="variant">
      <vt:variant>
        <vt:i4>4522086</vt:i4>
      </vt:variant>
      <vt:variant>
        <vt:i4>0</vt:i4>
      </vt:variant>
      <vt:variant>
        <vt:i4>0</vt:i4>
      </vt:variant>
      <vt:variant>
        <vt:i4>5</vt:i4>
      </vt:variant>
      <vt:variant>
        <vt:lpwstr>http://www.numen.eu/installations/field-2/zagreb/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LittmanWedding, Deal  </dc:title>
  <dc:subject/>
  <dc:creator>User</dc:creator>
  <cp:keywords/>
  <dc:description/>
  <cp:lastModifiedBy>Пользователь Microsoft Office</cp:lastModifiedBy>
  <cp:revision>12</cp:revision>
  <cp:lastPrinted>2014-11-18T20:18:00Z</cp:lastPrinted>
  <dcterms:created xsi:type="dcterms:W3CDTF">2016-08-16T13:19:00Z</dcterms:created>
  <dcterms:modified xsi:type="dcterms:W3CDTF">2020-12-23T12:30:00Z</dcterms:modified>
</cp:coreProperties>
</file>