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FD7" w:rsidRDefault="004D7FD7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Секція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інноваційної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будівельних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>.</w:t>
      </w:r>
    </w:p>
    <w:p w:rsidR="007F0F28" w:rsidRPr="007F0F28" w:rsidRDefault="007F0F28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8C78AA">
        <w:rPr>
          <w:rFonts w:ascii="Times New Roman" w:hAnsi="Times New Roman" w:cs="Times New Roman"/>
          <w:sz w:val="28"/>
          <w:szCs w:val="28"/>
          <w:lang w:val="uk-UA"/>
        </w:rPr>
        <w:t xml:space="preserve"> 330.3</w:t>
      </w:r>
    </w:p>
    <w:p w:rsidR="007B6406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8C78AA">
        <w:rPr>
          <w:rFonts w:ascii="Times New Roman" w:hAnsi="Times New Roman" w:cs="Times New Roman"/>
          <w:b/>
          <w:i/>
          <w:sz w:val="28"/>
          <w:szCs w:val="28"/>
          <w:lang w:val="uk-UA"/>
        </w:rPr>
        <w:t>Лаврухіна</w:t>
      </w:r>
      <w:proofErr w:type="spellEnd"/>
      <w:r w:rsidRPr="008C78A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Катерина Олекса</w:t>
      </w:r>
      <w:r w:rsidR="00F749FF">
        <w:rPr>
          <w:rFonts w:ascii="Times New Roman" w:hAnsi="Times New Roman" w:cs="Times New Roman"/>
          <w:b/>
          <w:i/>
          <w:sz w:val="28"/>
          <w:szCs w:val="28"/>
          <w:lang w:val="uk-UA"/>
        </w:rPr>
        <w:t>н</w:t>
      </w:r>
      <w:r w:rsidRPr="008C78AA">
        <w:rPr>
          <w:rFonts w:ascii="Times New Roman" w:hAnsi="Times New Roman" w:cs="Times New Roman"/>
          <w:b/>
          <w:i/>
          <w:sz w:val="28"/>
          <w:szCs w:val="28"/>
          <w:lang w:val="uk-UA"/>
        </w:rPr>
        <w:t>дрівна</w:t>
      </w:r>
    </w:p>
    <w:p w:rsidR="008C78AA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>к.е.н</w:t>
      </w:r>
      <w:proofErr w:type="spellEnd"/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>., Київський національний універ</w:t>
      </w:r>
      <w:r w:rsidR="00E55C8E">
        <w:rPr>
          <w:rFonts w:ascii="Times New Roman" w:hAnsi="Times New Roman" w:cs="Times New Roman"/>
          <w:i/>
          <w:sz w:val="28"/>
          <w:szCs w:val="28"/>
          <w:lang w:val="uk-UA"/>
        </w:rPr>
        <w:t>ситет будівництва і архітектури</w:t>
      </w:r>
    </w:p>
    <w:p w:rsidR="008C78AA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ORCID: </w:t>
      </w:r>
      <w:hyperlink r:id="rId5" w:history="1">
        <w:r w:rsidRPr="008C78AA">
          <w:rPr>
            <w:rStyle w:val="a5"/>
            <w:rFonts w:ascii="Times New Roman" w:hAnsi="Times New Roman" w:cs="Times New Roman"/>
            <w:i/>
            <w:sz w:val="28"/>
            <w:szCs w:val="28"/>
            <w:lang w:val="uk-UA"/>
          </w:rPr>
          <w:t>https://orcid.org/0000-0003-2417-7153</w:t>
        </w:r>
      </w:hyperlink>
    </w:p>
    <w:p w:rsidR="008C78AA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8C78AA">
        <w:rPr>
          <w:rFonts w:ascii="Times New Roman" w:hAnsi="Times New Roman" w:cs="Times New Roman"/>
          <w:b/>
          <w:i/>
          <w:sz w:val="28"/>
          <w:szCs w:val="28"/>
          <w:lang w:val="uk-UA"/>
        </w:rPr>
        <w:t>Кравчук Олександр Андрійович</w:t>
      </w:r>
    </w:p>
    <w:p w:rsidR="008C78AA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>к.т.н</w:t>
      </w:r>
      <w:proofErr w:type="spellEnd"/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>, Київський національний університет будівництва і архітектури</w:t>
      </w:r>
    </w:p>
    <w:p w:rsidR="008C78AA" w:rsidRP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C78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ORCID </w:t>
      </w:r>
      <w:hyperlink r:id="rId6" w:history="1">
        <w:r w:rsidRPr="008C78AA">
          <w:rPr>
            <w:rStyle w:val="a5"/>
            <w:rFonts w:ascii="Times New Roman" w:hAnsi="Times New Roman" w:cs="Times New Roman"/>
            <w:i/>
            <w:sz w:val="28"/>
            <w:szCs w:val="28"/>
            <w:lang w:val="uk-UA"/>
          </w:rPr>
          <w:t>http://orcid.org/0000-0001-6578-8896</w:t>
        </w:r>
      </w:hyperlink>
    </w:p>
    <w:p w:rsidR="008C78AA" w:rsidRDefault="008C78AA" w:rsidP="008C78A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C78AA" w:rsidRPr="008C78AA" w:rsidRDefault="008C78AA" w:rsidP="008C78A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C78AA">
        <w:rPr>
          <w:rFonts w:ascii="Times New Roman" w:hAnsi="Times New Roman" w:cs="Times New Roman"/>
          <w:b/>
          <w:sz w:val="28"/>
          <w:szCs w:val="28"/>
          <w:lang w:val="uk-UA"/>
        </w:rPr>
        <w:t>СОЦІАЛЬНО-ЕКОНОМІЧНИЙ РОЗВИТОК РЕГІОНІВ УКРАЇНИ НА ТЛІ ЦИФРОВІЗАЦІЇ ЕКОНОМІКИ</w:t>
      </w:r>
    </w:p>
    <w:p w:rsidR="007F0F28" w:rsidRPr="007F0F28" w:rsidRDefault="007F0F28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C78AA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Соціально-економічний розвиток регіонів України в умовах </w:t>
      </w:r>
      <w:proofErr w:type="spellStart"/>
      <w:r w:rsidRPr="008C78AA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8C78AA">
        <w:rPr>
          <w:rFonts w:ascii="Times New Roman" w:hAnsi="Times New Roman" w:cs="Times New Roman"/>
          <w:sz w:val="28"/>
          <w:szCs w:val="28"/>
          <w:lang w:val="uk-UA"/>
        </w:rPr>
        <w:t xml:space="preserve"> набуває нових аспектів, що сприяють підвищенню конкурентоспроможності та ефективності місцевих економік. </w:t>
      </w:r>
      <w:proofErr w:type="spellStart"/>
      <w:r w:rsidRPr="00C41BB0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Pr="00C41BB0">
        <w:rPr>
          <w:rFonts w:ascii="Times New Roman" w:hAnsi="Times New Roman" w:cs="Times New Roman"/>
          <w:sz w:val="28"/>
          <w:szCs w:val="28"/>
          <w:lang w:val="uk-UA"/>
        </w:rPr>
        <w:t xml:space="preserve"> стимулює адаптацію регіональних підприємств до сучасних ринкових вимог, спрощує доступ до цифрових послуг та інфраструктури, сприяє створенню нових робочих місць та поліпшенню якості життя населення.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напрямом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платформ,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підтримка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малого й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висвітлює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регіонів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з цифровою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нерівністю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браком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недостатньою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підготовкою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кадрів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інноваційної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стійкому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соціально-економічному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зростанню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регіонів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зміцненню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їхніх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загальнонаціональній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економіці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>.</w:t>
      </w:r>
    </w:p>
    <w:p w:rsidR="007B6406" w:rsidRPr="007F0F28" w:rsidRDefault="007B6406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уже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зробив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перший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принципово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технологічної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реальності</w:t>
      </w:r>
      <w:proofErr w:type="spellEnd"/>
      <w:r w:rsidRPr="007F0F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6406" w:rsidRPr="007F0F28" w:rsidRDefault="007B6406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F28">
        <w:rPr>
          <w:rFonts w:ascii="Times New Roman" w:hAnsi="Times New Roman" w:cs="Times New Roman"/>
          <w:sz w:val="28"/>
          <w:szCs w:val="28"/>
          <w:lang w:val="uk-UA"/>
        </w:rPr>
        <w:t xml:space="preserve">Не менш важливими є і соціально-економічні наслідки </w:t>
      </w:r>
      <w:proofErr w:type="spellStart"/>
      <w:r w:rsidRPr="007F0F28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7F0F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Витіснення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сільського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сервісів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системних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глобальний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складна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lastRenderedPageBreak/>
        <w:t>багатокомпонентна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динамічна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система,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піддається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перманентному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тягне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за собою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змісті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зайнятості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соціально-трудових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Об’єктивні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стримання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урядами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набиратимуть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прискорення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досягнуть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тієї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, коли для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всієї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логістики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виявиться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достатньо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мільйонів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висококваліфікованих</w:t>
      </w:r>
      <w:proofErr w:type="spellEnd"/>
      <w:r w:rsidRPr="007F0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F28">
        <w:rPr>
          <w:rFonts w:ascii="Times New Roman" w:hAnsi="Times New Roman" w:cs="Times New Roman"/>
          <w:sz w:val="28"/>
          <w:szCs w:val="28"/>
        </w:rPr>
        <w:t>професіоналів</w:t>
      </w:r>
      <w:proofErr w:type="spellEnd"/>
      <w:r w:rsidRPr="007F0F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6406" w:rsidRPr="007F0F28" w:rsidRDefault="007B6406" w:rsidP="007F0F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Цифрова трансформація економіки України</w:t>
      </w:r>
      <w:r w:rsid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травні 2024</w:t>
      </w:r>
      <w:r w:rsid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р. була спрямована на підвищення стійкості економіки й посилення здатності держави реагувати на агресію РФ. Підтриманий ЄС </w:t>
      </w:r>
      <w:proofErr w:type="spellStart"/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проєкт</w:t>
      </w:r>
      <w:proofErr w:type="spellEnd"/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«Цифрова трансформація для України» (</w:t>
      </w:r>
      <w:r w:rsidRPr="007F0F28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</w:rPr>
        <w:t>DT</w:t>
      </w:r>
      <w:r w:rsidRPr="007F0F28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Pr="007F0F28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</w:rPr>
        <w:t>UA</w:t>
      </w:r>
      <w:r w:rsidRPr="007F0F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забезпечує швидке реагування на потреби, викликані війною, і розширює можливості щоденного управління у пріоритетних напрямах, а саме</w:t>
      </w:r>
      <w:r w:rsidR="008F5C9A" w:rsidRP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[5]</w:t>
      </w:r>
      <w:r w:rsid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</w:p>
    <w:p w:rsidR="007B6406" w:rsidRPr="006B1B42" w:rsidRDefault="007B6406" w:rsidP="006B1B42">
      <w:pPr>
        <w:pStyle w:val="a8"/>
        <w:numPr>
          <w:ilvl w:val="0"/>
          <w:numId w:val="2"/>
        </w:numPr>
        <w:spacing w:after="0" w:line="360" w:lineRule="auto"/>
        <w:ind w:left="851"/>
        <w:jc w:val="both"/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</w:pP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У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сфері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розвитку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цифрових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сервісів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та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середовища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надання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послуг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«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Дія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»</w:t>
      </w:r>
    </w:p>
    <w:p w:rsidR="007B6406" w:rsidRPr="006B1B42" w:rsidRDefault="007B6406" w:rsidP="006B1B42">
      <w:pPr>
        <w:pStyle w:val="a8"/>
        <w:numPr>
          <w:ilvl w:val="0"/>
          <w:numId w:val="2"/>
        </w:numPr>
        <w:spacing w:after="0" w:line="360" w:lineRule="auto"/>
        <w:ind w:left="851"/>
        <w:jc w:val="both"/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У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сфері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поліпшення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обміну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даними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між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реєстрами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та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постачальниками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послуг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8F5C9A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Pr="006B1B42">
        <w:rPr>
          <w:rFonts w:ascii="Times New Roman" w:hAnsi="Times New Roman" w:cs="Times New Roman"/>
          <w:sz w:val="28"/>
          <w:szCs w:val="28"/>
          <w:shd w:val="clear" w:color="auto" w:fill="FFFFFF"/>
        </w:rPr>
        <w:t>авдяки</w:t>
      </w:r>
      <w:proofErr w:type="spellEnd"/>
      <w:r w:rsidRPr="006B1B4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програмі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«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єВідновлення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»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понад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57</w:t>
      </w:r>
      <w:r w:rsidRPr="006B1B4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тис. </w:t>
      </w: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 українців отримали кошти на ремонт житла або купівлю нового замість зруйнованого через бойові дії</w:t>
      </w:r>
      <w:r w:rsidRPr="006B1B42">
        <w:rPr>
          <w:rStyle w:val="a3"/>
          <w:rFonts w:ascii="Times New Roman" w:hAnsi="Times New Roman" w:cs="Times New Roman"/>
          <w:b w:val="0"/>
          <w:iCs/>
          <w:sz w:val="28"/>
          <w:szCs w:val="28"/>
          <w:shd w:val="clear" w:color="auto" w:fill="FFFFFF"/>
          <w:lang w:val="uk-UA"/>
        </w:rPr>
        <w:t> </w:t>
      </w:r>
      <w:r w:rsidRP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8F5C9A" w:rsidRPr="008F5C9A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="008F5C9A" w:rsidRPr="008F5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</w:p>
    <w:p w:rsidR="007B6406" w:rsidRPr="006B1B42" w:rsidRDefault="007B6406" w:rsidP="006B1B42">
      <w:pPr>
        <w:pStyle w:val="a8"/>
        <w:numPr>
          <w:ilvl w:val="0"/>
          <w:numId w:val="2"/>
        </w:numPr>
        <w:spacing w:after="0" w:line="360" w:lineRule="auto"/>
        <w:ind w:left="851"/>
        <w:jc w:val="both"/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У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сфері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розробки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управління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електронними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системами</w:t>
      </w:r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Міністерство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цифрової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трансформації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України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спільно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з партнерами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презентувало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Стратегію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розвитку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електронних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комунікацій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до 2030 року, яка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спрямована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на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відновлення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інфраструктури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електронних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комунікацій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як фундаменту </w:t>
      </w:r>
      <w:proofErr w:type="spellStart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економіки</w:t>
      </w:r>
      <w:proofErr w:type="spellEnd"/>
      <w:r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8F5C9A" w:rsidRPr="008F5C9A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[</w:t>
      </w:r>
      <w:r w:rsidR="008C78AA" w:rsidRPr="006B1B42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3</w:t>
      </w:r>
      <w:r w:rsidR="008F5C9A" w:rsidRPr="008F5C9A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]</w:t>
      </w:r>
    </w:p>
    <w:p w:rsidR="007B6406" w:rsidRPr="006B1B42" w:rsidRDefault="007B6406" w:rsidP="006B1B42">
      <w:pPr>
        <w:pStyle w:val="text-align-center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851"/>
        <w:jc w:val="both"/>
        <w:rPr>
          <w:rStyle w:val="a3"/>
          <w:b w:val="0"/>
          <w:sz w:val="28"/>
          <w:szCs w:val="28"/>
          <w:shd w:val="clear" w:color="auto" w:fill="FFFFFF"/>
          <w:lang w:val="uk-UA"/>
        </w:rPr>
      </w:pPr>
      <w:r w:rsidRPr="006B1B42">
        <w:rPr>
          <w:rStyle w:val="a3"/>
          <w:b w:val="0"/>
          <w:sz w:val="28"/>
          <w:szCs w:val="28"/>
          <w:shd w:val="clear" w:color="auto" w:fill="FFFFFF"/>
        </w:rPr>
        <w:t xml:space="preserve">У </w:t>
      </w:r>
      <w:proofErr w:type="spellStart"/>
      <w:r w:rsidRPr="006B1B42">
        <w:rPr>
          <w:rStyle w:val="a3"/>
          <w:b w:val="0"/>
          <w:sz w:val="28"/>
          <w:szCs w:val="28"/>
          <w:shd w:val="clear" w:color="auto" w:fill="FFFFFF"/>
        </w:rPr>
        <w:t>сфері</w:t>
      </w:r>
      <w:proofErr w:type="spellEnd"/>
      <w:r w:rsidRPr="006B1B42">
        <w:rPr>
          <w:rStyle w:val="a3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b w:val="0"/>
          <w:sz w:val="28"/>
          <w:szCs w:val="28"/>
          <w:shd w:val="clear" w:color="auto" w:fill="FFFFFF"/>
        </w:rPr>
        <w:t>електронного</w:t>
      </w:r>
      <w:proofErr w:type="spellEnd"/>
      <w:r w:rsidRPr="006B1B42">
        <w:rPr>
          <w:rStyle w:val="a3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6B1B42">
        <w:rPr>
          <w:rStyle w:val="a3"/>
          <w:b w:val="0"/>
          <w:sz w:val="28"/>
          <w:szCs w:val="28"/>
          <w:shd w:val="clear" w:color="auto" w:fill="FFFFFF"/>
        </w:rPr>
        <w:t>урядування</w:t>
      </w:r>
      <w:proofErr w:type="spellEnd"/>
      <w:r w:rsidRPr="006B1B42">
        <w:rPr>
          <w:rStyle w:val="a3"/>
          <w:b w:val="0"/>
          <w:sz w:val="28"/>
          <w:szCs w:val="28"/>
          <w:shd w:val="clear" w:color="auto" w:fill="FFFFFF"/>
          <w:lang w:val="uk-UA"/>
        </w:rPr>
        <w:t xml:space="preserve"> </w:t>
      </w:r>
    </w:p>
    <w:p w:rsidR="007B6406" w:rsidRPr="006B1B42" w:rsidRDefault="007B6406" w:rsidP="006B1B42">
      <w:pPr>
        <w:pStyle w:val="text-align-center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851"/>
        <w:jc w:val="both"/>
        <w:rPr>
          <w:sz w:val="28"/>
          <w:szCs w:val="28"/>
          <w:lang w:val="uk-UA"/>
        </w:rPr>
      </w:pPr>
      <w:r w:rsidRPr="006B1B42">
        <w:rPr>
          <w:rStyle w:val="a3"/>
          <w:b w:val="0"/>
          <w:sz w:val="28"/>
          <w:szCs w:val="28"/>
          <w:lang w:val="uk-UA"/>
        </w:rPr>
        <w:t>У сфері розвитку інфраструктури цифрової освіти (Міністерство цифрової трансформації України спільно з «</w:t>
      </w:r>
      <w:proofErr w:type="spellStart"/>
      <w:r w:rsidRPr="006B1B42">
        <w:rPr>
          <w:rStyle w:val="a3"/>
          <w:b w:val="0"/>
          <w:iCs/>
          <w:sz w:val="28"/>
          <w:szCs w:val="28"/>
        </w:rPr>
        <w:t>EdCamp</w:t>
      </w:r>
      <w:proofErr w:type="spellEnd"/>
      <w:r w:rsidRPr="006B1B42">
        <w:rPr>
          <w:rStyle w:val="a3"/>
          <w:b w:val="0"/>
          <w:iCs/>
          <w:sz w:val="28"/>
          <w:szCs w:val="28"/>
        </w:rPr>
        <w:t> </w:t>
      </w:r>
      <w:proofErr w:type="spellStart"/>
      <w:r w:rsidRPr="006B1B42">
        <w:rPr>
          <w:rStyle w:val="a3"/>
          <w:b w:val="0"/>
          <w:iCs/>
          <w:sz w:val="28"/>
          <w:szCs w:val="28"/>
        </w:rPr>
        <w:t>Ukraine</w:t>
      </w:r>
      <w:proofErr w:type="spellEnd"/>
      <w:r w:rsidRPr="006B1B42">
        <w:rPr>
          <w:rStyle w:val="a3"/>
          <w:b w:val="0"/>
          <w:sz w:val="28"/>
          <w:szCs w:val="28"/>
          <w:lang w:val="uk-UA"/>
        </w:rPr>
        <w:t xml:space="preserve">» підписало меморандум про співпрацю у сфері </w:t>
      </w:r>
      <w:proofErr w:type="spellStart"/>
      <w:r w:rsidRPr="006B1B42">
        <w:rPr>
          <w:rStyle w:val="a3"/>
          <w:b w:val="0"/>
          <w:sz w:val="28"/>
          <w:szCs w:val="28"/>
          <w:lang w:val="uk-UA"/>
        </w:rPr>
        <w:t>цифровізації</w:t>
      </w:r>
      <w:proofErr w:type="spellEnd"/>
      <w:r w:rsidRPr="006B1B42">
        <w:rPr>
          <w:rStyle w:val="a3"/>
          <w:b w:val="0"/>
          <w:sz w:val="28"/>
          <w:szCs w:val="28"/>
          <w:lang w:val="uk-UA"/>
        </w:rPr>
        <w:t xml:space="preserve"> системи </w:t>
      </w:r>
      <w:r w:rsidRPr="006B1B42">
        <w:rPr>
          <w:rStyle w:val="a3"/>
          <w:sz w:val="28"/>
          <w:szCs w:val="28"/>
          <w:lang w:val="uk-UA"/>
        </w:rPr>
        <w:t>освіти</w:t>
      </w:r>
      <w:r w:rsidRPr="006B1B42">
        <w:rPr>
          <w:sz w:val="28"/>
          <w:szCs w:val="28"/>
          <w:lang w:val="uk-UA"/>
        </w:rPr>
        <w:t> щодо розвитку цифрових навичок, цифрових інновацій, розбудови якісного навчального середовища та надолуж</w:t>
      </w:r>
      <w:r w:rsidR="008F5C9A">
        <w:rPr>
          <w:sz w:val="28"/>
          <w:szCs w:val="28"/>
          <w:lang w:val="uk-UA"/>
        </w:rPr>
        <w:t xml:space="preserve">ення освітніх втрат і розривів </w:t>
      </w:r>
      <w:r w:rsidR="008F5C9A" w:rsidRPr="008F5C9A">
        <w:rPr>
          <w:sz w:val="28"/>
          <w:szCs w:val="28"/>
          <w:lang w:val="uk-UA"/>
        </w:rPr>
        <w:t>[4]</w:t>
      </w:r>
    </w:p>
    <w:p w:rsidR="007B6406" w:rsidRDefault="007B6406" w:rsidP="007F0F28">
      <w:pPr>
        <w:pStyle w:val="text-align-center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7F0F28">
        <w:rPr>
          <w:sz w:val="28"/>
          <w:szCs w:val="28"/>
          <w:shd w:val="clear" w:color="auto" w:fill="FFFFFF"/>
          <w:lang w:val="uk-UA"/>
        </w:rPr>
        <w:lastRenderedPageBreak/>
        <w:t xml:space="preserve">Цифровій трансформації економіки та модернізації реальної економіки в умовах повномасштабної війни </w:t>
      </w:r>
      <w:proofErr w:type="spellStart"/>
      <w:r w:rsidR="008F5C9A">
        <w:rPr>
          <w:sz w:val="28"/>
          <w:szCs w:val="28"/>
          <w:shd w:val="clear" w:color="auto" w:fill="FFFFFF"/>
          <w:lang w:val="uk-UA"/>
        </w:rPr>
        <w:t>росії</w:t>
      </w:r>
      <w:proofErr w:type="spellEnd"/>
      <w:r w:rsidRPr="007F0F28">
        <w:rPr>
          <w:sz w:val="28"/>
          <w:szCs w:val="28"/>
          <w:shd w:val="clear" w:color="auto" w:fill="FFFFFF"/>
          <w:lang w:val="uk-UA"/>
        </w:rPr>
        <w:t xml:space="preserve"> проти України й повоєнного відновлення притаманна економічна невизначеність. Обмін досвідом роботи у сфері </w:t>
      </w:r>
      <w:proofErr w:type="spellStart"/>
      <w:r w:rsidRPr="007F0F28">
        <w:rPr>
          <w:sz w:val="28"/>
          <w:szCs w:val="28"/>
          <w:shd w:val="clear" w:color="auto" w:fill="FFFFFF"/>
          <w:lang w:val="uk-UA"/>
        </w:rPr>
        <w:t>цифровізації</w:t>
      </w:r>
      <w:proofErr w:type="spellEnd"/>
      <w:r w:rsidRPr="007F0F28">
        <w:rPr>
          <w:sz w:val="28"/>
          <w:szCs w:val="28"/>
          <w:shd w:val="clear" w:color="auto" w:fill="FFFFFF"/>
          <w:lang w:val="uk-UA"/>
        </w:rPr>
        <w:t xml:space="preserve"> та співпраця України з європейськими державами у сфері цифрової трансформації економіки є важливим етапом спільних досягнень у прийнятті стратегічних рішень щодо розбудови стійкості цифрової держави на шляху до єдиного цифрового ринку ЄС</w:t>
      </w:r>
      <w:r w:rsidR="008F5C9A" w:rsidRPr="008F5C9A">
        <w:rPr>
          <w:sz w:val="28"/>
          <w:szCs w:val="28"/>
          <w:shd w:val="clear" w:color="auto" w:fill="FFFFFF"/>
          <w:lang w:val="uk-UA"/>
        </w:rPr>
        <w:t xml:space="preserve"> [2]</w:t>
      </w:r>
      <w:r w:rsidRPr="007F0F28">
        <w:rPr>
          <w:sz w:val="28"/>
          <w:szCs w:val="28"/>
          <w:shd w:val="clear" w:color="auto" w:fill="FFFFFF"/>
          <w:lang w:val="uk-UA"/>
        </w:rPr>
        <w:t>.</w:t>
      </w:r>
    </w:p>
    <w:p w:rsidR="000F0847" w:rsidRPr="007F0F28" w:rsidRDefault="000F0847" w:rsidP="007F0F28">
      <w:pPr>
        <w:pStyle w:val="text-align-center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0F0847">
        <w:rPr>
          <w:sz w:val="28"/>
          <w:szCs w:val="28"/>
          <w:lang w:val="uk-UA"/>
        </w:rPr>
        <w:t xml:space="preserve">Соціально-економічний розвиток регіонів України на тлі </w:t>
      </w:r>
      <w:proofErr w:type="spellStart"/>
      <w:r w:rsidRPr="000F0847">
        <w:rPr>
          <w:sz w:val="28"/>
          <w:szCs w:val="28"/>
          <w:lang w:val="uk-UA"/>
        </w:rPr>
        <w:t>цифровізації</w:t>
      </w:r>
      <w:proofErr w:type="spellEnd"/>
      <w:r w:rsidRPr="000F0847">
        <w:rPr>
          <w:sz w:val="28"/>
          <w:szCs w:val="28"/>
          <w:lang w:val="uk-UA"/>
        </w:rPr>
        <w:t xml:space="preserve"> економіки відображає процес трансформації традиційних галузей та сфер суспільного життя під впливом сучасних технологій. </w:t>
      </w:r>
      <w:proofErr w:type="spellStart"/>
      <w:r w:rsidRPr="000F0847">
        <w:rPr>
          <w:sz w:val="28"/>
          <w:szCs w:val="28"/>
          <w:lang w:val="uk-UA"/>
        </w:rPr>
        <w:t>Цифровізація</w:t>
      </w:r>
      <w:proofErr w:type="spellEnd"/>
      <w:r w:rsidRPr="000F0847">
        <w:rPr>
          <w:sz w:val="28"/>
          <w:szCs w:val="28"/>
          <w:lang w:val="uk-UA"/>
        </w:rPr>
        <w:t xml:space="preserve"> стимулює зростання економічної активності, сприяє створенню нових робочих місць та підвищенню конкурентоспроможності регіонів. Вона також дозволяє оптимізувати управлінські процеси, спрощує доступ до державних послуг і сприяє залученню інвестицій у регіони. Проте цей процес супроводжується викликами, такими як цифровий розрив між містами та сільськими територіями, низька технологічна підготовка кадрів та недостатн</w:t>
      </w:r>
      <w:r w:rsidR="008F5C9A">
        <w:rPr>
          <w:sz w:val="28"/>
          <w:szCs w:val="28"/>
          <w:lang w:val="uk-UA"/>
        </w:rPr>
        <w:t>ість інфраструктурної підтримки.</w:t>
      </w:r>
    </w:p>
    <w:p w:rsidR="008C78AA" w:rsidRDefault="008C78AA" w:rsidP="008C78AA">
      <w:pPr>
        <w:pStyle w:val="a6"/>
        <w:spacing w:before="0" w:beforeAutospacing="0" w:after="0" w:afterAutospacing="0" w:line="360" w:lineRule="auto"/>
        <w:ind w:firstLine="567"/>
        <w:jc w:val="center"/>
        <w:rPr>
          <w:b/>
          <w:i/>
          <w:sz w:val="28"/>
          <w:szCs w:val="28"/>
        </w:rPr>
      </w:pPr>
      <w:r w:rsidRPr="008C78AA">
        <w:rPr>
          <w:b/>
          <w:i/>
          <w:sz w:val="28"/>
          <w:szCs w:val="28"/>
        </w:rPr>
        <w:t xml:space="preserve">Список </w:t>
      </w:r>
      <w:proofErr w:type="spellStart"/>
      <w:r w:rsidRPr="008C78AA">
        <w:rPr>
          <w:b/>
          <w:i/>
          <w:sz w:val="28"/>
          <w:szCs w:val="28"/>
        </w:rPr>
        <w:t>використаних</w:t>
      </w:r>
      <w:proofErr w:type="spellEnd"/>
      <w:r w:rsidRPr="008C78AA">
        <w:rPr>
          <w:b/>
          <w:i/>
          <w:sz w:val="28"/>
          <w:szCs w:val="28"/>
        </w:rPr>
        <w:t xml:space="preserve"> </w:t>
      </w:r>
      <w:proofErr w:type="spellStart"/>
      <w:r w:rsidRPr="008C78AA">
        <w:rPr>
          <w:b/>
          <w:i/>
          <w:sz w:val="28"/>
          <w:szCs w:val="28"/>
        </w:rPr>
        <w:t>джерел</w:t>
      </w:r>
      <w:proofErr w:type="spellEnd"/>
    </w:p>
    <w:p w:rsidR="008F5C9A" w:rsidRPr="00117BD2" w:rsidRDefault="008F5C9A" w:rsidP="008F5C9A">
      <w:pPr>
        <w:pStyle w:val="a6"/>
        <w:numPr>
          <w:ilvl w:val="0"/>
          <w:numId w:val="1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i/>
          <w:sz w:val="28"/>
          <w:szCs w:val="28"/>
        </w:rPr>
      </w:pPr>
      <w:r w:rsidRPr="00877756">
        <w:rPr>
          <w:i/>
          <w:sz w:val="28"/>
          <w:szCs w:val="28"/>
        </w:rPr>
        <w:t xml:space="preserve">57 тис. </w:t>
      </w:r>
      <w:proofErr w:type="spellStart"/>
      <w:r w:rsidRPr="00877756">
        <w:rPr>
          <w:i/>
          <w:sz w:val="28"/>
          <w:szCs w:val="28"/>
        </w:rPr>
        <w:t>українців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відбудувалися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чи</w:t>
      </w:r>
      <w:proofErr w:type="spellEnd"/>
      <w:r w:rsidRPr="00877756">
        <w:rPr>
          <w:i/>
          <w:sz w:val="28"/>
          <w:szCs w:val="28"/>
        </w:rPr>
        <w:t xml:space="preserve"> купили </w:t>
      </w:r>
      <w:proofErr w:type="spellStart"/>
      <w:r w:rsidRPr="00877756">
        <w:rPr>
          <w:i/>
          <w:sz w:val="28"/>
          <w:szCs w:val="28"/>
        </w:rPr>
        <w:t>нове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житло</w:t>
      </w:r>
      <w:proofErr w:type="spellEnd"/>
      <w:r w:rsidRPr="00877756">
        <w:rPr>
          <w:i/>
          <w:sz w:val="28"/>
          <w:szCs w:val="28"/>
        </w:rPr>
        <w:t xml:space="preserve"> з </w:t>
      </w:r>
      <w:proofErr w:type="spellStart"/>
      <w:r w:rsidRPr="00877756">
        <w:rPr>
          <w:i/>
          <w:sz w:val="28"/>
          <w:szCs w:val="28"/>
        </w:rPr>
        <w:t>єВідновленням</w:t>
      </w:r>
      <w:proofErr w:type="spellEnd"/>
      <w:r w:rsidRPr="00877756">
        <w:rPr>
          <w:i/>
          <w:sz w:val="28"/>
          <w:szCs w:val="28"/>
        </w:rPr>
        <w:t xml:space="preserve">: </w:t>
      </w:r>
      <w:proofErr w:type="spellStart"/>
      <w:r w:rsidRPr="00877756">
        <w:rPr>
          <w:i/>
          <w:sz w:val="28"/>
          <w:szCs w:val="28"/>
        </w:rPr>
        <w:t>результати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першого</w:t>
      </w:r>
      <w:proofErr w:type="spellEnd"/>
      <w:r w:rsidRPr="00877756">
        <w:rPr>
          <w:i/>
          <w:sz w:val="28"/>
          <w:szCs w:val="28"/>
        </w:rPr>
        <w:t xml:space="preserve"> року </w:t>
      </w:r>
      <w:proofErr w:type="spellStart"/>
      <w:r w:rsidRPr="00877756">
        <w:rPr>
          <w:i/>
          <w:sz w:val="28"/>
          <w:szCs w:val="28"/>
        </w:rPr>
        <w:t>роботи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програми</w:t>
      </w:r>
      <w:proofErr w:type="spellEnd"/>
      <w:r w:rsidRPr="00877756">
        <w:rPr>
          <w:i/>
          <w:sz w:val="28"/>
          <w:szCs w:val="28"/>
          <w:lang w:val="uk-UA"/>
        </w:rPr>
        <w:t xml:space="preserve">. </w:t>
      </w:r>
      <w:r w:rsidR="00877756">
        <w:rPr>
          <w:i/>
          <w:sz w:val="28"/>
          <w:szCs w:val="28"/>
          <w:lang w:val="en-US"/>
        </w:rPr>
        <w:t>URL</w:t>
      </w:r>
      <w:r w:rsidRPr="00877756">
        <w:rPr>
          <w:i/>
          <w:sz w:val="28"/>
          <w:szCs w:val="28"/>
          <w:lang w:val="uk-UA"/>
        </w:rPr>
        <w:t xml:space="preserve">: </w:t>
      </w:r>
      <w:r w:rsidRPr="00117BD2">
        <w:rPr>
          <w:i/>
          <w:sz w:val="28"/>
          <w:szCs w:val="28"/>
          <w:lang w:val="uk-UA"/>
        </w:rPr>
        <w:t>https://thedigital.gov.ua/news/57-tis-ukraintsiv-vidbuduvalisya-chi-kupili-nove-zhitlo-z-evidnovlennyam-rezultati-pershogo-roku-roboti-programi</w:t>
      </w:r>
      <w:r w:rsidR="00877756" w:rsidRPr="00117BD2">
        <w:rPr>
          <w:rStyle w:val="a5"/>
          <w:i/>
          <w:color w:val="auto"/>
          <w:sz w:val="28"/>
          <w:szCs w:val="28"/>
          <w:u w:val="none"/>
          <w:lang w:val="uk-UA"/>
        </w:rPr>
        <w:t xml:space="preserve"> (дата звернення: </w:t>
      </w:r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26.10.2024)</w:t>
      </w:r>
    </w:p>
    <w:p w:rsidR="008F5C9A" w:rsidRPr="00117BD2" w:rsidRDefault="00877756" w:rsidP="00877756">
      <w:pPr>
        <w:pStyle w:val="a6"/>
        <w:numPr>
          <w:ilvl w:val="0"/>
          <w:numId w:val="1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i/>
          <w:sz w:val="28"/>
          <w:szCs w:val="28"/>
          <w:lang w:val="en-US"/>
        </w:rPr>
      </w:pPr>
      <w:proofErr w:type="spellStart"/>
      <w:r w:rsidRPr="00877756">
        <w:rPr>
          <w:i/>
          <w:sz w:val="28"/>
          <w:szCs w:val="28"/>
        </w:rPr>
        <w:t>Лаврухіна</w:t>
      </w:r>
      <w:proofErr w:type="spellEnd"/>
      <w:r w:rsidRPr="00877756">
        <w:rPr>
          <w:i/>
          <w:sz w:val="28"/>
          <w:szCs w:val="28"/>
        </w:rPr>
        <w:t xml:space="preserve"> К, Кравчук О. </w:t>
      </w:r>
      <w:proofErr w:type="spellStart"/>
      <w:r w:rsidRPr="00877756">
        <w:rPr>
          <w:i/>
          <w:sz w:val="28"/>
          <w:szCs w:val="28"/>
        </w:rPr>
        <w:t>Інноваційні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аспекти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кластерних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ініціатив</w:t>
      </w:r>
      <w:proofErr w:type="spellEnd"/>
      <w:r w:rsidRPr="00877756">
        <w:rPr>
          <w:i/>
          <w:sz w:val="28"/>
          <w:szCs w:val="28"/>
        </w:rPr>
        <w:t xml:space="preserve"> в </w:t>
      </w:r>
      <w:proofErr w:type="spellStart"/>
      <w:r w:rsidRPr="00877756">
        <w:rPr>
          <w:i/>
          <w:sz w:val="28"/>
          <w:szCs w:val="28"/>
        </w:rPr>
        <w:t>умовах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цифро</w:t>
      </w:r>
      <w:r>
        <w:rPr>
          <w:i/>
          <w:sz w:val="28"/>
          <w:szCs w:val="28"/>
        </w:rPr>
        <w:t>візації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економіки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України</w:t>
      </w:r>
      <w:proofErr w:type="spellEnd"/>
      <w:r>
        <w:rPr>
          <w:i/>
          <w:sz w:val="28"/>
          <w:szCs w:val="28"/>
        </w:rPr>
        <w:t>. ППЕУ</w:t>
      </w:r>
      <w:r w:rsidRPr="00877756">
        <w:rPr>
          <w:i/>
          <w:sz w:val="28"/>
          <w:szCs w:val="28"/>
        </w:rPr>
        <w:t xml:space="preserve">. </w:t>
      </w:r>
      <w:proofErr w:type="spellStart"/>
      <w:r w:rsidRPr="00877756">
        <w:rPr>
          <w:i/>
          <w:sz w:val="28"/>
          <w:szCs w:val="28"/>
        </w:rPr>
        <w:t>Жовтень</w:t>
      </w:r>
      <w:proofErr w:type="spellEnd"/>
      <w:r w:rsidRPr="00877756">
        <w:rPr>
          <w:i/>
          <w:sz w:val="28"/>
          <w:szCs w:val="28"/>
        </w:rPr>
        <w:t xml:space="preserve"> 2024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С.</w:t>
      </w:r>
      <w:r w:rsidRPr="00877756">
        <w:rPr>
          <w:i/>
          <w:sz w:val="28"/>
          <w:szCs w:val="28"/>
        </w:rPr>
        <w:t xml:space="preserve">:21-33. </w:t>
      </w:r>
      <w:r w:rsidR="00117BD2">
        <w:rPr>
          <w:i/>
          <w:sz w:val="28"/>
          <w:szCs w:val="28"/>
          <w:lang w:val="en-US"/>
        </w:rPr>
        <w:t>URL</w:t>
      </w:r>
      <w:r w:rsidRPr="00117BD2">
        <w:rPr>
          <w:i/>
          <w:sz w:val="28"/>
          <w:szCs w:val="28"/>
          <w:lang w:val="en-US"/>
        </w:rPr>
        <w:t>: http://ppeu.stu.cn.ua/article/view/313989</w:t>
      </w:r>
      <w:r>
        <w:rPr>
          <w:i/>
          <w:sz w:val="28"/>
          <w:szCs w:val="28"/>
          <w:lang w:val="uk-UA"/>
        </w:rPr>
        <w:t xml:space="preserve"> </w:t>
      </w:r>
      <w:r w:rsidR="008F5C9A" w:rsidRPr="00117BD2">
        <w:rPr>
          <w:i/>
          <w:sz w:val="28"/>
          <w:szCs w:val="28"/>
          <w:lang w:val="en-US"/>
        </w:rPr>
        <w:t xml:space="preserve">DOI: </w:t>
      </w:r>
      <w:r w:rsidR="008F5C9A" w:rsidRPr="00117BD2">
        <w:rPr>
          <w:i/>
          <w:sz w:val="28"/>
          <w:szCs w:val="28"/>
          <w:lang w:val="en-US"/>
        </w:rPr>
        <w:t>https://doi.org/10.2</w:t>
      </w:r>
      <w:bookmarkStart w:id="0" w:name="_GoBack"/>
      <w:bookmarkEnd w:id="0"/>
      <w:r w:rsidR="008F5C9A" w:rsidRPr="00117BD2">
        <w:rPr>
          <w:i/>
          <w:sz w:val="28"/>
          <w:szCs w:val="28"/>
          <w:lang w:val="en-US"/>
        </w:rPr>
        <w:t>5140/2411-5215-2024-2(38)-21-33</w:t>
      </w:r>
    </w:p>
    <w:p w:rsidR="008F5C9A" w:rsidRPr="00117BD2" w:rsidRDefault="008F5C9A" w:rsidP="00117BD2">
      <w:pPr>
        <w:pStyle w:val="a6"/>
        <w:numPr>
          <w:ilvl w:val="0"/>
          <w:numId w:val="1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i/>
          <w:sz w:val="28"/>
          <w:szCs w:val="28"/>
        </w:rPr>
      </w:pPr>
      <w:proofErr w:type="spellStart"/>
      <w:r w:rsidRPr="00877756">
        <w:rPr>
          <w:i/>
          <w:sz w:val="28"/>
          <w:szCs w:val="28"/>
        </w:rPr>
        <w:t>Мінцифра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презентувала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стратегію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розвитку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електронних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комунікацій</w:t>
      </w:r>
      <w:proofErr w:type="spellEnd"/>
      <w:r w:rsidRPr="00877756">
        <w:rPr>
          <w:i/>
          <w:sz w:val="28"/>
          <w:szCs w:val="28"/>
        </w:rPr>
        <w:t xml:space="preserve"> до 2030: </w:t>
      </w:r>
      <w:proofErr w:type="spellStart"/>
      <w:r w:rsidRPr="00877756">
        <w:rPr>
          <w:i/>
          <w:sz w:val="28"/>
          <w:szCs w:val="28"/>
        </w:rPr>
        <w:t>долучайтеся</w:t>
      </w:r>
      <w:proofErr w:type="spellEnd"/>
      <w:r w:rsidRPr="00877756">
        <w:rPr>
          <w:i/>
          <w:sz w:val="28"/>
          <w:szCs w:val="28"/>
        </w:rPr>
        <w:t xml:space="preserve"> до </w:t>
      </w:r>
      <w:proofErr w:type="spellStart"/>
      <w:r w:rsidRPr="00877756">
        <w:rPr>
          <w:i/>
          <w:sz w:val="28"/>
          <w:szCs w:val="28"/>
        </w:rPr>
        <w:t>обговорення</w:t>
      </w:r>
      <w:proofErr w:type="spellEnd"/>
      <w:r w:rsidRPr="00877756">
        <w:rPr>
          <w:i/>
          <w:sz w:val="28"/>
          <w:szCs w:val="28"/>
          <w:lang w:val="uk-UA"/>
        </w:rPr>
        <w:t xml:space="preserve">. </w:t>
      </w:r>
      <w:r w:rsidR="00117BD2">
        <w:rPr>
          <w:i/>
          <w:sz w:val="28"/>
          <w:szCs w:val="28"/>
          <w:lang w:val="en-US"/>
        </w:rPr>
        <w:t>URL</w:t>
      </w:r>
      <w:r w:rsidRPr="00877756">
        <w:rPr>
          <w:i/>
          <w:sz w:val="28"/>
          <w:szCs w:val="28"/>
          <w:lang w:val="uk-UA"/>
        </w:rPr>
        <w:t xml:space="preserve">: </w:t>
      </w:r>
      <w:r w:rsidRPr="00117BD2">
        <w:rPr>
          <w:i/>
          <w:sz w:val="28"/>
          <w:szCs w:val="28"/>
          <w:lang w:val="uk-UA"/>
        </w:rPr>
        <w:t>https://thedigital.gov.ua/news/mintsifra-prezentuvala-strategiyu-rozvitku-</w:t>
      </w:r>
      <w:r w:rsidRPr="00117BD2">
        <w:rPr>
          <w:i/>
          <w:sz w:val="28"/>
          <w:szCs w:val="28"/>
          <w:lang w:val="uk-UA"/>
        </w:rPr>
        <w:lastRenderedPageBreak/>
        <w:t>elektronnikh-komunikatsiy-do-2030-doluchaytesya-do-obgovorennya</w:t>
      </w:r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(дата звернення: 26.10.2024)</w:t>
      </w:r>
    </w:p>
    <w:p w:rsidR="008F5C9A" w:rsidRPr="00117BD2" w:rsidRDefault="008F5C9A" w:rsidP="00117BD2">
      <w:pPr>
        <w:pStyle w:val="a6"/>
        <w:numPr>
          <w:ilvl w:val="0"/>
          <w:numId w:val="1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i/>
          <w:sz w:val="28"/>
          <w:szCs w:val="28"/>
        </w:rPr>
      </w:pPr>
      <w:proofErr w:type="spellStart"/>
      <w:r w:rsidRPr="00877756">
        <w:rPr>
          <w:i/>
          <w:sz w:val="28"/>
          <w:szCs w:val="28"/>
        </w:rPr>
        <w:t>Мінцифра</w:t>
      </w:r>
      <w:proofErr w:type="spellEnd"/>
      <w:r w:rsidRPr="00877756">
        <w:rPr>
          <w:i/>
          <w:sz w:val="28"/>
          <w:szCs w:val="28"/>
        </w:rPr>
        <w:t xml:space="preserve"> та </w:t>
      </w:r>
      <w:proofErr w:type="spellStart"/>
      <w:r w:rsidRPr="00877756">
        <w:rPr>
          <w:i/>
          <w:sz w:val="28"/>
          <w:szCs w:val="28"/>
        </w:rPr>
        <w:t>EdCamp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Ukraine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підписали</w:t>
      </w:r>
      <w:proofErr w:type="spellEnd"/>
      <w:r w:rsidRPr="00877756">
        <w:rPr>
          <w:i/>
          <w:sz w:val="28"/>
          <w:szCs w:val="28"/>
        </w:rPr>
        <w:t xml:space="preserve"> меморандум про </w:t>
      </w:r>
      <w:proofErr w:type="spellStart"/>
      <w:r w:rsidRPr="00877756">
        <w:rPr>
          <w:i/>
          <w:sz w:val="28"/>
          <w:szCs w:val="28"/>
        </w:rPr>
        <w:t>співпрацю</w:t>
      </w:r>
      <w:proofErr w:type="spellEnd"/>
      <w:r w:rsidRPr="00877756">
        <w:rPr>
          <w:i/>
          <w:sz w:val="28"/>
          <w:szCs w:val="28"/>
        </w:rPr>
        <w:t xml:space="preserve"> у </w:t>
      </w:r>
      <w:proofErr w:type="spellStart"/>
      <w:r w:rsidRPr="00877756">
        <w:rPr>
          <w:i/>
          <w:sz w:val="28"/>
          <w:szCs w:val="28"/>
        </w:rPr>
        <w:t>сфері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цифровізації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системи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освіти</w:t>
      </w:r>
      <w:proofErr w:type="spellEnd"/>
      <w:r w:rsidRPr="00877756">
        <w:rPr>
          <w:i/>
          <w:sz w:val="28"/>
          <w:szCs w:val="28"/>
          <w:lang w:val="uk-UA"/>
        </w:rPr>
        <w:t xml:space="preserve">. </w:t>
      </w:r>
      <w:r w:rsidR="00117BD2">
        <w:rPr>
          <w:i/>
          <w:sz w:val="28"/>
          <w:szCs w:val="28"/>
          <w:lang w:val="en-US"/>
        </w:rPr>
        <w:t>URL</w:t>
      </w:r>
      <w:r w:rsidRPr="00877756">
        <w:rPr>
          <w:i/>
          <w:sz w:val="28"/>
          <w:szCs w:val="28"/>
          <w:lang w:val="uk-UA"/>
        </w:rPr>
        <w:t xml:space="preserve">: </w:t>
      </w:r>
      <w:r w:rsidRPr="00117BD2">
        <w:rPr>
          <w:i/>
          <w:sz w:val="28"/>
          <w:szCs w:val="28"/>
          <w:lang w:val="uk-UA"/>
        </w:rPr>
        <w:t>https://thedigital.gov.ua/news/mintsifra-ta-edcamp-ukraine-pidpisali-memorandum-pro-spivpratsyu-u-sferi-tsifrovizatsii-sistemi-osviti</w:t>
      </w:r>
      <w:r w:rsidR="00117BD2">
        <w:rPr>
          <w:rStyle w:val="a5"/>
          <w:i/>
          <w:sz w:val="28"/>
          <w:szCs w:val="28"/>
          <w:lang w:val="uk-UA"/>
        </w:rPr>
        <w:t xml:space="preserve"> </w:t>
      </w:r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(дата звернення: 2</w:t>
      </w:r>
      <w:r w:rsidR="00117BD2">
        <w:rPr>
          <w:rStyle w:val="a5"/>
          <w:i/>
          <w:color w:val="auto"/>
          <w:sz w:val="28"/>
          <w:szCs w:val="28"/>
          <w:u w:val="none"/>
          <w:lang w:val="uk-UA"/>
        </w:rPr>
        <w:t>8</w:t>
      </w:r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.10.2024)</w:t>
      </w:r>
    </w:p>
    <w:p w:rsidR="00117BD2" w:rsidRPr="00117BD2" w:rsidRDefault="008C78AA" w:rsidP="00117BD2">
      <w:pPr>
        <w:pStyle w:val="a6"/>
        <w:numPr>
          <w:ilvl w:val="0"/>
          <w:numId w:val="1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i/>
          <w:sz w:val="28"/>
          <w:szCs w:val="28"/>
        </w:rPr>
      </w:pPr>
      <w:proofErr w:type="spellStart"/>
      <w:r w:rsidRPr="00877756">
        <w:rPr>
          <w:i/>
          <w:sz w:val="28"/>
          <w:szCs w:val="28"/>
        </w:rPr>
        <w:t>Цифрова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трансформація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економіки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України</w:t>
      </w:r>
      <w:proofErr w:type="spellEnd"/>
      <w:r w:rsidRPr="00877756">
        <w:rPr>
          <w:i/>
          <w:sz w:val="28"/>
          <w:szCs w:val="28"/>
        </w:rPr>
        <w:t xml:space="preserve"> в </w:t>
      </w:r>
      <w:proofErr w:type="spellStart"/>
      <w:r w:rsidRPr="00877756">
        <w:rPr>
          <w:i/>
          <w:sz w:val="28"/>
          <w:szCs w:val="28"/>
        </w:rPr>
        <w:t>умовах</w:t>
      </w:r>
      <w:proofErr w:type="spellEnd"/>
      <w:r w:rsidRPr="00877756">
        <w:rPr>
          <w:i/>
          <w:sz w:val="28"/>
          <w:szCs w:val="28"/>
        </w:rPr>
        <w:t xml:space="preserve"> </w:t>
      </w:r>
      <w:proofErr w:type="spellStart"/>
      <w:r w:rsidRPr="00877756">
        <w:rPr>
          <w:i/>
          <w:sz w:val="28"/>
          <w:szCs w:val="28"/>
        </w:rPr>
        <w:t>війни</w:t>
      </w:r>
      <w:proofErr w:type="spellEnd"/>
      <w:r w:rsidRPr="00877756">
        <w:rPr>
          <w:i/>
          <w:sz w:val="28"/>
          <w:szCs w:val="28"/>
        </w:rPr>
        <w:t xml:space="preserve">. </w:t>
      </w:r>
      <w:proofErr w:type="spellStart"/>
      <w:r w:rsidRPr="00877756">
        <w:rPr>
          <w:i/>
          <w:sz w:val="28"/>
          <w:szCs w:val="28"/>
        </w:rPr>
        <w:t>Травень</w:t>
      </w:r>
      <w:proofErr w:type="spellEnd"/>
      <w:r w:rsidRPr="00877756">
        <w:rPr>
          <w:i/>
          <w:sz w:val="28"/>
          <w:szCs w:val="28"/>
        </w:rPr>
        <w:t xml:space="preserve"> 2024 року</w:t>
      </w:r>
      <w:r w:rsidRPr="00877756">
        <w:rPr>
          <w:i/>
          <w:sz w:val="28"/>
          <w:szCs w:val="28"/>
          <w:lang w:val="uk-UA"/>
        </w:rPr>
        <w:t xml:space="preserve">. </w:t>
      </w:r>
      <w:r w:rsidR="00117BD2">
        <w:rPr>
          <w:i/>
          <w:sz w:val="28"/>
          <w:szCs w:val="28"/>
          <w:lang w:val="en-US"/>
        </w:rPr>
        <w:t>URL</w:t>
      </w:r>
      <w:r w:rsidRPr="00877756">
        <w:rPr>
          <w:i/>
          <w:sz w:val="28"/>
          <w:szCs w:val="28"/>
          <w:lang w:val="uk-UA"/>
        </w:rPr>
        <w:t xml:space="preserve">: </w:t>
      </w:r>
      <w:hyperlink r:id="rId7" w:history="1">
        <w:r w:rsidRPr="00117BD2">
          <w:rPr>
            <w:rStyle w:val="a5"/>
            <w:i/>
            <w:color w:val="auto"/>
            <w:sz w:val="28"/>
            <w:szCs w:val="28"/>
            <w:u w:val="none"/>
            <w:shd w:val="clear" w:color="auto" w:fill="FFFFFF"/>
            <w:lang w:val="uk-UA"/>
          </w:rPr>
          <w:t>https://niss.gov.ua/news/komentari-ekspertiv/tsyfrova-transformatsiya-ekonomiky-ukrayiny-v-umovakh-viyny-traven-2024</w:t>
        </w:r>
      </w:hyperlink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(дата звернення: 2</w:t>
      </w:r>
      <w:r w:rsidR="00117BD2">
        <w:rPr>
          <w:rStyle w:val="a5"/>
          <w:i/>
          <w:color w:val="auto"/>
          <w:sz w:val="28"/>
          <w:szCs w:val="28"/>
          <w:u w:val="none"/>
          <w:lang w:val="uk-UA"/>
        </w:rPr>
        <w:t>4</w:t>
      </w:r>
      <w:r w:rsidR="00117BD2" w:rsidRPr="00117BD2">
        <w:rPr>
          <w:rStyle w:val="a5"/>
          <w:i/>
          <w:color w:val="auto"/>
          <w:sz w:val="28"/>
          <w:szCs w:val="28"/>
          <w:u w:val="none"/>
          <w:lang w:val="uk-UA"/>
        </w:rPr>
        <w:t>.10.2024)</w:t>
      </w:r>
    </w:p>
    <w:p w:rsidR="008C78AA" w:rsidRPr="008C78AA" w:rsidRDefault="008C78AA" w:rsidP="00117BD2">
      <w:pPr>
        <w:pStyle w:val="a6"/>
        <w:tabs>
          <w:tab w:val="left" w:pos="993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sectPr w:rsidR="008C78AA" w:rsidRPr="008C78AA" w:rsidSect="007F0F2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15FD2"/>
    <w:multiLevelType w:val="hybridMultilevel"/>
    <w:tmpl w:val="66880F80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40E57BC"/>
    <w:multiLevelType w:val="hybridMultilevel"/>
    <w:tmpl w:val="13BA31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945"/>
    <w:rsid w:val="000F0847"/>
    <w:rsid w:val="00117BD2"/>
    <w:rsid w:val="00334945"/>
    <w:rsid w:val="004D7FD7"/>
    <w:rsid w:val="006B1B42"/>
    <w:rsid w:val="007B6406"/>
    <w:rsid w:val="007F0F28"/>
    <w:rsid w:val="00877756"/>
    <w:rsid w:val="008C78AA"/>
    <w:rsid w:val="008F5C9A"/>
    <w:rsid w:val="0093081C"/>
    <w:rsid w:val="009532AF"/>
    <w:rsid w:val="009E6379"/>
    <w:rsid w:val="00C41BB0"/>
    <w:rsid w:val="00C46EC0"/>
    <w:rsid w:val="00E55C8E"/>
    <w:rsid w:val="00F74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A5080"/>
  <w15:chartTrackingRefBased/>
  <w15:docId w15:val="{D5088707-0C57-44E3-AE9C-CBC3CA1FE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B6406"/>
    <w:rPr>
      <w:b/>
      <w:bCs/>
    </w:rPr>
  </w:style>
  <w:style w:type="character" w:styleId="a4">
    <w:name w:val="Emphasis"/>
    <w:basedOn w:val="a0"/>
    <w:uiPriority w:val="20"/>
    <w:qFormat/>
    <w:rsid w:val="007B6406"/>
    <w:rPr>
      <w:i/>
      <w:iCs/>
    </w:rPr>
  </w:style>
  <w:style w:type="character" w:styleId="a5">
    <w:name w:val="Hyperlink"/>
    <w:basedOn w:val="a0"/>
    <w:uiPriority w:val="99"/>
    <w:unhideWhenUsed/>
    <w:rsid w:val="007B6406"/>
    <w:rPr>
      <w:color w:val="0563C1" w:themeColor="hyperlink"/>
      <w:u w:val="single"/>
    </w:rPr>
  </w:style>
  <w:style w:type="paragraph" w:customStyle="1" w:styleId="text-align-center">
    <w:name w:val="text-align-center"/>
    <w:basedOn w:val="a"/>
    <w:rsid w:val="007B64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-align-justify">
    <w:name w:val="text-align-justify"/>
    <w:basedOn w:val="a"/>
    <w:rsid w:val="007B64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930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FollowedHyperlink"/>
    <w:basedOn w:val="a0"/>
    <w:uiPriority w:val="99"/>
    <w:semiHidden/>
    <w:unhideWhenUsed/>
    <w:rsid w:val="008C78AA"/>
    <w:rPr>
      <w:color w:val="954F72" w:themeColor="followedHyperlink"/>
      <w:u w:val="single"/>
    </w:rPr>
  </w:style>
  <w:style w:type="paragraph" w:styleId="a8">
    <w:name w:val="List Paragraph"/>
    <w:basedOn w:val="a"/>
    <w:uiPriority w:val="34"/>
    <w:qFormat/>
    <w:rsid w:val="006B1B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48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7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iss.gov.ua/news/komentari-ekspertiv/tsyfrova-transformatsiya-ekonomiky-ukrayiny-v-umovakh-viyny-traven-202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rcid.org/0000-0001-6578-8896" TargetMode="External"/><Relationship Id="rId5" Type="http://schemas.openxmlformats.org/officeDocument/2006/relationships/hyperlink" Target="https://orcid.org/0000-0003-2417-715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924</Words>
  <Characters>5270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2024-10-28T20:24:00Z</dcterms:created>
  <dcterms:modified xsi:type="dcterms:W3CDTF">2024-10-29T20:22:00Z</dcterms:modified>
</cp:coreProperties>
</file>