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lang w:val="ru-RU"/>
        </w:rPr>
        <w:id w:val="-305852454"/>
        <w:docPartObj>
          <w:docPartGallery w:val="Table of Contents"/>
          <w:docPartUnique/>
        </w:docPartObj>
      </w:sdtPr>
      <w:sdtEndPr>
        <w:rPr>
          <w:b/>
          <w:bCs/>
        </w:rPr>
      </w:sdtEndPr>
      <w:sdtContent>
        <w:p w14:paraId="38A88B46" w14:textId="77777777" w:rsidR="005A63E2" w:rsidRPr="005A63E2" w:rsidRDefault="005A63E2" w:rsidP="005A63E2">
          <w:pPr>
            <w:jc w:val="center"/>
            <w:rPr>
              <w:rFonts w:eastAsia="Times New Roman"/>
              <w:b/>
              <w:bCs/>
              <w:iCs/>
              <w:noProof w:val="0"/>
              <w:sz w:val="24"/>
              <w:szCs w:val="24"/>
              <w:lang w:eastAsia="ru-RU"/>
            </w:rPr>
          </w:pPr>
          <w:r w:rsidRPr="005A63E2">
            <w:rPr>
              <w:rFonts w:eastAsia="Times New Roman"/>
              <w:b/>
              <w:bCs/>
              <w:iCs/>
              <w:noProof w:val="0"/>
              <w:sz w:val="24"/>
              <w:szCs w:val="24"/>
              <w:lang w:eastAsia="ru-RU"/>
            </w:rPr>
            <w:t xml:space="preserve">КИЇВСЬКИЙ НАЦІОНАЛЬНИЙ УНІВЕРСИТЕТ </w:t>
          </w:r>
        </w:p>
        <w:p w14:paraId="34F3DB71" w14:textId="77777777" w:rsidR="005A63E2" w:rsidRPr="005A63E2" w:rsidRDefault="005A63E2" w:rsidP="005A63E2">
          <w:pPr>
            <w:spacing w:line="240" w:lineRule="auto"/>
            <w:ind w:left="0" w:right="0" w:firstLine="0"/>
            <w:jc w:val="center"/>
            <w:rPr>
              <w:rFonts w:eastAsia="Times New Roman"/>
              <w:b/>
              <w:bCs/>
              <w:iCs/>
              <w:noProof w:val="0"/>
              <w:sz w:val="24"/>
              <w:szCs w:val="24"/>
              <w:lang w:eastAsia="ru-RU"/>
            </w:rPr>
          </w:pPr>
          <w:r w:rsidRPr="005A63E2">
            <w:rPr>
              <w:rFonts w:eastAsia="Times New Roman"/>
              <w:b/>
              <w:bCs/>
              <w:iCs/>
              <w:noProof w:val="0"/>
              <w:sz w:val="24"/>
              <w:szCs w:val="24"/>
              <w:lang w:eastAsia="ru-RU"/>
            </w:rPr>
            <w:t>БУДІВНИЦТВА І АРХІТЕКТУРИ</w:t>
          </w:r>
        </w:p>
        <w:p w14:paraId="0A363DD2" w14:textId="77777777" w:rsidR="005A63E2" w:rsidRPr="005A63E2" w:rsidRDefault="005A63E2" w:rsidP="005A63E2">
          <w:pPr>
            <w:spacing w:line="240" w:lineRule="auto"/>
            <w:ind w:left="0" w:right="0" w:firstLine="0"/>
            <w:jc w:val="center"/>
            <w:rPr>
              <w:rFonts w:eastAsia="Times New Roman"/>
              <w:iCs/>
              <w:noProof w:val="0"/>
              <w:sz w:val="16"/>
              <w:szCs w:val="24"/>
              <w:lang w:eastAsia="ru-RU"/>
            </w:rPr>
          </w:pPr>
        </w:p>
        <w:p w14:paraId="5DEE4481" w14:textId="77777777" w:rsidR="005A63E2" w:rsidRPr="005A63E2" w:rsidRDefault="005A63E2" w:rsidP="005A63E2">
          <w:pPr>
            <w:spacing w:line="240" w:lineRule="auto"/>
            <w:ind w:left="0" w:right="0" w:firstLine="0"/>
            <w:jc w:val="center"/>
            <w:rPr>
              <w:rFonts w:eastAsia="Times New Roman"/>
              <w:iCs/>
              <w:noProof w:val="0"/>
              <w:sz w:val="16"/>
              <w:szCs w:val="24"/>
              <w:lang w:eastAsia="ru-RU"/>
            </w:rPr>
          </w:pPr>
          <w:r w:rsidRPr="005A63E2">
            <w:rPr>
              <w:rFonts w:eastAsia="Times New Roman"/>
              <w:b/>
              <w:iCs/>
              <w:noProof w:val="0"/>
              <w:sz w:val="24"/>
              <w:lang w:eastAsia="ru-RU"/>
            </w:rPr>
            <w:t>Факультет урбаністики та просторового планування</w:t>
          </w:r>
        </w:p>
        <w:p w14:paraId="18C6F0F1" w14:textId="77777777" w:rsidR="005A63E2" w:rsidRPr="005A63E2" w:rsidRDefault="005A63E2" w:rsidP="005A63E2">
          <w:pPr>
            <w:spacing w:line="240" w:lineRule="auto"/>
            <w:ind w:left="0" w:right="0" w:firstLine="0"/>
            <w:jc w:val="center"/>
            <w:rPr>
              <w:rFonts w:eastAsia="Times New Roman"/>
              <w:iCs/>
              <w:noProof w:val="0"/>
              <w:sz w:val="16"/>
              <w:szCs w:val="24"/>
              <w:lang w:eastAsia="ru-RU"/>
            </w:rPr>
          </w:pPr>
        </w:p>
        <w:p w14:paraId="23160C7E" w14:textId="77777777" w:rsidR="005A63E2" w:rsidRPr="005A63E2" w:rsidRDefault="005A63E2" w:rsidP="005A63E2">
          <w:pPr>
            <w:spacing w:line="240" w:lineRule="auto"/>
            <w:ind w:left="0" w:right="0" w:firstLine="0"/>
            <w:jc w:val="center"/>
            <w:rPr>
              <w:rFonts w:eastAsia="Times New Roman"/>
              <w:iCs/>
              <w:noProof w:val="0"/>
              <w:sz w:val="16"/>
              <w:szCs w:val="24"/>
              <w:lang w:eastAsia="ru-RU"/>
            </w:rPr>
          </w:pPr>
          <w:r w:rsidRPr="005A63E2">
            <w:rPr>
              <w:rFonts w:eastAsia="Times New Roman"/>
              <w:b/>
              <w:iCs/>
              <w:noProof w:val="0"/>
              <w:sz w:val="24"/>
              <w:lang w:eastAsia="ru-RU"/>
            </w:rPr>
            <w:t>Кафедра міського будівництва</w:t>
          </w:r>
        </w:p>
        <w:p w14:paraId="1FEA076E" w14:textId="77777777" w:rsidR="005A63E2" w:rsidRPr="005A63E2" w:rsidRDefault="005A63E2" w:rsidP="005A63E2">
          <w:pPr>
            <w:spacing w:line="240" w:lineRule="auto"/>
            <w:ind w:left="0" w:right="0" w:firstLine="0"/>
            <w:jc w:val="center"/>
            <w:rPr>
              <w:rFonts w:eastAsia="Times New Roman"/>
              <w:iCs/>
              <w:noProof w:val="0"/>
              <w:sz w:val="16"/>
              <w:szCs w:val="24"/>
              <w:lang w:eastAsia="ru-RU"/>
            </w:rPr>
          </w:pPr>
        </w:p>
        <w:p w14:paraId="702BCFA4" w14:textId="77777777" w:rsidR="005A63E2" w:rsidRPr="005A63E2" w:rsidRDefault="005A63E2" w:rsidP="005A63E2">
          <w:pPr>
            <w:spacing w:line="240" w:lineRule="auto"/>
            <w:ind w:left="0" w:right="0" w:firstLine="0"/>
            <w:jc w:val="center"/>
            <w:rPr>
              <w:rFonts w:eastAsia="Times New Roman"/>
              <w:iCs/>
              <w:noProof w:val="0"/>
              <w:sz w:val="16"/>
              <w:szCs w:val="24"/>
              <w:lang w:eastAsia="ru-RU"/>
            </w:rPr>
          </w:pPr>
        </w:p>
        <w:p w14:paraId="5BC9A7C2" w14:textId="77777777" w:rsidR="005A63E2" w:rsidRPr="005A63E2" w:rsidRDefault="005A63E2" w:rsidP="005A63E2">
          <w:pPr>
            <w:spacing w:line="240" w:lineRule="auto"/>
            <w:ind w:left="0" w:right="0" w:firstLine="0"/>
            <w:jc w:val="center"/>
            <w:rPr>
              <w:rFonts w:eastAsia="Times New Roman"/>
              <w:iCs/>
              <w:noProof w:val="0"/>
              <w:sz w:val="16"/>
              <w:szCs w:val="24"/>
              <w:lang w:eastAsia="ru-RU"/>
            </w:rPr>
          </w:pPr>
        </w:p>
        <w:p w14:paraId="6235ADF1" w14:textId="77777777" w:rsidR="005A63E2" w:rsidRPr="005A63E2" w:rsidRDefault="005A63E2" w:rsidP="005A63E2">
          <w:pPr>
            <w:spacing w:line="240" w:lineRule="auto"/>
            <w:ind w:left="0" w:right="0" w:firstLine="0"/>
            <w:jc w:val="center"/>
            <w:rPr>
              <w:rFonts w:eastAsia="Times New Roman"/>
              <w:iCs/>
              <w:noProof w:val="0"/>
              <w:sz w:val="16"/>
              <w:szCs w:val="24"/>
              <w:lang w:eastAsia="ru-RU"/>
            </w:rPr>
          </w:pPr>
        </w:p>
        <w:p w14:paraId="405EE90B" w14:textId="20508EB9" w:rsidR="005A63E2" w:rsidRPr="005A63E2" w:rsidRDefault="005A63E2" w:rsidP="005A63E2">
          <w:pPr>
            <w:spacing w:line="240" w:lineRule="auto"/>
            <w:ind w:left="0" w:right="0" w:firstLine="0"/>
            <w:jc w:val="center"/>
            <w:rPr>
              <w:rFonts w:eastAsia="Times New Roman"/>
              <w:iCs/>
              <w:noProof w:val="0"/>
              <w:sz w:val="16"/>
              <w:szCs w:val="24"/>
              <w:lang w:eastAsia="ru-RU"/>
            </w:rPr>
          </w:pPr>
          <w:r w:rsidRPr="005A63E2">
            <w:rPr>
              <w:rFonts w:eastAsia="Times New Roman"/>
              <w:iCs/>
              <w:sz w:val="24"/>
              <w:szCs w:val="24"/>
              <w:lang w:eastAsia="uk-UA"/>
            </w:rPr>
            <mc:AlternateContent>
              <mc:Choice Requires="wps">
                <w:drawing>
                  <wp:anchor distT="0" distB="0" distL="114300" distR="114300" simplePos="0" relativeHeight="251677696" behindDoc="0" locked="0" layoutInCell="1" allowOverlap="1" wp14:anchorId="6CCF0CAD" wp14:editId="0161CF0B">
                    <wp:simplePos x="0" y="0"/>
                    <wp:positionH relativeFrom="column">
                      <wp:posOffset>3109595</wp:posOffset>
                    </wp:positionH>
                    <wp:positionV relativeFrom="paragraph">
                      <wp:posOffset>21590</wp:posOffset>
                    </wp:positionV>
                    <wp:extent cx="2925445" cy="1646555"/>
                    <wp:effectExtent l="0" t="0" r="8255" b="0"/>
                    <wp:wrapNone/>
                    <wp:docPr id="30" name="Надпись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5445" cy="1646555"/>
                            </a:xfrm>
                            <a:prstGeom prst="rect">
                              <a:avLst/>
                            </a:prstGeom>
                            <a:solidFill>
                              <a:srgbClr val="FFFFFF"/>
                            </a:solidFill>
                            <a:ln>
                              <a:noFill/>
                            </a:ln>
                          </wps:spPr>
                          <wps:txbx>
                            <w:txbxContent>
                              <w:p w14:paraId="5E262A41" w14:textId="77777777" w:rsidR="005A63E2" w:rsidRDefault="005A63E2" w:rsidP="005A63E2">
                                <w:pPr>
                                  <w:spacing w:line="288" w:lineRule="auto"/>
                                  <w:rPr>
                                    <w:b/>
                                  </w:rPr>
                                </w:pPr>
                                <w:r>
                                  <w:rPr>
                                    <w:b/>
                                  </w:rPr>
                                  <w:t>“ЗАТВЕРДЖУЮ”</w:t>
                                </w:r>
                              </w:p>
                              <w:p w14:paraId="792FDE8B" w14:textId="77777777" w:rsidR="005A63E2" w:rsidRDefault="005A63E2" w:rsidP="005A63E2">
                                <w:pPr>
                                  <w:spacing w:line="288" w:lineRule="auto"/>
                                </w:pPr>
                                <w:r>
                                  <w:t>Завідувач кафедри</w:t>
                                </w:r>
                              </w:p>
                              <w:p w14:paraId="5C0AEB3F" w14:textId="4B4BB6CC" w:rsidR="005A63E2" w:rsidRDefault="005A63E2" w:rsidP="005A63E2">
                                <w:pPr>
                                  <w:spacing w:line="288" w:lineRule="auto"/>
                                  <w:ind w:firstLine="0"/>
                                </w:pPr>
                                <w:r>
                                  <w:t xml:space="preserve">доц. Приймаченко </w:t>
                                </w:r>
                                <w:r>
                                  <w:t>О.В.</w:t>
                                </w:r>
                              </w:p>
                              <w:p w14:paraId="3C798005" w14:textId="29EFBC4F" w:rsidR="005A63E2" w:rsidRDefault="005A63E2" w:rsidP="005A63E2">
                                <w:pPr>
                                  <w:spacing w:line="288" w:lineRule="auto"/>
                                  <w:ind w:firstLine="0"/>
                                </w:pPr>
                                <w:r>
                                  <w:t>_____________</w:t>
                                </w:r>
                              </w:p>
                              <w:p w14:paraId="1C310DAB" w14:textId="2D6B7A8E" w:rsidR="005A63E2" w:rsidRDefault="005A63E2" w:rsidP="005A63E2">
                                <w:pPr>
                                  <w:spacing w:line="288" w:lineRule="auto"/>
                                  <w:ind w:firstLine="0"/>
                                </w:pPr>
                                <w:r>
                                  <w:t>«_____»____________</w:t>
                                </w:r>
                                <w:r>
                                  <w:t xml:space="preserve"> 2025р.</w:t>
                                </w:r>
                              </w:p>
                            </w:txbxContent>
                          </wps:txbx>
                          <wps:bodyPr rot="0" vert="horz"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w:pict>
                  <v:shapetype w14:anchorId="6CCF0CAD" id="_x0000_t202" coordsize="21600,21600" o:spt="202" path="m,l,21600r21600,l21600,xe">
                    <v:stroke joinstyle="miter"/>
                    <v:path gradientshapeok="t" o:connecttype="rect"/>
                  </v:shapetype>
                  <v:shape id="Надпись 30" o:spid="_x0000_s1026" type="#_x0000_t202" style="position:absolute;left:0;text-align:left;margin-left:244.85pt;margin-top:1.7pt;width:230.35pt;height:129.6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" stroked="f">
                    <v:textbox>
                      <w:txbxContent>
                        <w:p w14:paraId="5E262A41" w14:textId="77777777" w:rsidR="005A63E2" w:rsidRDefault="005A63E2" w:rsidP="005A63E2">
                          <w:pPr>
                            <w:spacing w:line="288" w:lineRule="auto"/>
                            <w:rPr>
                              <w:b/>
                            </w:rPr>
                          </w:pPr>
                          <w:r>
                            <w:rPr>
                              <w:b/>
                            </w:rPr>
                            <w:t>“ЗАТВЕРДЖУЮ”</w:t>
                          </w:r>
                        </w:p>
                        <w:p w14:paraId="792FDE8B" w14:textId="77777777" w:rsidR="005A63E2" w:rsidRDefault="005A63E2" w:rsidP="005A63E2">
                          <w:pPr>
                            <w:spacing w:line="288" w:lineRule="auto"/>
                          </w:pPr>
                          <w:r>
                            <w:t>Завідувач кафедри</w:t>
                          </w:r>
                        </w:p>
                        <w:p w14:paraId="5C0AEB3F" w14:textId="4B4BB6CC" w:rsidR="005A63E2" w:rsidRDefault="005A63E2" w:rsidP="005A63E2">
                          <w:pPr>
                            <w:spacing w:line="288" w:lineRule="auto"/>
                            <w:ind w:firstLine="0"/>
                          </w:pPr>
                          <w:r>
                            <w:t xml:space="preserve">доц. Приймаченко </w:t>
                          </w:r>
                          <w:r>
                            <w:t>О.В.</w:t>
                          </w:r>
                        </w:p>
                        <w:p w14:paraId="3C798005" w14:textId="29EFBC4F" w:rsidR="005A63E2" w:rsidRDefault="005A63E2" w:rsidP="005A63E2">
                          <w:pPr>
                            <w:spacing w:line="288" w:lineRule="auto"/>
                            <w:ind w:firstLine="0"/>
                          </w:pPr>
                          <w:r>
                            <w:t>_____________</w:t>
                          </w:r>
                        </w:p>
                        <w:p w14:paraId="1C310DAB" w14:textId="2D6B7A8E" w:rsidR="005A63E2" w:rsidRDefault="005A63E2" w:rsidP="005A63E2">
                          <w:pPr>
                            <w:spacing w:line="288" w:lineRule="auto"/>
                            <w:ind w:firstLine="0"/>
                          </w:pPr>
                          <w:r>
                            <w:t>«_____»____________</w:t>
                          </w:r>
                          <w:r>
                            <w:t xml:space="preserve"> 2025р.</w:t>
                          </w:r>
                        </w:p>
                      </w:txbxContent>
                    </v:textbox>
                  </v:shape>
                </w:pict>
              </mc:Fallback>
            </mc:AlternateContent>
          </w:r>
        </w:p>
        <w:p w14:paraId="141F1374" w14:textId="77777777" w:rsidR="005A63E2" w:rsidRPr="005A63E2" w:rsidRDefault="005A63E2" w:rsidP="005A63E2">
          <w:pPr>
            <w:spacing w:line="240" w:lineRule="auto"/>
            <w:ind w:left="0" w:right="0" w:firstLine="0"/>
            <w:jc w:val="center"/>
            <w:rPr>
              <w:rFonts w:eastAsia="Times New Roman"/>
              <w:iCs/>
              <w:noProof w:val="0"/>
              <w:sz w:val="16"/>
              <w:szCs w:val="24"/>
              <w:lang w:eastAsia="ru-RU"/>
            </w:rPr>
          </w:pPr>
        </w:p>
        <w:p w14:paraId="073A156C" w14:textId="77777777" w:rsidR="005A63E2" w:rsidRPr="005A63E2" w:rsidRDefault="005A63E2" w:rsidP="005A63E2">
          <w:pPr>
            <w:spacing w:line="240" w:lineRule="auto"/>
            <w:ind w:left="0" w:right="0" w:firstLine="0"/>
            <w:jc w:val="center"/>
            <w:rPr>
              <w:rFonts w:eastAsia="Times New Roman"/>
              <w:iCs/>
              <w:noProof w:val="0"/>
              <w:sz w:val="16"/>
              <w:szCs w:val="24"/>
              <w:lang w:eastAsia="ru-RU"/>
            </w:rPr>
          </w:pPr>
        </w:p>
        <w:p w14:paraId="5A548043" w14:textId="77777777" w:rsidR="005A63E2" w:rsidRPr="005A63E2" w:rsidRDefault="005A63E2" w:rsidP="005A63E2">
          <w:pPr>
            <w:spacing w:line="240" w:lineRule="auto"/>
            <w:ind w:left="0" w:right="0" w:firstLine="0"/>
            <w:jc w:val="center"/>
            <w:rPr>
              <w:rFonts w:eastAsia="Times New Roman"/>
              <w:iCs/>
              <w:noProof w:val="0"/>
              <w:sz w:val="16"/>
              <w:szCs w:val="24"/>
              <w:lang w:eastAsia="ru-RU"/>
            </w:rPr>
          </w:pPr>
        </w:p>
        <w:p w14:paraId="76C974BC" w14:textId="77777777" w:rsidR="005A63E2" w:rsidRPr="005A63E2" w:rsidRDefault="005A63E2" w:rsidP="005A63E2">
          <w:pPr>
            <w:spacing w:line="240" w:lineRule="auto"/>
            <w:ind w:left="0" w:right="0" w:firstLine="0"/>
            <w:jc w:val="center"/>
            <w:rPr>
              <w:rFonts w:eastAsia="Times New Roman"/>
              <w:iCs/>
              <w:noProof w:val="0"/>
              <w:sz w:val="16"/>
              <w:szCs w:val="24"/>
              <w:lang w:eastAsia="ru-RU"/>
            </w:rPr>
          </w:pPr>
        </w:p>
        <w:p w14:paraId="29904DCE" w14:textId="77777777" w:rsidR="005A63E2" w:rsidRPr="005A63E2" w:rsidRDefault="005A63E2" w:rsidP="005A63E2">
          <w:pPr>
            <w:spacing w:line="240" w:lineRule="auto"/>
            <w:ind w:left="0" w:right="0" w:firstLine="0"/>
            <w:jc w:val="center"/>
            <w:rPr>
              <w:rFonts w:eastAsia="Times New Roman"/>
              <w:iCs/>
              <w:noProof w:val="0"/>
              <w:sz w:val="16"/>
              <w:szCs w:val="24"/>
              <w:lang w:eastAsia="ru-RU"/>
            </w:rPr>
          </w:pPr>
        </w:p>
        <w:p w14:paraId="200594E8" w14:textId="77777777" w:rsidR="005A63E2" w:rsidRPr="005A63E2" w:rsidRDefault="005A63E2" w:rsidP="005A63E2">
          <w:pPr>
            <w:spacing w:line="240" w:lineRule="auto"/>
            <w:ind w:left="0" w:right="0" w:firstLine="0"/>
            <w:jc w:val="center"/>
            <w:rPr>
              <w:rFonts w:eastAsia="Times New Roman"/>
              <w:iCs/>
              <w:noProof w:val="0"/>
              <w:sz w:val="16"/>
              <w:szCs w:val="24"/>
              <w:lang w:eastAsia="ru-RU"/>
            </w:rPr>
          </w:pPr>
        </w:p>
        <w:p w14:paraId="112E3D2F" w14:textId="77777777" w:rsidR="005A63E2" w:rsidRPr="005A63E2" w:rsidRDefault="005A63E2" w:rsidP="005A63E2">
          <w:pPr>
            <w:spacing w:line="240" w:lineRule="auto"/>
            <w:ind w:left="0" w:right="0" w:firstLine="0"/>
            <w:jc w:val="center"/>
            <w:rPr>
              <w:rFonts w:eastAsia="Times New Roman"/>
              <w:iCs/>
              <w:noProof w:val="0"/>
              <w:sz w:val="16"/>
              <w:szCs w:val="24"/>
              <w:lang w:eastAsia="ru-RU"/>
            </w:rPr>
          </w:pPr>
        </w:p>
        <w:p w14:paraId="35EDF0B1" w14:textId="77777777" w:rsidR="005A63E2" w:rsidRPr="005A63E2" w:rsidRDefault="005A63E2" w:rsidP="005A63E2">
          <w:pPr>
            <w:spacing w:line="240" w:lineRule="auto"/>
            <w:ind w:left="0" w:right="0" w:firstLine="0"/>
            <w:jc w:val="center"/>
            <w:rPr>
              <w:rFonts w:eastAsia="Times New Roman"/>
              <w:iCs/>
              <w:noProof w:val="0"/>
              <w:sz w:val="16"/>
              <w:szCs w:val="24"/>
              <w:lang w:eastAsia="ru-RU"/>
            </w:rPr>
          </w:pPr>
        </w:p>
        <w:p w14:paraId="04378E1F" w14:textId="77777777" w:rsidR="005A63E2" w:rsidRPr="005A63E2" w:rsidRDefault="005A63E2" w:rsidP="005A63E2">
          <w:pPr>
            <w:spacing w:line="240" w:lineRule="auto"/>
            <w:ind w:left="0" w:right="0" w:firstLine="0"/>
            <w:jc w:val="center"/>
            <w:rPr>
              <w:rFonts w:eastAsia="Times New Roman"/>
              <w:iCs/>
              <w:noProof w:val="0"/>
              <w:sz w:val="16"/>
              <w:szCs w:val="24"/>
              <w:lang w:eastAsia="ru-RU"/>
            </w:rPr>
          </w:pPr>
        </w:p>
        <w:p w14:paraId="6253EA3D" w14:textId="77777777" w:rsidR="005A63E2" w:rsidRPr="005A63E2" w:rsidRDefault="005A63E2" w:rsidP="005A63E2">
          <w:pPr>
            <w:spacing w:line="240" w:lineRule="auto"/>
            <w:ind w:left="0" w:right="0" w:firstLine="0"/>
            <w:jc w:val="center"/>
            <w:rPr>
              <w:rFonts w:eastAsia="Times New Roman"/>
              <w:iCs/>
              <w:noProof w:val="0"/>
              <w:sz w:val="16"/>
              <w:szCs w:val="24"/>
              <w:lang w:eastAsia="ru-RU"/>
            </w:rPr>
          </w:pPr>
        </w:p>
        <w:p w14:paraId="484E2217" w14:textId="77777777" w:rsidR="005A63E2" w:rsidRPr="005A63E2" w:rsidRDefault="005A63E2" w:rsidP="005A63E2">
          <w:pPr>
            <w:spacing w:line="240" w:lineRule="auto"/>
            <w:ind w:left="0" w:right="0" w:firstLine="0"/>
            <w:jc w:val="center"/>
            <w:rPr>
              <w:rFonts w:eastAsia="Times New Roman"/>
              <w:iCs/>
              <w:noProof w:val="0"/>
              <w:sz w:val="16"/>
              <w:szCs w:val="24"/>
              <w:lang w:eastAsia="ru-RU"/>
            </w:rPr>
          </w:pPr>
        </w:p>
        <w:p w14:paraId="787EB6D3" w14:textId="77777777" w:rsidR="005A63E2" w:rsidRPr="005A63E2" w:rsidRDefault="005A63E2" w:rsidP="005A63E2">
          <w:pPr>
            <w:spacing w:line="240" w:lineRule="auto"/>
            <w:ind w:left="0" w:right="0" w:firstLine="0"/>
            <w:jc w:val="center"/>
            <w:rPr>
              <w:rFonts w:eastAsia="Times New Roman"/>
              <w:iCs/>
              <w:noProof w:val="0"/>
              <w:sz w:val="16"/>
              <w:szCs w:val="24"/>
              <w:lang w:eastAsia="ru-RU"/>
            </w:rPr>
          </w:pPr>
        </w:p>
        <w:p w14:paraId="3038C120" w14:textId="77777777" w:rsidR="005A63E2" w:rsidRPr="005A63E2" w:rsidRDefault="005A63E2" w:rsidP="005A63E2">
          <w:pPr>
            <w:spacing w:line="240" w:lineRule="auto"/>
            <w:ind w:left="0" w:right="0" w:firstLine="0"/>
            <w:jc w:val="center"/>
            <w:rPr>
              <w:rFonts w:eastAsia="Times New Roman"/>
              <w:iCs/>
              <w:noProof w:val="0"/>
              <w:sz w:val="16"/>
              <w:szCs w:val="24"/>
              <w:lang w:eastAsia="ru-RU"/>
            </w:rPr>
          </w:pPr>
        </w:p>
        <w:p w14:paraId="0C55C7DD" w14:textId="77777777" w:rsidR="005A63E2" w:rsidRPr="005A63E2" w:rsidRDefault="005A63E2" w:rsidP="005A63E2">
          <w:pPr>
            <w:keepNext/>
            <w:spacing w:before="240" w:after="60" w:line="240" w:lineRule="auto"/>
            <w:ind w:left="0" w:right="0" w:firstLine="0"/>
            <w:jc w:val="center"/>
            <w:outlineLvl w:val="1"/>
            <w:rPr>
              <w:rFonts w:eastAsia="Times New Roman"/>
              <w:iCs/>
              <w:noProof w:val="0"/>
              <w:sz w:val="44"/>
              <w:szCs w:val="44"/>
              <w:lang w:eastAsia="ru-RU"/>
            </w:rPr>
          </w:pPr>
          <w:r w:rsidRPr="005A63E2">
            <w:rPr>
              <w:rFonts w:eastAsia="Times New Roman"/>
              <w:b/>
              <w:bCs/>
              <w:iCs/>
              <w:noProof w:val="0"/>
              <w:sz w:val="44"/>
              <w:szCs w:val="44"/>
              <w:lang w:eastAsia="ru-RU"/>
            </w:rPr>
            <w:t>Пояснювальна записка</w:t>
          </w:r>
        </w:p>
        <w:p w14:paraId="51E11797" w14:textId="77777777" w:rsidR="005A63E2" w:rsidRPr="005A63E2" w:rsidRDefault="005A63E2" w:rsidP="005A63E2">
          <w:pPr>
            <w:spacing w:line="240" w:lineRule="auto"/>
            <w:ind w:left="0" w:right="0" w:firstLine="0"/>
            <w:jc w:val="center"/>
            <w:rPr>
              <w:rFonts w:eastAsia="Times New Roman"/>
              <w:b/>
              <w:iCs/>
              <w:noProof w:val="0"/>
              <w:szCs w:val="24"/>
              <w:lang w:eastAsia="ru-RU"/>
            </w:rPr>
          </w:pPr>
          <w:r w:rsidRPr="005A63E2">
            <w:rPr>
              <w:rFonts w:eastAsia="Times New Roman"/>
              <w:b/>
              <w:iCs/>
              <w:noProof w:val="0"/>
              <w:sz w:val="24"/>
              <w:szCs w:val="24"/>
              <w:lang w:eastAsia="ru-RU"/>
            </w:rPr>
            <w:t>кваліфікаційної роботи бакалавра</w:t>
          </w:r>
        </w:p>
        <w:p w14:paraId="4352DF6F" w14:textId="77777777" w:rsidR="005A63E2" w:rsidRPr="005A63E2" w:rsidRDefault="005A63E2" w:rsidP="005A63E2">
          <w:pPr>
            <w:spacing w:line="240" w:lineRule="auto"/>
            <w:ind w:left="0" w:right="0" w:firstLine="0"/>
            <w:jc w:val="center"/>
            <w:rPr>
              <w:rFonts w:eastAsia="Times New Roman"/>
              <w:iCs/>
              <w:noProof w:val="0"/>
              <w:sz w:val="16"/>
              <w:szCs w:val="24"/>
              <w:lang w:eastAsia="ru-RU"/>
            </w:rPr>
          </w:pPr>
        </w:p>
        <w:p w14:paraId="5D528E86" w14:textId="77777777" w:rsidR="005A63E2" w:rsidRPr="005A63E2" w:rsidRDefault="005A63E2" w:rsidP="005A63E2">
          <w:pPr>
            <w:spacing w:line="240" w:lineRule="auto"/>
            <w:ind w:left="0" w:right="0" w:firstLine="0"/>
            <w:jc w:val="center"/>
            <w:rPr>
              <w:rFonts w:eastAsia="Times New Roman"/>
              <w:iCs/>
              <w:noProof w:val="0"/>
              <w:sz w:val="24"/>
              <w:szCs w:val="24"/>
              <w:lang w:eastAsia="ru-RU"/>
            </w:rPr>
          </w:pPr>
        </w:p>
        <w:p w14:paraId="4332856B" w14:textId="77777777" w:rsidR="005A63E2" w:rsidRPr="005A63E2" w:rsidRDefault="005A63E2" w:rsidP="005A63E2">
          <w:pPr>
            <w:spacing w:line="240" w:lineRule="auto"/>
            <w:ind w:left="0" w:right="0" w:firstLine="0"/>
            <w:jc w:val="center"/>
            <w:rPr>
              <w:rFonts w:eastAsia="Times New Roman"/>
              <w:iCs/>
              <w:noProof w:val="0"/>
              <w:sz w:val="24"/>
              <w:szCs w:val="24"/>
              <w:lang w:eastAsia="ru-RU"/>
            </w:rPr>
          </w:pPr>
        </w:p>
        <w:p w14:paraId="04353271" w14:textId="77777777" w:rsidR="005A63E2" w:rsidRPr="005A63E2" w:rsidRDefault="005A63E2" w:rsidP="005A63E2">
          <w:pPr>
            <w:spacing w:line="240" w:lineRule="auto"/>
            <w:ind w:left="0" w:right="0" w:firstLine="0"/>
            <w:jc w:val="center"/>
            <w:rPr>
              <w:rFonts w:eastAsia="Times New Roman"/>
              <w:iCs/>
              <w:noProof w:val="0"/>
              <w:sz w:val="16"/>
              <w:szCs w:val="24"/>
              <w:lang w:eastAsia="ru-RU"/>
            </w:rPr>
          </w:pPr>
          <w:r w:rsidRPr="005A63E2">
            <w:rPr>
              <w:rFonts w:eastAsia="Times New Roman"/>
              <w:iCs/>
              <w:noProof w:val="0"/>
              <w:sz w:val="24"/>
              <w:szCs w:val="24"/>
              <w:lang w:eastAsia="ru-RU"/>
            </w:rPr>
            <w:t>на тему</w:t>
          </w:r>
        </w:p>
        <w:p w14:paraId="07DCC0FE" w14:textId="77777777" w:rsidR="005A63E2" w:rsidRPr="005A63E2" w:rsidRDefault="005A63E2" w:rsidP="005A63E2">
          <w:pPr>
            <w:spacing w:line="240" w:lineRule="auto"/>
            <w:ind w:left="0" w:right="0" w:firstLine="0"/>
            <w:jc w:val="center"/>
            <w:rPr>
              <w:rFonts w:eastAsia="Times New Roman"/>
              <w:b/>
              <w:iCs/>
              <w:noProof w:val="0"/>
              <w:lang w:eastAsia="ru-RU"/>
            </w:rPr>
          </w:pPr>
          <w:r w:rsidRPr="005A63E2">
            <w:rPr>
              <w:rFonts w:eastAsia="Times New Roman"/>
              <w:b/>
              <w:iCs/>
              <w:noProof w:val="0"/>
              <w:lang w:eastAsia="ru-RU"/>
            </w:rPr>
            <w:t>«</w:t>
          </w:r>
          <w:r w:rsidRPr="005A63E2">
            <w:rPr>
              <w:rFonts w:eastAsia="Times New Roman"/>
              <w:b/>
              <w:bCs/>
              <w:iCs/>
              <w:noProof w:val="0"/>
              <w:lang w:eastAsia="ru-RU"/>
            </w:rPr>
            <w:t xml:space="preserve">Інженерна підготовка та благоустрій території </w:t>
          </w:r>
          <w:r w:rsidRPr="005A63E2">
            <w:rPr>
              <w:rFonts w:eastAsia="Times New Roman"/>
              <w:b/>
              <w:bCs/>
              <w:noProof w:val="0"/>
              <w:color w:val="000000"/>
              <w:lang w:eastAsia="ru-RU"/>
            </w:rPr>
            <w:t>житлової гупи</w:t>
          </w:r>
          <w:r w:rsidRPr="005A63E2">
            <w:rPr>
              <w:rFonts w:eastAsia="Times New Roman"/>
              <w:b/>
              <w:iCs/>
              <w:noProof w:val="0"/>
              <w:lang w:eastAsia="ru-RU"/>
            </w:rPr>
            <w:t>»</w:t>
          </w:r>
        </w:p>
        <w:p w14:paraId="3AE47CA2" w14:textId="77777777" w:rsidR="005A63E2" w:rsidRPr="005A63E2" w:rsidRDefault="005A63E2" w:rsidP="005A63E2">
          <w:pPr>
            <w:spacing w:line="240" w:lineRule="auto"/>
            <w:ind w:left="0" w:right="0" w:firstLine="0"/>
            <w:jc w:val="center"/>
            <w:rPr>
              <w:rFonts w:eastAsia="Times New Roman"/>
              <w:iCs/>
              <w:noProof w:val="0"/>
              <w:lang w:eastAsia="ru-RU"/>
            </w:rPr>
          </w:pPr>
        </w:p>
        <w:p w14:paraId="6A8E1AB5" w14:textId="77777777" w:rsidR="005A63E2" w:rsidRPr="005A63E2" w:rsidRDefault="005A63E2" w:rsidP="005A63E2">
          <w:pPr>
            <w:spacing w:line="240" w:lineRule="auto"/>
            <w:ind w:left="0" w:right="0" w:firstLine="0"/>
            <w:jc w:val="center"/>
            <w:rPr>
              <w:rFonts w:eastAsia="Times New Roman"/>
              <w:iCs/>
              <w:noProof w:val="0"/>
              <w:sz w:val="24"/>
              <w:szCs w:val="24"/>
              <w:lang w:eastAsia="ru-RU"/>
            </w:rPr>
          </w:pPr>
        </w:p>
        <w:p w14:paraId="68A37302" w14:textId="77777777" w:rsidR="005A63E2" w:rsidRPr="005A63E2" w:rsidRDefault="005A63E2" w:rsidP="005A63E2">
          <w:pPr>
            <w:spacing w:line="240" w:lineRule="auto"/>
            <w:ind w:left="3402" w:right="0" w:firstLine="0"/>
            <w:jc w:val="left"/>
            <w:rPr>
              <w:rFonts w:eastAsia="Times New Roman"/>
              <w:iCs/>
              <w:noProof w:val="0"/>
              <w:sz w:val="24"/>
              <w:szCs w:val="24"/>
              <w:lang w:eastAsia="ru-RU"/>
            </w:rPr>
          </w:pPr>
          <w:r w:rsidRPr="005A63E2">
            <w:rPr>
              <w:rFonts w:eastAsia="Times New Roman"/>
              <w:iCs/>
              <w:noProof w:val="0"/>
              <w:sz w:val="24"/>
              <w:szCs w:val="24"/>
              <w:lang w:eastAsia="ru-RU"/>
            </w:rPr>
            <w:t>Виконала: студентка IV курсу, групи МБГ-21-3</w:t>
          </w:r>
        </w:p>
        <w:p w14:paraId="61800B16" w14:textId="77777777" w:rsidR="005A63E2" w:rsidRPr="005A63E2" w:rsidRDefault="005A63E2" w:rsidP="005A63E2">
          <w:pPr>
            <w:spacing w:line="240" w:lineRule="auto"/>
            <w:ind w:left="3402" w:right="0" w:firstLine="0"/>
            <w:jc w:val="left"/>
            <w:rPr>
              <w:rFonts w:eastAsia="Times New Roman"/>
              <w:iCs/>
              <w:noProof w:val="0"/>
              <w:sz w:val="24"/>
              <w:szCs w:val="24"/>
              <w:lang w:eastAsia="ru-RU"/>
            </w:rPr>
          </w:pPr>
          <w:r w:rsidRPr="005A63E2">
            <w:rPr>
              <w:rFonts w:eastAsia="Times New Roman"/>
              <w:iCs/>
              <w:noProof w:val="0"/>
              <w:sz w:val="24"/>
              <w:szCs w:val="24"/>
              <w:lang w:eastAsia="ru-RU"/>
            </w:rPr>
            <w:t>Галузь знань: 19 Архітектура та будівництво»</w:t>
          </w:r>
        </w:p>
        <w:p w14:paraId="08363266" w14:textId="77777777" w:rsidR="005A63E2" w:rsidRPr="005A63E2" w:rsidRDefault="005A63E2" w:rsidP="005A63E2">
          <w:pPr>
            <w:spacing w:line="240" w:lineRule="auto"/>
            <w:ind w:left="3402" w:right="0" w:firstLine="0"/>
            <w:jc w:val="left"/>
            <w:rPr>
              <w:rFonts w:eastAsia="Times New Roman"/>
              <w:iCs/>
              <w:noProof w:val="0"/>
              <w:sz w:val="24"/>
              <w:szCs w:val="24"/>
              <w:lang w:eastAsia="ru-RU"/>
            </w:rPr>
          </w:pPr>
          <w:r w:rsidRPr="005A63E2">
            <w:rPr>
              <w:rFonts w:eastAsia="Times New Roman"/>
              <w:iCs/>
              <w:noProof w:val="0"/>
              <w:sz w:val="24"/>
              <w:szCs w:val="24"/>
              <w:lang w:eastAsia="ru-RU"/>
            </w:rPr>
            <w:t>Спеціальність: 192 Будівництво та цивільна інженерія</w:t>
          </w:r>
        </w:p>
        <w:p w14:paraId="223819A5" w14:textId="77777777" w:rsidR="005A63E2" w:rsidRPr="005A63E2" w:rsidRDefault="005A63E2" w:rsidP="005A63E2">
          <w:pPr>
            <w:spacing w:line="240" w:lineRule="auto"/>
            <w:ind w:left="3402" w:right="0" w:firstLine="0"/>
            <w:jc w:val="left"/>
            <w:rPr>
              <w:rFonts w:eastAsia="Times New Roman"/>
              <w:iCs/>
              <w:noProof w:val="0"/>
              <w:sz w:val="24"/>
              <w:szCs w:val="24"/>
              <w:lang w:eastAsia="ru-RU"/>
            </w:rPr>
          </w:pPr>
          <w:r w:rsidRPr="005A63E2">
            <w:rPr>
              <w:rFonts w:eastAsia="Times New Roman"/>
              <w:iCs/>
              <w:noProof w:val="0"/>
              <w:sz w:val="24"/>
              <w:szCs w:val="24"/>
              <w:lang w:eastAsia="ru-RU"/>
            </w:rPr>
            <w:t>ОПП: «Міське будівництво та господарство»</w:t>
          </w:r>
        </w:p>
        <w:p w14:paraId="5D3C9752" w14:textId="77777777" w:rsidR="005A63E2" w:rsidRPr="005A63E2" w:rsidRDefault="005A63E2" w:rsidP="005A63E2">
          <w:pPr>
            <w:spacing w:line="240" w:lineRule="auto"/>
            <w:ind w:left="4320" w:right="0" w:firstLine="0"/>
            <w:jc w:val="left"/>
            <w:rPr>
              <w:rFonts w:eastAsia="Times New Roman"/>
              <w:iCs/>
              <w:noProof w:val="0"/>
              <w:sz w:val="16"/>
              <w:szCs w:val="24"/>
              <w:lang w:eastAsia="ru-RU"/>
            </w:rPr>
          </w:pPr>
          <w:r w:rsidRPr="005A63E2">
            <w:rPr>
              <w:rFonts w:eastAsia="Times New Roman"/>
              <w:iCs/>
              <w:noProof w:val="0"/>
              <w:sz w:val="16"/>
              <w:szCs w:val="24"/>
              <w:lang w:eastAsia="ru-RU"/>
            </w:rPr>
            <w:t xml:space="preserve">                      </w:t>
          </w:r>
        </w:p>
        <w:p w14:paraId="78861075" w14:textId="77777777" w:rsidR="005A63E2" w:rsidRPr="005A63E2" w:rsidRDefault="005A63E2" w:rsidP="005A63E2">
          <w:pPr>
            <w:spacing w:line="240" w:lineRule="auto"/>
            <w:ind w:left="4320" w:right="0" w:firstLine="0"/>
            <w:jc w:val="left"/>
            <w:rPr>
              <w:rFonts w:eastAsia="Times New Roman"/>
              <w:iCs/>
              <w:noProof w:val="0"/>
              <w:lang w:eastAsia="ru-RU"/>
            </w:rPr>
          </w:pPr>
        </w:p>
        <w:p w14:paraId="4A325961" w14:textId="77777777" w:rsidR="005A63E2" w:rsidRPr="005A63E2" w:rsidRDefault="005A63E2" w:rsidP="005A63E2">
          <w:pPr>
            <w:spacing w:line="240" w:lineRule="auto"/>
            <w:ind w:left="4320" w:right="0" w:firstLine="642"/>
            <w:jc w:val="left"/>
            <w:rPr>
              <w:rFonts w:eastAsia="Times New Roman"/>
              <w:iCs/>
              <w:noProof w:val="0"/>
              <w:lang w:eastAsia="ru-RU"/>
            </w:rPr>
          </w:pPr>
          <w:r w:rsidRPr="005A63E2">
            <w:rPr>
              <w:rFonts w:eastAsia="Times New Roman"/>
              <w:noProof w:val="0"/>
              <w:lang w:eastAsia="ru-RU"/>
            </w:rPr>
            <w:t>Пристайло А.А.</w:t>
          </w:r>
        </w:p>
        <w:p w14:paraId="089BC844" w14:textId="77777777" w:rsidR="005A63E2" w:rsidRPr="005A63E2" w:rsidRDefault="005A63E2" w:rsidP="005A63E2">
          <w:pPr>
            <w:spacing w:line="240" w:lineRule="auto"/>
            <w:ind w:left="4320" w:right="0" w:firstLine="0"/>
            <w:jc w:val="left"/>
            <w:rPr>
              <w:rFonts w:eastAsia="Times New Roman"/>
              <w:iCs/>
              <w:noProof w:val="0"/>
              <w:lang w:eastAsia="ru-RU"/>
            </w:rPr>
          </w:pPr>
          <w:r w:rsidRPr="005A63E2">
            <w:rPr>
              <w:rFonts w:eastAsia="Times New Roman"/>
              <w:iCs/>
              <w:noProof w:val="0"/>
              <w:lang w:eastAsia="ru-RU"/>
            </w:rPr>
            <w:t xml:space="preserve">        (прізвище та ініціали)</w:t>
          </w:r>
        </w:p>
        <w:p w14:paraId="5B5E8D00" w14:textId="77777777" w:rsidR="005A63E2" w:rsidRPr="005A63E2" w:rsidRDefault="005A63E2" w:rsidP="005A63E2">
          <w:pPr>
            <w:spacing w:line="240" w:lineRule="auto"/>
            <w:ind w:left="4320" w:right="0" w:firstLine="0"/>
            <w:jc w:val="left"/>
            <w:rPr>
              <w:rFonts w:eastAsia="Times New Roman"/>
              <w:iCs/>
              <w:noProof w:val="0"/>
              <w:lang w:eastAsia="ru-RU"/>
            </w:rPr>
          </w:pPr>
        </w:p>
        <w:p w14:paraId="555430F6" w14:textId="77777777" w:rsidR="005A63E2" w:rsidRPr="005A63E2" w:rsidRDefault="005A63E2" w:rsidP="005A63E2">
          <w:pPr>
            <w:spacing w:line="240" w:lineRule="auto"/>
            <w:ind w:left="4320" w:right="0" w:firstLine="0"/>
            <w:jc w:val="left"/>
            <w:rPr>
              <w:rFonts w:eastAsia="Times New Roman"/>
              <w:iCs/>
              <w:noProof w:val="0"/>
              <w:lang w:eastAsia="ru-RU"/>
            </w:rPr>
          </w:pPr>
          <w:r w:rsidRPr="005A63E2">
            <w:rPr>
              <w:rFonts w:eastAsia="Times New Roman"/>
              <w:iCs/>
              <w:noProof w:val="0"/>
              <w:lang w:eastAsia="ru-RU"/>
            </w:rPr>
            <w:t>Керівник:  К.т.н., доц. Приймаченко О.В.</w:t>
          </w:r>
        </w:p>
        <w:p w14:paraId="19E71FCA" w14:textId="77777777" w:rsidR="005A63E2" w:rsidRPr="005A63E2" w:rsidRDefault="005A63E2" w:rsidP="005A63E2">
          <w:pPr>
            <w:spacing w:line="240" w:lineRule="auto"/>
            <w:ind w:left="4320" w:right="0" w:firstLine="0"/>
            <w:jc w:val="left"/>
            <w:rPr>
              <w:rFonts w:eastAsia="Times New Roman"/>
              <w:iCs/>
              <w:noProof w:val="0"/>
              <w:lang w:eastAsia="ru-RU"/>
            </w:rPr>
          </w:pPr>
          <w:r w:rsidRPr="005A63E2">
            <w:rPr>
              <w:rFonts w:eastAsia="Times New Roman"/>
              <w:iCs/>
              <w:noProof w:val="0"/>
              <w:lang w:eastAsia="ru-RU"/>
            </w:rPr>
            <w:t xml:space="preserve">                                  (прізвище та ініціали)</w:t>
          </w:r>
        </w:p>
        <w:p w14:paraId="52BB5ABA" w14:textId="77777777" w:rsidR="005A63E2" w:rsidRPr="005A63E2" w:rsidRDefault="005A63E2" w:rsidP="005A63E2">
          <w:pPr>
            <w:spacing w:line="240" w:lineRule="auto"/>
            <w:ind w:left="4320" w:right="0" w:firstLine="0"/>
            <w:jc w:val="left"/>
            <w:rPr>
              <w:rFonts w:eastAsia="Times New Roman"/>
              <w:iCs/>
              <w:noProof w:val="0"/>
              <w:lang w:eastAsia="ru-RU"/>
            </w:rPr>
          </w:pPr>
        </w:p>
        <w:p w14:paraId="7894834F" w14:textId="77777777" w:rsidR="005A63E2" w:rsidRPr="005A63E2" w:rsidRDefault="005A63E2" w:rsidP="005A63E2">
          <w:pPr>
            <w:spacing w:line="240" w:lineRule="auto"/>
            <w:ind w:left="4320" w:right="0" w:firstLine="0"/>
            <w:jc w:val="left"/>
            <w:rPr>
              <w:rFonts w:eastAsia="Times New Roman"/>
              <w:iCs/>
              <w:noProof w:val="0"/>
              <w:lang w:eastAsia="ru-RU"/>
            </w:rPr>
          </w:pPr>
          <w:r w:rsidRPr="005A63E2">
            <w:rPr>
              <w:rFonts w:eastAsia="Times New Roman"/>
              <w:iCs/>
              <w:noProof w:val="0"/>
              <w:lang w:eastAsia="ru-RU"/>
            </w:rPr>
            <w:t>Рецензент___________________________</w:t>
          </w:r>
        </w:p>
        <w:p w14:paraId="747E638F" w14:textId="77777777" w:rsidR="005A63E2" w:rsidRPr="005A63E2" w:rsidRDefault="005A63E2" w:rsidP="005A63E2">
          <w:pPr>
            <w:spacing w:line="240" w:lineRule="auto"/>
            <w:ind w:left="4320" w:right="0" w:firstLine="0"/>
            <w:jc w:val="left"/>
            <w:rPr>
              <w:rFonts w:eastAsia="Times New Roman"/>
              <w:iCs/>
              <w:noProof w:val="0"/>
              <w:lang w:eastAsia="ru-RU"/>
            </w:rPr>
          </w:pPr>
          <w:r w:rsidRPr="005A63E2">
            <w:rPr>
              <w:rFonts w:eastAsia="Times New Roman"/>
              <w:iCs/>
              <w:noProof w:val="0"/>
              <w:lang w:eastAsia="ru-RU"/>
            </w:rPr>
            <w:t xml:space="preserve">                                  (прізвище та ініціали)</w:t>
          </w:r>
        </w:p>
        <w:p w14:paraId="2FBE5A83" w14:textId="77777777" w:rsidR="005A63E2" w:rsidRPr="005A63E2" w:rsidRDefault="005A63E2" w:rsidP="005A63E2">
          <w:pPr>
            <w:spacing w:line="240" w:lineRule="auto"/>
            <w:ind w:left="0" w:right="0" w:firstLine="0"/>
            <w:jc w:val="right"/>
            <w:rPr>
              <w:rFonts w:eastAsia="Times New Roman"/>
              <w:iCs/>
              <w:noProof w:val="0"/>
              <w:lang w:eastAsia="ru-RU"/>
            </w:rPr>
          </w:pPr>
        </w:p>
        <w:p w14:paraId="34A32D48" w14:textId="77777777" w:rsidR="005A63E2" w:rsidRPr="005A63E2" w:rsidRDefault="005A63E2" w:rsidP="005A63E2">
          <w:pPr>
            <w:spacing w:line="240" w:lineRule="auto"/>
            <w:ind w:left="0" w:right="0" w:firstLine="0"/>
            <w:jc w:val="right"/>
            <w:rPr>
              <w:rFonts w:eastAsia="Times New Roman"/>
              <w:iCs/>
              <w:noProof w:val="0"/>
              <w:sz w:val="24"/>
              <w:szCs w:val="24"/>
              <w:lang w:eastAsia="ru-RU"/>
            </w:rPr>
          </w:pPr>
        </w:p>
        <w:p w14:paraId="730CE6E3" w14:textId="77777777" w:rsidR="005A63E2" w:rsidRPr="005A63E2" w:rsidRDefault="005A63E2" w:rsidP="005A63E2">
          <w:pPr>
            <w:spacing w:line="240" w:lineRule="auto"/>
            <w:ind w:left="0" w:right="0" w:firstLine="0"/>
            <w:jc w:val="right"/>
            <w:rPr>
              <w:rFonts w:eastAsia="Times New Roman"/>
              <w:iCs/>
              <w:noProof w:val="0"/>
              <w:sz w:val="24"/>
              <w:szCs w:val="24"/>
              <w:lang w:eastAsia="ru-RU"/>
            </w:rPr>
          </w:pPr>
        </w:p>
        <w:p w14:paraId="51029A75" w14:textId="77777777" w:rsidR="005A63E2" w:rsidRPr="005A63E2" w:rsidRDefault="005A63E2" w:rsidP="005A63E2">
          <w:pPr>
            <w:spacing w:line="240" w:lineRule="auto"/>
            <w:ind w:left="0" w:right="0" w:firstLine="0"/>
            <w:jc w:val="right"/>
            <w:rPr>
              <w:rFonts w:eastAsia="Times New Roman"/>
              <w:iCs/>
              <w:noProof w:val="0"/>
              <w:sz w:val="24"/>
              <w:szCs w:val="24"/>
              <w:lang w:eastAsia="ru-RU"/>
            </w:rPr>
          </w:pPr>
        </w:p>
        <w:p w14:paraId="72823E51" w14:textId="2145B4B5" w:rsidR="005A63E2" w:rsidRPr="005A63E2" w:rsidRDefault="005A63E2" w:rsidP="005A63E2">
          <w:pPr>
            <w:spacing w:line="240" w:lineRule="auto"/>
            <w:ind w:left="0" w:right="0" w:firstLine="0"/>
            <w:jc w:val="center"/>
            <w:rPr>
              <w:rFonts w:eastAsia="Times New Roman"/>
              <w:iCs/>
              <w:noProof w:val="0"/>
              <w:lang w:eastAsia="ru-RU"/>
            </w:rPr>
          </w:pPr>
          <w:r>
            <w:rPr>
              <w:rFonts w:eastAsia="Times New Roman"/>
              <w:iCs/>
              <w:noProof w:val="0"/>
              <w:lang w:eastAsia="ru-RU"/>
            </w:rPr>
            <w:t>м. Київ  2025</w:t>
          </w:r>
        </w:p>
        <w:p w14:paraId="099DA955" w14:textId="77777777" w:rsidR="005A63E2" w:rsidRPr="005A63E2" w:rsidRDefault="005A63E2" w:rsidP="005A63E2">
          <w:pPr>
            <w:pBdr>
              <w:top w:val="nil"/>
              <w:left w:val="nil"/>
              <w:bottom w:val="nil"/>
              <w:right w:val="nil"/>
              <w:between w:val="nil"/>
            </w:pBdr>
            <w:spacing w:line="240" w:lineRule="auto"/>
            <w:ind w:left="0" w:right="0" w:firstLine="0"/>
            <w:jc w:val="center"/>
            <w:rPr>
              <w:rFonts w:eastAsia="Times New Roman"/>
              <w:noProof w:val="0"/>
              <w:color w:val="000000"/>
              <w:lang w:eastAsia="ru-RU"/>
            </w:rPr>
          </w:pPr>
          <w:r w:rsidRPr="005A63E2">
            <w:rPr>
              <w:rFonts w:eastAsia="Times New Roman"/>
              <w:b/>
              <w:noProof w:val="0"/>
              <w:color w:val="000000"/>
              <w:lang w:eastAsia="ru-RU"/>
            </w:rPr>
            <w:lastRenderedPageBreak/>
            <w:t>КИЇВСЬКИЙ НАЦІОНАЛЬНИЙ УНІВЕРСИТЕТ</w:t>
          </w:r>
        </w:p>
        <w:p w14:paraId="0075D7C2" w14:textId="77777777" w:rsidR="005A63E2" w:rsidRPr="005A63E2" w:rsidRDefault="005A63E2" w:rsidP="005A63E2">
          <w:pPr>
            <w:pBdr>
              <w:top w:val="nil"/>
              <w:left w:val="nil"/>
              <w:bottom w:val="nil"/>
              <w:right w:val="nil"/>
              <w:between w:val="nil"/>
            </w:pBdr>
            <w:spacing w:line="240" w:lineRule="auto"/>
            <w:ind w:left="0" w:right="0" w:firstLine="0"/>
            <w:jc w:val="center"/>
            <w:rPr>
              <w:rFonts w:eastAsia="Times New Roman"/>
              <w:noProof w:val="0"/>
              <w:color w:val="000000"/>
              <w:lang w:eastAsia="ru-RU"/>
            </w:rPr>
          </w:pPr>
          <w:r w:rsidRPr="005A63E2">
            <w:rPr>
              <w:rFonts w:eastAsia="Times New Roman"/>
              <w:b/>
              <w:noProof w:val="0"/>
              <w:color w:val="000000"/>
              <w:lang w:eastAsia="ru-RU"/>
            </w:rPr>
            <w:t>БУДІВНИЦТВА І АРХІТЕКТУРИ</w:t>
          </w:r>
        </w:p>
        <w:p w14:paraId="43E2D198"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lang w:eastAsia="ru-RU"/>
            </w:rPr>
          </w:pPr>
        </w:p>
        <w:p w14:paraId="6F8F7CD3" w14:textId="77777777" w:rsidR="005A63E2" w:rsidRPr="005A63E2" w:rsidRDefault="005A63E2" w:rsidP="005A63E2">
          <w:pPr>
            <w:keepNext/>
            <w:pBdr>
              <w:top w:val="nil"/>
              <w:left w:val="nil"/>
              <w:bottom w:val="nil"/>
              <w:right w:val="nil"/>
              <w:between w:val="nil"/>
            </w:pBdr>
            <w:spacing w:line="240" w:lineRule="auto"/>
            <w:ind w:left="0" w:right="0" w:firstLine="0"/>
            <w:jc w:val="left"/>
            <w:rPr>
              <w:rFonts w:eastAsia="Times New Roman"/>
              <w:noProof w:val="0"/>
              <w:color w:val="000000"/>
              <w:lang w:eastAsia="ru-RU"/>
            </w:rPr>
          </w:pPr>
          <w:r w:rsidRPr="005A63E2">
            <w:rPr>
              <w:rFonts w:eastAsia="Times New Roman"/>
              <w:noProof w:val="0"/>
              <w:color w:val="000000"/>
              <w:lang w:eastAsia="ru-RU"/>
            </w:rPr>
            <w:t>Факультет</w:t>
          </w:r>
          <w:r w:rsidRPr="005A63E2">
            <w:rPr>
              <w:rFonts w:eastAsia="Times New Roman"/>
              <w:b/>
              <w:noProof w:val="0"/>
              <w:color w:val="000000"/>
              <w:sz w:val="24"/>
              <w:szCs w:val="24"/>
              <w:lang w:eastAsia="ru-RU"/>
            </w:rPr>
            <w:t xml:space="preserve">:  </w:t>
          </w:r>
          <w:r w:rsidRPr="005A63E2">
            <w:rPr>
              <w:rFonts w:eastAsia="Times New Roman"/>
              <w:b/>
              <w:noProof w:val="0"/>
              <w:color w:val="000000"/>
              <w:lang w:eastAsia="ru-RU"/>
            </w:rPr>
            <w:t xml:space="preserve">урбаністики та просторового планування </w:t>
          </w:r>
        </w:p>
        <w:p w14:paraId="6EB49054" w14:textId="77777777" w:rsidR="005A63E2" w:rsidRPr="005A63E2" w:rsidRDefault="005A63E2" w:rsidP="005A63E2">
          <w:pPr>
            <w:keepNext/>
            <w:pBdr>
              <w:top w:val="nil"/>
              <w:left w:val="nil"/>
              <w:bottom w:val="nil"/>
              <w:right w:val="nil"/>
              <w:between w:val="nil"/>
            </w:pBdr>
            <w:spacing w:line="240" w:lineRule="auto"/>
            <w:ind w:left="0" w:right="0" w:firstLine="0"/>
            <w:jc w:val="left"/>
            <w:rPr>
              <w:rFonts w:eastAsia="Times New Roman"/>
              <w:noProof w:val="0"/>
              <w:lang w:eastAsia="ru-RU"/>
            </w:rPr>
          </w:pPr>
          <w:r w:rsidRPr="005A63E2">
            <w:rPr>
              <w:rFonts w:eastAsia="Times New Roman"/>
              <w:noProof w:val="0"/>
              <w:color w:val="000000"/>
              <w:lang w:eastAsia="ru-RU"/>
            </w:rPr>
            <w:t xml:space="preserve">Кафедра: </w:t>
          </w:r>
          <w:r w:rsidRPr="005A63E2">
            <w:rPr>
              <w:rFonts w:eastAsia="Times New Roman"/>
              <w:b/>
              <w:noProof w:val="0"/>
              <w:color w:val="000000"/>
              <w:lang w:eastAsia="ru-RU"/>
            </w:rPr>
            <w:t>міського будівництва</w:t>
          </w:r>
        </w:p>
        <w:p w14:paraId="2011D317" w14:textId="77777777" w:rsidR="005A63E2" w:rsidRPr="005A63E2" w:rsidRDefault="005A63E2" w:rsidP="005A63E2">
          <w:pPr>
            <w:keepNext/>
            <w:pBdr>
              <w:top w:val="nil"/>
              <w:left w:val="nil"/>
              <w:bottom w:val="nil"/>
              <w:right w:val="nil"/>
              <w:between w:val="nil"/>
            </w:pBdr>
            <w:spacing w:line="240" w:lineRule="auto"/>
            <w:ind w:left="0" w:right="0" w:firstLine="0"/>
            <w:jc w:val="left"/>
            <w:rPr>
              <w:rFonts w:eastAsia="Times New Roman"/>
              <w:noProof w:val="0"/>
              <w:lang w:eastAsia="ru-RU"/>
            </w:rPr>
          </w:pPr>
          <w:r w:rsidRPr="005A63E2">
            <w:rPr>
              <w:rFonts w:eastAsia="Times New Roman"/>
              <w:noProof w:val="0"/>
              <w:lang w:eastAsia="ru-RU"/>
            </w:rPr>
            <w:t xml:space="preserve">Освітньо-кваліфікаційний рівень: </w:t>
          </w:r>
          <w:r w:rsidRPr="005A63E2">
            <w:rPr>
              <w:rFonts w:eastAsia="Times New Roman"/>
              <w:b/>
              <w:noProof w:val="0"/>
              <w:lang w:eastAsia="ru-RU"/>
            </w:rPr>
            <w:t>бакалавр</w:t>
          </w:r>
        </w:p>
        <w:p w14:paraId="66DBD479"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lang w:eastAsia="ru-RU"/>
            </w:rPr>
          </w:pPr>
          <w:r w:rsidRPr="005A63E2">
            <w:rPr>
              <w:rFonts w:eastAsia="Times New Roman"/>
              <w:noProof w:val="0"/>
              <w:color w:val="000000"/>
              <w:lang w:eastAsia="ru-RU"/>
            </w:rPr>
            <w:t>Галузь знань: 19 «Архітектура та будівництво»</w:t>
          </w:r>
        </w:p>
        <w:p w14:paraId="1A730BDD"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lang w:eastAsia="ru-RU"/>
            </w:rPr>
          </w:pPr>
          <w:r w:rsidRPr="005A63E2">
            <w:rPr>
              <w:rFonts w:eastAsia="Times New Roman"/>
              <w:noProof w:val="0"/>
              <w:color w:val="000000"/>
              <w:lang w:eastAsia="ru-RU"/>
            </w:rPr>
            <w:t>Спеціальність: 192 « Будівництво та цивільна інженерія»</w:t>
          </w:r>
        </w:p>
        <w:p w14:paraId="4A9AD1F6"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lang w:eastAsia="ru-RU"/>
            </w:rPr>
          </w:pPr>
          <w:r w:rsidRPr="005A63E2">
            <w:rPr>
              <w:rFonts w:eastAsia="Times New Roman"/>
              <w:noProof w:val="0"/>
              <w:color w:val="000000"/>
              <w:lang w:eastAsia="ru-RU"/>
            </w:rPr>
            <w:t>ОПП:  «Міське будівництво та господарство»</w:t>
          </w:r>
        </w:p>
        <w:p w14:paraId="30759872" w14:textId="77777777" w:rsidR="005A63E2" w:rsidRPr="005A63E2" w:rsidRDefault="005A63E2" w:rsidP="005A63E2">
          <w:pPr>
            <w:keepNext/>
            <w:pBdr>
              <w:top w:val="nil"/>
              <w:left w:val="nil"/>
              <w:bottom w:val="nil"/>
              <w:right w:val="nil"/>
              <w:between w:val="nil"/>
            </w:pBdr>
            <w:spacing w:line="240" w:lineRule="auto"/>
            <w:ind w:left="0" w:right="0" w:firstLine="0"/>
            <w:rPr>
              <w:rFonts w:eastAsia="Times New Roman"/>
              <w:noProof w:val="0"/>
              <w:color w:val="000000"/>
              <w:lang w:eastAsia="ru-RU"/>
            </w:rPr>
          </w:pPr>
        </w:p>
        <w:p w14:paraId="2A660B3B" w14:textId="77777777" w:rsidR="005A63E2" w:rsidRPr="005A63E2" w:rsidRDefault="005A63E2" w:rsidP="005A63E2">
          <w:pPr>
            <w:keepNext/>
            <w:pBdr>
              <w:top w:val="nil"/>
              <w:left w:val="nil"/>
              <w:bottom w:val="nil"/>
              <w:right w:val="nil"/>
              <w:between w:val="nil"/>
            </w:pBdr>
            <w:spacing w:line="240" w:lineRule="auto"/>
            <w:ind w:left="0" w:right="0" w:firstLine="4962"/>
            <w:rPr>
              <w:rFonts w:eastAsia="Times New Roman"/>
              <w:noProof w:val="0"/>
              <w:color w:val="000000"/>
              <w:lang w:eastAsia="ru-RU"/>
            </w:rPr>
          </w:pPr>
          <w:r w:rsidRPr="005A63E2">
            <w:rPr>
              <w:rFonts w:eastAsia="Times New Roman"/>
              <w:b/>
              <w:noProof w:val="0"/>
              <w:color w:val="000000"/>
              <w:lang w:eastAsia="ru-RU"/>
            </w:rPr>
            <w:t>ЗАТВЕРДЖУЮ</w:t>
          </w:r>
        </w:p>
        <w:p w14:paraId="27C9AAA8" w14:textId="77777777" w:rsidR="005A63E2" w:rsidRPr="005A63E2" w:rsidRDefault="005A63E2" w:rsidP="005A63E2">
          <w:pPr>
            <w:pBdr>
              <w:top w:val="nil"/>
              <w:left w:val="nil"/>
              <w:bottom w:val="nil"/>
              <w:right w:val="nil"/>
              <w:between w:val="nil"/>
            </w:pBdr>
            <w:spacing w:line="240" w:lineRule="auto"/>
            <w:ind w:left="0" w:right="0" w:firstLine="0"/>
            <w:rPr>
              <w:rFonts w:eastAsia="Times New Roman"/>
              <w:noProof w:val="0"/>
              <w:color w:val="000000"/>
              <w:sz w:val="24"/>
              <w:szCs w:val="24"/>
              <w:lang w:eastAsia="ru-RU"/>
            </w:rPr>
          </w:pPr>
          <w:r w:rsidRPr="005A63E2">
            <w:rPr>
              <w:rFonts w:eastAsia="Times New Roman"/>
              <w:noProof w:val="0"/>
              <w:color w:val="000000"/>
              <w:sz w:val="24"/>
              <w:szCs w:val="24"/>
              <w:lang w:eastAsia="ru-RU"/>
            </w:rPr>
            <w:t xml:space="preserve">                                                                                 Завідувач кафедри</w:t>
          </w:r>
          <w:r w:rsidRPr="005A63E2">
            <w:rPr>
              <w:rFonts w:eastAsia="Times New Roman"/>
              <w:noProof w:val="0"/>
              <w:color w:val="000000"/>
              <w:lang w:eastAsia="ru-RU"/>
            </w:rPr>
            <w:t xml:space="preserve">, </w:t>
          </w:r>
          <w:r w:rsidRPr="005A63E2">
            <w:rPr>
              <w:rFonts w:eastAsia="Times New Roman"/>
              <w:noProof w:val="0"/>
              <w:color w:val="000000"/>
              <w:sz w:val="24"/>
              <w:szCs w:val="24"/>
              <w:lang w:eastAsia="ru-RU"/>
            </w:rPr>
            <w:t>доц. Приймаченко О.В.</w:t>
          </w:r>
        </w:p>
        <w:p w14:paraId="7EA4A8CC" w14:textId="77777777" w:rsidR="005A63E2" w:rsidRPr="005A63E2" w:rsidRDefault="005A63E2" w:rsidP="005A63E2">
          <w:pPr>
            <w:pBdr>
              <w:top w:val="nil"/>
              <w:left w:val="nil"/>
              <w:bottom w:val="nil"/>
              <w:right w:val="nil"/>
              <w:between w:val="nil"/>
            </w:pBdr>
            <w:spacing w:line="240" w:lineRule="auto"/>
            <w:ind w:left="0" w:right="0" w:firstLine="4961"/>
            <w:rPr>
              <w:rFonts w:eastAsia="Times New Roman"/>
              <w:noProof w:val="0"/>
              <w:color w:val="000000"/>
              <w:lang w:eastAsia="ru-RU"/>
            </w:rPr>
          </w:pPr>
          <w:r w:rsidRPr="005A63E2">
            <w:rPr>
              <w:rFonts w:eastAsia="Times New Roman"/>
              <w:b/>
              <w:noProof w:val="0"/>
              <w:color w:val="000000"/>
              <w:sz w:val="24"/>
              <w:szCs w:val="24"/>
              <w:lang w:eastAsia="ru-RU"/>
            </w:rPr>
            <w:t>____________________________________</w:t>
          </w:r>
        </w:p>
        <w:p w14:paraId="0DEC9C0A" w14:textId="77777777" w:rsidR="005A63E2" w:rsidRPr="005A63E2" w:rsidRDefault="005A63E2" w:rsidP="005A63E2">
          <w:pPr>
            <w:pBdr>
              <w:top w:val="nil"/>
              <w:left w:val="nil"/>
              <w:bottom w:val="nil"/>
              <w:right w:val="nil"/>
              <w:between w:val="nil"/>
            </w:pBdr>
            <w:spacing w:line="240" w:lineRule="auto"/>
            <w:ind w:left="0" w:right="0" w:firstLine="4961"/>
            <w:rPr>
              <w:rFonts w:eastAsia="Times New Roman"/>
              <w:noProof w:val="0"/>
              <w:color w:val="000000"/>
              <w:sz w:val="24"/>
              <w:szCs w:val="24"/>
              <w:lang w:eastAsia="ru-RU"/>
            </w:rPr>
          </w:pPr>
          <w:r w:rsidRPr="005A63E2">
            <w:rPr>
              <w:rFonts w:eastAsia="Times New Roman"/>
              <w:noProof w:val="0"/>
              <w:color w:val="000000"/>
              <w:sz w:val="24"/>
              <w:szCs w:val="24"/>
              <w:lang w:eastAsia="ru-RU"/>
            </w:rPr>
            <w:t>«____»_____________________2025  року</w:t>
          </w:r>
        </w:p>
        <w:p w14:paraId="492ADDE9" w14:textId="77777777" w:rsidR="005A63E2" w:rsidRPr="005A63E2" w:rsidRDefault="005A63E2" w:rsidP="005A63E2">
          <w:pPr>
            <w:pBdr>
              <w:top w:val="nil"/>
              <w:left w:val="nil"/>
              <w:bottom w:val="nil"/>
              <w:right w:val="nil"/>
              <w:between w:val="nil"/>
            </w:pBdr>
            <w:spacing w:line="240" w:lineRule="auto"/>
            <w:ind w:left="0" w:right="0" w:firstLine="0"/>
            <w:rPr>
              <w:rFonts w:eastAsia="Times New Roman"/>
              <w:noProof w:val="0"/>
              <w:color w:val="000000"/>
              <w:lang w:eastAsia="ru-RU"/>
            </w:rPr>
          </w:pPr>
        </w:p>
        <w:p w14:paraId="0C9008EB" w14:textId="77777777" w:rsidR="005A63E2" w:rsidRPr="005A63E2" w:rsidRDefault="005A63E2" w:rsidP="005A63E2">
          <w:pPr>
            <w:pBdr>
              <w:top w:val="nil"/>
              <w:left w:val="nil"/>
              <w:bottom w:val="nil"/>
              <w:right w:val="nil"/>
              <w:between w:val="nil"/>
            </w:pBdr>
            <w:spacing w:line="240" w:lineRule="auto"/>
            <w:ind w:left="0" w:right="0" w:firstLine="0"/>
            <w:rPr>
              <w:rFonts w:eastAsia="Times New Roman"/>
              <w:noProof w:val="0"/>
              <w:color w:val="000000"/>
              <w:lang w:eastAsia="ru-RU"/>
            </w:rPr>
          </w:pPr>
        </w:p>
        <w:p w14:paraId="0CB2C79C" w14:textId="77777777" w:rsidR="005A63E2" w:rsidRPr="005A63E2" w:rsidRDefault="005A63E2" w:rsidP="005A63E2">
          <w:pPr>
            <w:pBdr>
              <w:top w:val="nil"/>
              <w:left w:val="nil"/>
              <w:bottom w:val="nil"/>
              <w:right w:val="nil"/>
              <w:between w:val="nil"/>
            </w:pBdr>
            <w:spacing w:line="240" w:lineRule="auto"/>
            <w:ind w:left="0" w:right="0" w:firstLine="0"/>
            <w:rPr>
              <w:rFonts w:eastAsia="Times New Roman"/>
              <w:noProof w:val="0"/>
              <w:color w:val="000000"/>
              <w:lang w:eastAsia="ru-RU"/>
            </w:rPr>
          </w:pPr>
        </w:p>
        <w:p w14:paraId="41A073E7" w14:textId="77777777" w:rsidR="005A63E2" w:rsidRPr="005A63E2" w:rsidRDefault="005A63E2" w:rsidP="005A63E2">
          <w:pPr>
            <w:keepNext/>
            <w:pBdr>
              <w:top w:val="nil"/>
              <w:left w:val="nil"/>
              <w:bottom w:val="nil"/>
              <w:right w:val="nil"/>
              <w:between w:val="nil"/>
            </w:pBdr>
            <w:spacing w:line="240" w:lineRule="auto"/>
            <w:ind w:left="0" w:right="0" w:firstLine="0"/>
            <w:jc w:val="center"/>
            <w:rPr>
              <w:rFonts w:eastAsia="Times New Roman"/>
              <w:b/>
              <w:noProof w:val="0"/>
              <w:color w:val="000000"/>
              <w:lang w:eastAsia="ru-RU"/>
            </w:rPr>
          </w:pPr>
          <w:r w:rsidRPr="005A63E2">
            <w:rPr>
              <w:rFonts w:eastAsia="Times New Roman"/>
              <w:b/>
              <w:noProof w:val="0"/>
              <w:color w:val="000000"/>
              <w:lang w:eastAsia="ru-RU"/>
            </w:rPr>
            <w:t>З  А  В  Д  А  Н  Н  Я</w:t>
          </w:r>
        </w:p>
        <w:p w14:paraId="438B42A7" w14:textId="77777777" w:rsidR="005A63E2" w:rsidRPr="005A63E2" w:rsidRDefault="005A63E2" w:rsidP="005A63E2">
          <w:pPr>
            <w:keepNext/>
            <w:pBdr>
              <w:top w:val="nil"/>
              <w:left w:val="nil"/>
              <w:bottom w:val="nil"/>
              <w:right w:val="nil"/>
              <w:between w:val="nil"/>
            </w:pBdr>
            <w:spacing w:line="240" w:lineRule="auto"/>
            <w:ind w:left="0" w:right="0" w:firstLine="0"/>
            <w:jc w:val="center"/>
            <w:rPr>
              <w:rFonts w:eastAsia="Times New Roman"/>
              <w:noProof w:val="0"/>
              <w:color w:val="000000"/>
              <w:lang w:eastAsia="ru-RU"/>
            </w:rPr>
          </w:pPr>
        </w:p>
        <w:p w14:paraId="5088E36C" w14:textId="77777777" w:rsidR="005A63E2" w:rsidRPr="005A63E2" w:rsidRDefault="005A63E2" w:rsidP="005A63E2">
          <w:pPr>
            <w:keepNext/>
            <w:pBdr>
              <w:top w:val="nil"/>
              <w:left w:val="nil"/>
              <w:bottom w:val="nil"/>
              <w:right w:val="nil"/>
              <w:between w:val="nil"/>
            </w:pBdr>
            <w:spacing w:line="240" w:lineRule="auto"/>
            <w:ind w:left="0" w:right="0" w:firstLine="0"/>
            <w:jc w:val="center"/>
            <w:rPr>
              <w:rFonts w:eastAsia="Times New Roman"/>
              <w:noProof w:val="0"/>
              <w:color w:val="000000"/>
              <w:sz w:val="24"/>
              <w:szCs w:val="24"/>
              <w:lang w:eastAsia="ru-RU"/>
            </w:rPr>
          </w:pPr>
          <w:r w:rsidRPr="005A63E2">
            <w:rPr>
              <w:rFonts w:eastAsia="Times New Roman"/>
              <w:b/>
              <w:noProof w:val="0"/>
              <w:color w:val="000000"/>
              <w:sz w:val="24"/>
              <w:szCs w:val="24"/>
              <w:lang w:eastAsia="ru-RU"/>
            </w:rPr>
            <w:t>НА КВАЛІФІКАЦІЙНУ РОБОТУ БАКАЛАВРА СТУДЕНТУ</w:t>
          </w:r>
        </w:p>
        <w:p w14:paraId="2E898F83" w14:textId="77777777" w:rsidR="005A63E2" w:rsidRPr="005A63E2" w:rsidRDefault="005A63E2" w:rsidP="005A63E2">
          <w:pPr>
            <w:pBdr>
              <w:top w:val="nil"/>
              <w:left w:val="nil"/>
              <w:bottom w:val="nil"/>
              <w:right w:val="nil"/>
              <w:between w:val="nil"/>
            </w:pBdr>
            <w:spacing w:line="240" w:lineRule="auto"/>
            <w:ind w:left="0" w:right="0" w:firstLine="0"/>
            <w:rPr>
              <w:rFonts w:eastAsia="Times New Roman"/>
              <w:b/>
              <w:noProof w:val="0"/>
              <w:color w:val="000000"/>
              <w:sz w:val="24"/>
              <w:szCs w:val="24"/>
              <w:lang w:eastAsia="ru-RU"/>
            </w:rPr>
          </w:pPr>
        </w:p>
        <w:p w14:paraId="6E534FEE" w14:textId="77777777" w:rsidR="005A63E2" w:rsidRPr="005A63E2" w:rsidRDefault="005A63E2" w:rsidP="005A63E2">
          <w:pPr>
            <w:spacing w:line="240" w:lineRule="auto"/>
            <w:ind w:left="3119" w:right="0" w:hanging="142"/>
            <w:jc w:val="left"/>
            <w:rPr>
              <w:rFonts w:eastAsia="Times New Roman"/>
              <w:iCs/>
              <w:noProof w:val="0"/>
              <w:lang w:eastAsia="ru-RU"/>
            </w:rPr>
          </w:pPr>
          <w:r w:rsidRPr="005A63E2">
            <w:rPr>
              <w:rFonts w:eastAsia="Times New Roman"/>
              <w:noProof w:val="0"/>
              <w:lang w:eastAsia="ru-RU"/>
            </w:rPr>
            <w:t>Пристайла Арсена Андрійовича</w:t>
          </w:r>
        </w:p>
        <w:p w14:paraId="0D2E5846" w14:textId="77777777" w:rsidR="005A63E2" w:rsidRPr="005A63E2" w:rsidRDefault="005A63E2" w:rsidP="005A63E2">
          <w:pPr>
            <w:pBdr>
              <w:top w:val="nil"/>
              <w:left w:val="nil"/>
              <w:bottom w:val="nil"/>
              <w:right w:val="nil"/>
              <w:between w:val="nil"/>
            </w:pBdr>
            <w:spacing w:line="240" w:lineRule="auto"/>
            <w:ind w:left="0" w:right="0" w:firstLine="0"/>
            <w:jc w:val="center"/>
            <w:rPr>
              <w:rFonts w:eastAsia="Times New Roman"/>
              <w:noProof w:val="0"/>
              <w:color w:val="000000"/>
              <w:sz w:val="16"/>
              <w:szCs w:val="16"/>
              <w:vertAlign w:val="superscript"/>
              <w:lang w:eastAsia="ru-RU"/>
            </w:rPr>
          </w:pPr>
          <w:r w:rsidRPr="005A63E2">
            <w:rPr>
              <w:rFonts w:eastAsia="Times New Roman"/>
              <w:noProof w:val="0"/>
              <w:color w:val="000000"/>
              <w:sz w:val="16"/>
              <w:szCs w:val="16"/>
              <w:lang w:eastAsia="ru-RU"/>
            </w:rPr>
            <w:t>(прізвище, ім’я,  по батькові)</w:t>
          </w:r>
        </w:p>
        <w:p w14:paraId="45FD1DD1" w14:textId="77777777" w:rsidR="005A63E2" w:rsidRPr="005A63E2" w:rsidRDefault="005A63E2" w:rsidP="005A63E2">
          <w:pPr>
            <w:pBdr>
              <w:top w:val="nil"/>
              <w:left w:val="nil"/>
              <w:bottom w:val="nil"/>
              <w:right w:val="nil"/>
              <w:between w:val="nil"/>
            </w:pBdr>
            <w:spacing w:line="240" w:lineRule="auto"/>
            <w:ind w:left="0" w:right="0" w:firstLine="0"/>
            <w:rPr>
              <w:rFonts w:eastAsia="Times New Roman"/>
              <w:noProof w:val="0"/>
              <w:color w:val="000000"/>
              <w:lang w:eastAsia="ru-RU"/>
            </w:rPr>
          </w:pPr>
        </w:p>
        <w:p w14:paraId="1A6DB119" w14:textId="77777777" w:rsidR="005A63E2" w:rsidRPr="005A63E2" w:rsidRDefault="005A63E2" w:rsidP="005A63E2">
          <w:pPr>
            <w:pBdr>
              <w:top w:val="nil"/>
              <w:left w:val="nil"/>
              <w:bottom w:val="nil"/>
              <w:right w:val="nil"/>
              <w:between w:val="nil"/>
            </w:pBdr>
            <w:spacing w:line="240" w:lineRule="auto"/>
            <w:ind w:left="0" w:right="0" w:firstLine="0"/>
            <w:rPr>
              <w:rFonts w:eastAsia="Times New Roman"/>
              <w:noProof w:val="0"/>
              <w:color w:val="000000"/>
              <w:lang w:eastAsia="ru-RU"/>
            </w:rPr>
          </w:pPr>
        </w:p>
        <w:p w14:paraId="7D2FBB35" w14:textId="77777777" w:rsidR="005A63E2" w:rsidRPr="005A63E2" w:rsidRDefault="005A63E2" w:rsidP="005A63E2">
          <w:pPr>
            <w:numPr>
              <w:ilvl w:val="0"/>
              <w:numId w:val="39"/>
            </w:numPr>
            <w:pBdr>
              <w:top w:val="nil"/>
              <w:left w:val="nil"/>
              <w:bottom w:val="nil"/>
              <w:right w:val="nil"/>
              <w:between w:val="nil"/>
            </w:pBdr>
            <w:spacing w:line="240" w:lineRule="auto"/>
            <w:ind w:right="0"/>
            <w:contextualSpacing/>
            <w:jc w:val="left"/>
            <w:rPr>
              <w:rFonts w:eastAsia="Times New Roman"/>
              <w:noProof w:val="0"/>
              <w:color w:val="000000"/>
              <w:lang w:eastAsia="ru-RU"/>
            </w:rPr>
          </w:pPr>
          <w:r w:rsidRPr="005A63E2">
            <w:rPr>
              <w:rFonts w:eastAsia="Times New Roman"/>
              <w:noProof w:val="0"/>
              <w:color w:val="000000"/>
              <w:lang w:eastAsia="ru-RU"/>
            </w:rPr>
            <w:t xml:space="preserve">Тема проєкту: </w:t>
          </w:r>
        </w:p>
        <w:p w14:paraId="2B2DEA20" w14:textId="77777777" w:rsidR="005A63E2" w:rsidRPr="005A63E2" w:rsidRDefault="005A63E2" w:rsidP="005A63E2">
          <w:pPr>
            <w:pBdr>
              <w:top w:val="nil"/>
              <w:left w:val="nil"/>
              <w:bottom w:val="nil"/>
              <w:right w:val="nil"/>
              <w:between w:val="nil"/>
            </w:pBdr>
            <w:spacing w:line="240" w:lineRule="auto"/>
            <w:ind w:left="0" w:right="0" w:firstLine="0"/>
            <w:rPr>
              <w:rFonts w:eastAsia="Times New Roman"/>
              <w:b/>
              <w:bCs/>
              <w:noProof w:val="0"/>
              <w:color w:val="000000"/>
              <w:lang w:eastAsia="ru-RU"/>
            </w:rPr>
          </w:pPr>
          <w:r w:rsidRPr="005A63E2">
            <w:rPr>
              <w:rFonts w:eastAsia="Times New Roman"/>
              <w:b/>
              <w:bCs/>
              <w:noProof w:val="0"/>
              <w:color w:val="000000"/>
              <w:lang w:eastAsia="ru-RU"/>
            </w:rPr>
            <w:t>Інженерна підготовка та благоустрій території житлової групи.</w:t>
          </w:r>
        </w:p>
        <w:p w14:paraId="1B7B897F" w14:textId="77777777" w:rsidR="005A63E2" w:rsidRPr="005A63E2" w:rsidRDefault="005A63E2" w:rsidP="005A63E2">
          <w:pPr>
            <w:pBdr>
              <w:top w:val="nil"/>
              <w:left w:val="nil"/>
              <w:bottom w:val="nil"/>
              <w:right w:val="nil"/>
              <w:between w:val="nil"/>
            </w:pBdr>
            <w:spacing w:line="240" w:lineRule="auto"/>
            <w:ind w:left="0" w:right="0" w:firstLine="0"/>
            <w:rPr>
              <w:rFonts w:eastAsia="Times New Roman"/>
              <w:b/>
              <w:bCs/>
              <w:noProof w:val="0"/>
              <w:color w:val="000000"/>
              <w:lang w:eastAsia="ru-RU"/>
            </w:rPr>
          </w:pPr>
        </w:p>
        <w:p w14:paraId="6D5685A1" w14:textId="77777777" w:rsidR="005A63E2" w:rsidRPr="005A63E2" w:rsidRDefault="005A63E2" w:rsidP="005A63E2">
          <w:pPr>
            <w:pBdr>
              <w:top w:val="nil"/>
              <w:left w:val="nil"/>
              <w:bottom w:val="nil"/>
              <w:right w:val="nil"/>
              <w:between w:val="nil"/>
            </w:pBdr>
            <w:spacing w:line="240" w:lineRule="auto"/>
            <w:ind w:left="0" w:right="0" w:firstLine="0"/>
            <w:rPr>
              <w:rFonts w:eastAsia="Times New Roman"/>
              <w:noProof w:val="0"/>
              <w:color w:val="000000"/>
              <w:u w:val="single"/>
              <w:lang w:eastAsia="ru-RU"/>
            </w:rPr>
          </w:pPr>
          <w:r w:rsidRPr="005A63E2">
            <w:rPr>
              <w:rFonts w:eastAsia="Times New Roman"/>
              <w:noProof w:val="0"/>
              <w:color w:val="000000"/>
              <w:lang w:eastAsia="ru-RU"/>
            </w:rPr>
            <w:t xml:space="preserve">керівник проєкту:                 </w:t>
          </w:r>
          <w:r w:rsidRPr="005A63E2">
            <w:rPr>
              <w:rFonts w:eastAsia="Times New Roman"/>
              <w:noProof w:val="0"/>
              <w:color w:val="000000"/>
              <w:u w:val="single"/>
              <w:lang w:eastAsia="ru-RU"/>
            </w:rPr>
            <w:t>К.т.н., доц. Приймаченко О.В.</w:t>
          </w:r>
        </w:p>
        <w:p w14:paraId="2B51700B" w14:textId="77777777" w:rsidR="005A63E2" w:rsidRPr="005A63E2" w:rsidRDefault="005A63E2" w:rsidP="005A63E2">
          <w:pPr>
            <w:pBdr>
              <w:top w:val="nil"/>
              <w:left w:val="nil"/>
              <w:bottom w:val="nil"/>
              <w:right w:val="nil"/>
              <w:between w:val="nil"/>
            </w:pBdr>
            <w:spacing w:line="240" w:lineRule="auto"/>
            <w:ind w:left="0" w:right="0" w:firstLine="0"/>
            <w:rPr>
              <w:rFonts w:eastAsia="Times New Roman"/>
              <w:noProof w:val="0"/>
              <w:color w:val="000000"/>
              <w:sz w:val="16"/>
              <w:szCs w:val="16"/>
              <w:lang w:eastAsia="ru-RU"/>
            </w:rPr>
          </w:pPr>
          <w:r w:rsidRPr="005A63E2">
            <w:rPr>
              <w:rFonts w:eastAsia="Times New Roman"/>
              <w:noProof w:val="0"/>
              <w:color w:val="000000"/>
              <w:sz w:val="16"/>
              <w:szCs w:val="16"/>
              <w:lang w:eastAsia="ru-RU"/>
            </w:rPr>
            <w:t xml:space="preserve">                                                                           ( прізвище, ім’я, по батькові, науковий ступінь, вчене звання)</w:t>
          </w:r>
        </w:p>
        <w:p w14:paraId="6E4427E4"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u w:val="single"/>
              <w:lang w:eastAsia="ru-RU"/>
            </w:rPr>
          </w:pPr>
          <w:r w:rsidRPr="005A63E2">
            <w:rPr>
              <w:rFonts w:eastAsia="Times New Roman"/>
              <w:noProof w:val="0"/>
              <w:color w:val="000000"/>
              <w:lang w:eastAsia="ru-RU"/>
            </w:rPr>
            <w:t xml:space="preserve">затверджені наказом вищого навчального закладу </w:t>
          </w:r>
          <w:r w:rsidRPr="005A63E2">
            <w:rPr>
              <w:rFonts w:eastAsia="Times New Roman"/>
              <w:noProof w:val="0"/>
              <w:color w:val="000000"/>
              <w:sz w:val="24"/>
              <w:szCs w:val="24"/>
              <w:u w:val="single"/>
              <w:lang w:eastAsia="ru-RU"/>
            </w:rPr>
            <w:t xml:space="preserve">№      </w:t>
          </w:r>
          <w:r w:rsidRPr="005A63E2">
            <w:rPr>
              <w:rFonts w:eastAsia="Times New Roman"/>
              <w:noProof w:val="0"/>
              <w:color w:val="000000"/>
              <w:u w:val="single"/>
              <w:lang w:eastAsia="ru-RU"/>
            </w:rPr>
            <w:t xml:space="preserve"> від «      »</w:t>
          </w:r>
          <w:r w:rsidRPr="005A63E2">
            <w:rPr>
              <w:rFonts w:eastAsia="Times New Roman"/>
              <w:noProof w:val="0"/>
              <w:color w:val="000000"/>
              <w:sz w:val="24"/>
              <w:szCs w:val="24"/>
              <w:u w:val="single"/>
              <w:lang w:eastAsia="ru-RU"/>
            </w:rPr>
            <w:t xml:space="preserve">               </w:t>
          </w:r>
          <w:r w:rsidRPr="005A63E2">
            <w:rPr>
              <w:rFonts w:eastAsia="Times New Roman"/>
              <w:noProof w:val="0"/>
              <w:color w:val="000000"/>
              <w:u w:val="single"/>
              <w:lang w:eastAsia="ru-RU"/>
            </w:rPr>
            <w:t>2025</w:t>
          </w:r>
          <w:r w:rsidRPr="005A63E2">
            <w:rPr>
              <w:rFonts w:eastAsia="Times New Roman"/>
              <w:noProof w:val="0"/>
              <w:color w:val="000000"/>
              <w:sz w:val="24"/>
              <w:szCs w:val="24"/>
              <w:u w:val="single"/>
              <w:lang w:eastAsia="ru-RU"/>
            </w:rPr>
            <w:t xml:space="preserve">року </w:t>
          </w:r>
        </w:p>
        <w:p w14:paraId="47BB441F" w14:textId="77777777" w:rsidR="005A63E2" w:rsidRPr="005A63E2" w:rsidRDefault="005A63E2" w:rsidP="005A63E2">
          <w:pPr>
            <w:pBdr>
              <w:top w:val="nil"/>
              <w:left w:val="nil"/>
              <w:bottom w:val="nil"/>
              <w:right w:val="nil"/>
              <w:between w:val="nil"/>
            </w:pBdr>
            <w:spacing w:line="240" w:lineRule="auto"/>
            <w:ind w:left="0" w:right="0" w:firstLine="0"/>
            <w:rPr>
              <w:rFonts w:eastAsia="Times New Roman"/>
              <w:noProof w:val="0"/>
              <w:u w:val="single"/>
              <w:lang w:eastAsia="ru-RU"/>
            </w:rPr>
          </w:pPr>
        </w:p>
        <w:p w14:paraId="7631417C" w14:textId="77777777" w:rsidR="005A63E2" w:rsidRPr="005A63E2" w:rsidRDefault="005A63E2" w:rsidP="005A63E2">
          <w:pPr>
            <w:pBdr>
              <w:top w:val="nil"/>
              <w:left w:val="nil"/>
              <w:bottom w:val="nil"/>
              <w:right w:val="nil"/>
              <w:between w:val="nil"/>
            </w:pBdr>
            <w:spacing w:line="240" w:lineRule="auto"/>
            <w:ind w:left="0" w:right="0" w:firstLine="0"/>
            <w:rPr>
              <w:rFonts w:eastAsia="Times New Roman"/>
              <w:noProof w:val="0"/>
              <w:color w:val="000000"/>
              <w:lang w:eastAsia="ru-RU"/>
            </w:rPr>
          </w:pPr>
          <w:r w:rsidRPr="005A63E2">
            <w:rPr>
              <w:rFonts w:eastAsia="Times New Roman"/>
              <w:noProof w:val="0"/>
              <w:color w:val="000000"/>
              <w:lang w:eastAsia="ru-RU"/>
            </w:rPr>
            <w:t xml:space="preserve">2. Термін подання студентом проєкту </w:t>
          </w:r>
          <w:r w:rsidRPr="005A63E2">
            <w:rPr>
              <w:rFonts w:eastAsia="Times New Roman"/>
              <w:noProof w:val="0"/>
              <w:color w:val="000000"/>
              <w:u w:val="single"/>
              <w:lang w:eastAsia="ru-RU"/>
            </w:rPr>
            <w:t>18.06.2025</w:t>
          </w:r>
        </w:p>
        <w:p w14:paraId="5AAA2549" w14:textId="77777777" w:rsidR="005A63E2" w:rsidRPr="005A63E2" w:rsidRDefault="005A63E2" w:rsidP="005A63E2">
          <w:pPr>
            <w:pBdr>
              <w:top w:val="nil"/>
              <w:left w:val="nil"/>
              <w:bottom w:val="nil"/>
              <w:right w:val="nil"/>
              <w:between w:val="nil"/>
            </w:pBdr>
            <w:spacing w:line="240" w:lineRule="auto"/>
            <w:ind w:left="0" w:right="0" w:firstLine="0"/>
            <w:rPr>
              <w:rFonts w:eastAsia="Times New Roman"/>
              <w:noProof w:val="0"/>
              <w:lang w:eastAsia="ru-RU"/>
            </w:rPr>
          </w:pPr>
        </w:p>
        <w:p w14:paraId="4C654972" w14:textId="77777777" w:rsidR="005A63E2" w:rsidRPr="005A63E2" w:rsidRDefault="005A63E2" w:rsidP="005A63E2">
          <w:pPr>
            <w:pBdr>
              <w:top w:val="nil"/>
              <w:left w:val="nil"/>
              <w:bottom w:val="nil"/>
              <w:right w:val="nil"/>
              <w:between w:val="nil"/>
            </w:pBdr>
            <w:spacing w:line="240" w:lineRule="auto"/>
            <w:ind w:left="0" w:right="0" w:firstLine="0"/>
            <w:rPr>
              <w:rFonts w:eastAsia="Times New Roman"/>
              <w:i/>
              <w:noProof w:val="0"/>
              <w:color w:val="000000"/>
              <w:lang w:eastAsia="ru-RU"/>
            </w:rPr>
          </w:pPr>
          <w:r w:rsidRPr="005A63E2">
            <w:rPr>
              <w:rFonts w:eastAsia="Times New Roman"/>
              <w:noProof w:val="0"/>
              <w:color w:val="000000"/>
              <w:lang w:eastAsia="ru-RU"/>
            </w:rPr>
            <w:t>3. Вихідні дані до проєкту</w:t>
          </w:r>
          <w:r w:rsidRPr="005A63E2">
            <w:rPr>
              <w:rFonts w:eastAsia="Times New Roman"/>
              <w:i/>
              <w:noProof w:val="0"/>
              <w:color w:val="000000"/>
              <w:lang w:eastAsia="ru-RU"/>
            </w:rPr>
            <w:t>: матеріали генерального плану м. Києва; нормативно-законодавча база на проєктування; матеріали транспортної комплексної схеми м. Києва; учбово-методична література; натурні обстеження</w:t>
          </w:r>
          <w:r w:rsidRPr="005A63E2">
            <w:rPr>
              <w:rFonts w:eastAsia="Times New Roman"/>
              <w:i/>
              <w:noProof w:val="0"/>
              <w:lang w:eastAsia="ru-RU"/>
            </w:rPr>
            <w:t>; вихідні дані згідно з індивідуальним завданням</w:t>
          </w:r>
          <w:r w:rsidRPr="005A63E2">
            <w:rPr>
              <w:rFonts w:eastAsia="Times New Roman"/>
              <w:i/>
              <w:noProof w:val="0"/>
              <w:color w:val="000000"/>
              <w:lang w:eastAsia="ru-RU"/>
            </w:rPr>
            <w:t>.</w:t>
          </w:r>
        </w:p>
        <w:p w14:paraId="64BF71C7"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lang w:eastAsia="ru-RU"/>
            </w:rPr>
          </w:pPr>
        </w:p>
        <w:p w14:paraId="1F7CD78E"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lang w:eastAsia="ru-RU"/>
            </w:rPr>
            <w:t>4. Зміст розрахунково-пояснювальної записки (</w:t>
          </w:r>
          <w:r w:rsidRPr="005A63E2">
            <w:rPr>
              <w:rFonts w:eastAsia="Times New Roman"/>
              <w:i/>
              <w:noProof w:val="0"/>
              <w:color w:val="000000"/>
              <w:sz w:val="24"/>
              <w:szCs w:val="24"/>
              <w:lang w:eastAsia="ru-RU"/>
            </w:rPr>
            <w:t xml:space="preserve">перелік розділів, які потрібно розробити) </w:t>
          </w:r>
        </w:p>
        <w:p w14:paraId="65126D7F" w14:textId="0A324459"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sz w:val="24"/>
              <w:szCs w:val="24"/>
              <w:lang w:eastAsia="ru-RU"/>
            </w:rPr>
          </w:pPr>
        </w:p>
        <w:tbl>
          <w:tblPr>
            <w:tblW w:w="92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5"/>
            <w:gridCol w:w="3795"/>
            <w:gridCol w:w="4455"/>
          </w:tblGrid>
          <w:tr w:rsidR="005A63E2" w:rsidRPr="005A63E2" w14:paraId="5A7D335E" w14:textId="77777777" w:rsidTr="00B37F03">
            <w:trPr>
              <w:trHeight w:val="843"/>
              <w:jc w:val="center"/>
            </w:trPr>
            <w:tc>
              <w:tcPr>
                <w:tcW w:w="1005" w:type="dxa"/>
                <w:vAlign w:val="center"/>
              </w:tcPr>
              <w:p w14:paraId="0EFF7B47"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lastRenderedPageBreak/>
                  <w:t>№ розділу</w:t>
                </w:r>
              </w:p>
            </w:tc>
            <w:tc>
              <w:tcPr>
                <w:tcW w:w="3795" w:type="dxa"/>
                <w:vAlign w:val="center"/>
              </w:tcPr>
              <w:p w14:paraId="7A2919F9"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Найменування розділів пояснювальної записки</w:t>
                </w:r>
              </w:p>
            </w:tc>
            <w:tc>
              <w:tcPr>
                <w:tcW w:w="4455" w:type="dxa"/>
                <w:vAlign w:val="center"/>
              </w:tcPr>
              <w:p w14:paraId="15D654BA"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Орієнтовний об’єм пояснювальної записки (аркушів ФА4)</w:t>
                </w:r>
              </w:p>
            </w:tc>
          </w:tr>
          <w:tr w:rsidR="005A63E2" w:rsidRPr="005A63E2" w14:paraId="25B7F520" w14:textId="77777777" w:rsidTr="00B37F03">
            <w:trPr>
              <w:trHeight w:val="207"/>
              <w:jc w:val="center"/>
            </w:trPr>
            <w:tc>
              <w:tcPr>
                <w:tcW w:w="1005" w:type="dxa"/>
              </w:tcPr>
              <w:p w14:paraId="10288826"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1</w:t>
                </w:r>
              </w:p>
            </w:tc>
            <w:tc>
              <w:tcPr>
                <w:tcW w:w="3795" w:type="dxa"/>
              </w:tcPr>
              <w:p w14:paraId="7DFBDBF7"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Вступ</w:t>
                </w:r>
              </w:p>
            </w:tc>
            <w:tc>
              <w:tcPr>
                <w:tcW w:w="4455" w:type="dxa"/>
                <w:vAlign w:val="center"/>
              </w:tcPr>
              <w:p w14:paraId="42327B7B"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Gungsuh"/>
                    <w:noProof w:val="0"/>
                    <w:color w:val="000000"/>
                    <w:sz w:val="24"/>
                    <w:szCs w:val="24"/>
                    <w:lang w:eastAsia="ru-RU"/>
                  </w:rPr>
                  <w:t>≤ 2</w:t>
                </w:r>
              </w:p>
            </w:tc>
          </w:tr>
          <w:tr w:rsidR="005A63E2" w:rsidRPr="005A63E2" w14:paraId="5FC16149" w14:textId="77777777" w:rsidTr="00B37F03">
            <w:trPr>
              <w:trHeight w:val="290"/>
              <w:jc w:val="center"/>
            </w:trPr>
            <w:tc>
              <w:tcPr>
                <w:tcW w:w="1005" w:type="dxa"/>
              </w:tcPr>
              <w:p w14:paraId="1D43A57E"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2</w:t>
                </w:r>
              </w:p>
            </w:tc>
            <w:tc>
              <w:tcPr>
                <w:tcW w:w="3795" w:type="dxa"/>
              </w:tcPr>
              <w:p w14:paraId="47309695"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Аналітичний розділ</w:t>
                </w:r>
              </w:p>
            </w:tc>
            <w:tc>
              <w:tcPr>
                <w:tcW w:w="4455" w:type="dxa"/>
                <w:vAlign w:val="center"/>
              </w:tcPr>
              <w:p w14:paraId="2E0DBABB"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Gungsuh"/>
                    <w:noProof w:val="0"/>
                    <w:color w:val="000000"/>
                    <w:sz w:val="24"/>
                    <w:szCs w:val="24"/>
                    <w:lang w:eastAsia="ru-RU"/>
                  </w:rPr>
                  <w:t>≤ 10</w:t>
                </w:r>
              </w:p>
            </w:tc>
          </w:tr>
          <w:tr w:rsidR="005A63E2" w:rsidRPr="005A63E2" w14:paraId="1B8FC62B" w14:textId="77777777" w:rsidTr="00B37F03">
            <w:trPr>
              <w:trHeight w:val="345"/>
              <w:jc w:val="center"/>
            </w:trPr>
            <w:tc>
              <w:tcPr>
                <w:tcW w:w="1005" w:type="dxa"/>
              </w:tcPr>
              <w:p w14:paraId="18BE270E"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3</w:t>
                </w:r>
              </w:p>
            </w:tc>
            <w:tc>
              <w:tcPr>
                <w:tcW w:w="3795" w:type="dxa"/>
              </w:tcPr>
              <w:p w14:paraId="51ED0F63" w14:textId="77777777" w:rsidR="005A63E2" w:rsidRPr="005A63E2" w:rsidRDefault="005A63E2" w:rsidP="005A63E2">
                <w:pPr>
                  <w:pBdr>
                    <w:top w:val="nil"/>
                    <w:left w:val="nil"/>
                    <w:bottom w:val="nil"/>
                    <w:right w:val="nil"/>
                    <w:between w:val="nil"/>
                  </w:pBdr>
                  <w:spacing w:line="288"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Розрахунково-проєктний розділ</w:t>
                </w:r>
              </w:p>
            </w:tc>
            <w:tc>
              <w:tcPr>
                <w:tcW w:w="4455" w:type="dxa"/>
                <w:vAlign w:val="center"/>
              </w:tcPr>
              <w:p w14:paraId="0E7437DD"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Gungsuh"/>
                    <w:noProof w:val="0"/>
                    <w:color w:val="000000"/>
                    <w:sz w:val="24"/>
                    <w:szCs w:val="24"/>
                    <w:lang w:eastAsia="ru-RU"/>
                  </w:rPr>
                  <w:t xml:space="preserve">≤ </w:t>
                </w:r>
                <w:r w:rsidRPr="005A63E2">
                  <w:rPr>
                    <w:rFonts w:eastAsia="Times New Roman"/>
                    <w:noProof w:val="0"/>
                    <w:sz w:val="24"/>
                    <w:szCs w:val="24"/>
                    <w:lang w:eastAsia="ru-RU"/>
                  </w:rPr>
                  <w:t>2</w:t>
                </w:r>
                <w:r w:rsidRPr="005A63E2">
                  <w:rPr>
                    <w:rFonts w:eastAsia="Times New Roman"/>
                    <w:noProof w:val="0"/>
                    <w:color w:val="000000"/>
                    <w:sz w:val="24"/>
                    <w:szCs w:val="24"/>
                    <w:lang w:eastAsia="ru-RU"/>
                  </w:rPr>
                  <w:t>0</w:t>
                </w:r>
              </w:p>
            </w:tc>
          </w:tr>
          <w:tr w:rsidR="005A63E2" w:rsidRPr="005A63E2" w14:paraId="76B5C64B" w14:textId="77777777" w:rsidTr="00B37F03">
            <w:trPr>
              <w:trHeight w:val="207"/>
              <w:jc w:val="center"/>
            </w:trPr>
            <w:tc>
              <w:tcPr>
                <w:tcW w:w="1005" w:type="dxa"/>
              </w:tcPr>
              <w:p w14:paraId="75B231E4"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4</w:t>
                </w:r>
              </w:p>
            </w:tc>
            <w:tc>
              <w:tcPr>
                <w:tcW w:w="3795" w:type="dxa"/>
              </w:tcPr>
              <w:p w14:paraId="5030E29A"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Конструктивний розділ</w:t>
                </w:r>
              </w:p>
            </w:tc>
            <w:tc>
              <w:tcPr>
                <w:tcW w:w="4455" w:type="dxa"/>
                <w:vAlign w:val="center"/>
              </w:tcPr>
              <w:p w14:paraId="7E7201A3"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Gungsuh"/>
                    <w:noProof w:val="0"/>
                    <w:color w:val="000000"/>
                    <w:sz w:val="24"/>
                    <w:szCs w:val="24"/>
                    <w:lang w:eastAsia="ru-RU"/>
                  </w:rPr>
                  <w:t>≤ 5</w:t>
                </w:r>
              </w:p>
            </w:tc>
          </w:tr>
          <w:tr w:rsidR="005A63E2" w:rsidRPr="005A63E2" w14:paraId="3BC7C1A6" w14:textId="77777777" w:rsidTr="00B37F03">
            <w:trPr>
              <w:trHeight w:val="214"/>
              <w:jc w:val="center"/>
            </w:trPr>
            <w:tc>
              <w:tcPr>
                <w:tcW w:w="1005" w:type="dxa"/>
              </w:tcPr>
              <w:p w14:paraId="368523A8"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5</w:t>
                </w:r>
              </w:p>
            </w:tc>
            <w:tc>
              <w:tcPr>
                <w:tcW w:w="3795" w:type="dxa"/>
              </w:tcPr>
              <w:p w14:paraId="2CB5B9FA" w14:textId="77777777" w:rsidR="005A63E2" w:rsidRPr="005A63E2" w:rsidRDefault="005A63E2" w:rsidP="005A63E2">
                <w:pPr>
                  <w:pBdr>
                    <w:top w:val="nil"/>
                    <w:left w:val="nil"/>
                    <w:bottom w:val="nil"/>
                    <w:right w:val="nil"/>
                    <w:between w:val="nil"/>
                  </w:pBdr>
                  <w:spacing w:line="288"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Висновки</w:t>
                </w:r>
              </w:p>
            </w:tc>
            <w:tc>
              <w:tcPr>
                <w:tcW w:w="4455" w:type="dxa"/>
                <w:vAlign w:val="center"/>
              </w:tcPr>
              <w:p w14:paraId="52AC6C68"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Gungsuh"/>
                    <w:noProof w:val="0"/>
                    <w:color w:val="000000"/>
                    <w:sz w:val="24"/>
                    <w:szCs w:val="24"/>
                    <w:lang w:eastAsia="ru-RU"/>
                  </w:rPr>
                  <w:t>≤ 2</w:t>
                </w:r>
              </w:p>
            </w:tc>
          </w:tr>
          <w:tr w:rsidR="005A63E2" w:rsidRPr="005A63E2" w14:paraId="0C7E9AF1" w14:textId="77777777" w:rsidTr="00B37F03">
            <w:trPr>
              <w:trHeight w:val="294"/>
              <w:jc w:val="center"/>
            </w:trPr>
            <w:tc>
              <w:tcPr>
                <w:tcW w:w="1005" w:type="dxa"/>
              </w:tcPr>
              <w:p w14:paraId="795CDE69"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6</w:t>
                </w:r>
              </w:p>
            </w:tc>
            <w:tc>
              <w:tcPr>
                <w:tcW w:w="3795" w:type="dxa"/>
              </w:tcPr>
              <w:p w14:paraId="7ACD4B91" w14:textId="77777777" w:rsidR="005A63E2" w:rsidRPr="005A63E2" w:rsidRDefault="005A63E2" w:rsidP="005A63E2">
                <w:pPr>
                  <w:pBdr>
                    <w:top w:val="nil"/>
                    <w:left w:val="nil"/>
                    <w:bottom w:val="nil"/>
                    <w:right w:val="nil"/>
                    <w:between w:val="nil"/>
                  </w:pBdr>
                  <w:spacing w:line="288"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Список літератури</w:t>
                </w:r>
              </w:p>
            </w:tc>
            <w:tc>
              <w:tcPr>
                <w:tcW w:w="4455" w:type="dxa"/>
                <w:vAlign w:val="center"/>
              </w:tcPr>
              <w:p w14:paraId="30D8E965"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Gungsuh"/>
                    <w:noProof w:val="0"/>
                    <w:color w:val="000000"/>
                    <w:sz w:val="24"/>
                    <w:szCs w:val="24"/>
                    <w:lang w:eastAsia="ru-RU"/>
                  </w:rPr>
                  <w:t>≤ 2</w:t>
                </w:r>
              </w:p>
            </w:tc>
          </w:tr>
          <w:tr w:rsidR="005A63E2" w:rsidRPr="005A63E2" w14:paraId="346CBE21" w14:textId="77777777" w:rsidTr="00B37F03">
            <w:trPr>
              <w:trHeight w:val="196"/>
              <w:jc w:val="center"/>
            </w:trPr>
            <w:tc>
              <w:tcPr>
                <w:tcW w:w="1005" w:type="dxa"/>
              </w:tcPr>
              <w:p w14:paraId="700ABB75"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p>
            </w:tc>
            <w:tc>
              <w:tcPr>
                <w:tcW w:w="3795" w:type="dxa"/>
              </w:tcPr>
              <w:p w14:paraId="66C66246"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sz w:val="24"/>
                    <w:szCs w:val="24"/>
                    <w:lang w:eastAsia="ru-RU"/>
                  </w:rPr>
                </w:pPr>
                <w:r w:rsidRPr="005A63E2">
                  <w:rPr>
                    <w:rFonts w:eastAsia="Times New Roman"/>
                    <w:noProof w:val="0"/>
                    <w:sz w:val="24"/>
                    <w:szCs w:val="24"/>
                    <w:lang w:eastAsia="ru-RU"/>
                  </w:rPr>
                  <w:t>Разом:</w:t>
                </w:r>
              </w:p>
            </w:tc>
            <w:tc>
              <w:tcPr>
                <w:tcW w:w="4455" w:type="dxa"/>
                <w:vAlign w:val="center"/>
              </w:tcPr>
              <w:p w14:paraId="63B5117C"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sz w:val="24"/>
                    <w:szCs w:val="24"/>
                    <w:lang w:eastAsia="ru-RU"/>
                  </w:rPr>
                </w:pPr>
                <w:r w:rsidRPr="005A63E2">
                  <w:rPr>
                    <w:rFonts w:eastAsia="Gungsuh"/>
                    <w:noProof w:val="0"/>
                    <w:sz w:val="24"/>
                    <w:szCs w:val="24"/>
                    <w:lang w:eastAsia="ru-RU"/>
                  </w:rPr>
                  <w:t>≤ 4</w:t>
                </w:r>
                <w:r w:rsidRPr="005A63E2">
                  <w:rPr>
                    <w:rFonts w:eastAsia="Times New Roman"/>
                    <w:noProof w:val="0"/>
                    <w:sz w:val="24"/>
                    <w:szCs w:val="24"/>
                    <w:lang w:eastAsia="ru-RU"/>
                  </w:rPr>
                  <w:t xml:space="preserve">0 </w:t>
                </w:r>
              </w:p>
            </w:tc>
          </w:tr>
        </w:tbl>
        <w:p w14:paraId="47419123" w14:textId="77777777" w:rsidR="005A63E2" w:rsidRPr="005A63E2" w:rsidRDefault="005A63E2" w:rsidP="005A63E2">
          <w:pPr>
            <w:pBdr>
              <w:top w:val="nil"/>
              <w:left w:val="nil"/>
              <w:bottom w:val="nil"/>
              <w:right w:val="nil"/>
              <w:between w:val="nil"/>
            </w:pBdr>
            <w:spacing w:line="288" w:lineRule="auto"/>
            <w:ind w:left="0" w:right="0" w:firstLine="0"/>
            <w:jc w:val="left"/>
            <w:rPr>
              <w:rFonts w:eastAsia="Times New Roman"/>
              <w:noProof w:val="0"/>
              <w:color w:val="000000"/>
              <w:lang w:eastAsia="ru-RU"/>
            </w:rPr>
          </w:pPr>
          <w:r w:rsidRPr="005A63E2">
            <w:rPr>
              <w:rFonts w:eastAsia="Times New Roman"/>
              <w:noProof w:val="0"/>
              <w:color w:val="000000"/>
              <w:lang w:eastAsia="ru-RU"/>
            </w:rPr>
            <w:t>5. Перелік графічних матеріалів проєкту</w:t>
          </w:r>
        </w:p>
        <w:tbl>
          <w:tblPr>
            <w:tblW w:w="931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10"/>
            <w:gridCol w:w="4950"/>
            <w:gridCol w:w="2655"/>
          </w:tblGrid>
          <w:tr w:rsidR="005A63E2" w:rsidRPr="005A63E2" w14:paraId="2210B801" w14:textId="77777777" w:rsidTr="00B37F03">
            <w:trPr>
              <w:jc w:val="center"/>
            </w:trPr>
            <w:tc>
              <w:tcPr>
                <w:tcW w:w="1710" w:type="dxa"/>
                <w:vAlign w:val="center"/>
              </w:tcPr>
              <w:p w14:paraId="3969CBB3"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 розділу</w:t>
                </w:r>
              </w:p>
            </w:tc>
            <w:tc>
              <w:tcPr>
                <w:tcW w:w="4950" w:type="dxa"/>
                <w:vAlign w:val="center"/>
              </w:tcPr>
              <w:p w14:paraId="2AB85FA8"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Найменування розділів проєкту</w:t>
                </w:r>
              </w:p>
            </w:tc>
            <w:tc>
              <w:tcPr>
                <w:tcW w:w="2655" w:type="dxa"/>
                <w:vAlign w:val="center"/>
              </w:tcPr>
              <w:p w14:paraId="7E3A6A66"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Об’єм креслень                   (аркушів1 ФА1)</w:t>
                </w:r>
              </w:p>
            </w:tc>
          </w:tr>
          <w:tr w:rsidR="005A63E2" w:rsidRPr="005A63E2" w14:paraId="4A37F7E5" w14:textId="77777777" w:rsidTr="00B37F03">
            <w:trPr>
              <w:jc w:val="center"/>
            </w:trPr>
            <w:tc>
              <w:tcPr>
                <w:tcW w:w="1710" w:type="dxa"/>
              </w:tcPr>
              <w:p w14:paraId="766FB608"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1</w:t>
                </w:r>
              </w:p>
            </w:tc>
            <w:tc>
              <w:tcPr>
                <w:tcW w:w="4950" w:type="dxa"/>
              </w:tcPr>
              <w:p w14:paraId="36A74F89"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 xml:space="preserve">Креслення розпланування </w:t>
                </w:r>
              </w:p>
            </w:tc>
            <w:tc>
              <w:tcPr>
                <w:tcW w:w="2655" w:type="dxa"/>
                <w:vAlign w:val="center"/>
              </w:tcPr>
              <w:p w14:paraId="4BA313B6"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1</w:t>
                </w:r>
              </w:p>
            </w:tc>
          </w:tr>
          <w:tr w:rsidR="005A63E2" w:rsidRPr="005A63E2" w14:paraId="5FB5768C" w14:textId="77777777" w:rsidTr="00B37F03">
            <w:trPr>
              <w:jc w:val="center"/>
            </w:trPr>
            <w:tc>
              <w:tcPr>
                <w:tcW w:w="1710" w:type="dxa"/>
              </w:tcPr>
              <w:p w14:paraId="602DF0AB"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sz w:val="24"/>
                    <w:szCs w:val="24"/>
                    <w:lang w:eastAsia="ru-RU"/>
                  </w:rPr>
                  <w:t>2</w:t>
                </w:r>
              </w:p>
            </w:tc>
            <w:tc>
              <w:tcPr>
                <w:tcW w:w="4950" w:type="dxa"/>
              </w:tcPr>
              <w:p w14:paraId="5D76C036"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sz w:val="24"/>
                    <w:szCs w:val="24"/>
                    <w:lang w:val="ru-RU" w:eastAsia="ru-RU"/>
                  </w:rPr>
                  <w:t>План організації рельєфу</w:t>
                </w:r>
              </w:p>
            </w:tc>
            <w:tc>
              <w:tcPr>
                <w:tcW w:w="2655" w:type="dxa"/>
                <w:vAlign w:val="center"/>
              </w:tcPr>
              <w:p w14:paraId="2FB8CDA1"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1</w:t>
                </w:r>
              </w:p>
            </w:tc>
          </w:tr>
          <w:tr w:rsidR="005A63E2" w:rsidRPr="005A63E2" w14:paraId="56626F24" w14:textId="77777777" w:rsidTr="00B37F03">
            <w:trPr>
              <w:jc w:val="center"/>
            </w:trPr>
            <w:tc>
              <w:tcPr>
                <w:tcW w:w="1710" w:type="dxa"/>
              </w:tcPr>
              <w:p w14:paraId="4F91C9A0"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3</w:t>
                </w:r>
              </w:p>
            </w:tc>
            <w:tc>
              <w:tcPr>
                <w:tcW w:w="4950" w:type="dxa"/>
              </w:tcPr>
              <w:p w14:paraId="26F0E721"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sz w:val="24"/>
                    <w:szCs w:val="24"/>
                    <w:lang w:val="ru-RU" w:eastAsia="ru-RU"/>
                  </w:rPr>
                  <w:t>План озеленення</w:t>
                </w:r>
              </w:p>
            </w:tc>
            <w:tc>
              <w:tcPr>
                <w:tcW w:w="2655" w:type="dxa"/>
                <w:vAlign w:val="center"/>
              </w:tcPr>
              <w:p w14:paraId="02DF94F7"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1</w:t>
                </w:r>
              </w:p>
            </w:tc>
          </w:tr>
          <w:tr w:rsidR="005A63E2" w:rsidRPr="005A63E2" w14:paraId="52B6C224" w14:textId="77777777" w:rsidTr="00B37F03">
            <w:trPr>
              <w:jc w:val="center"/>
            </w:trPr>
            <w:tc>
              <w:tcPr>
                <w:tcW w:w="1710" w:type="dxa"/>
              </w:tcPr>
              <w:p w14:paraId="194EA6C1"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4</w:t>
                </w:r>
              </w:p>
            </w:tc>
            <w:tc>
              <w:tcPr>
                <w:tcW w:w="4950" w:type="dxa"/>
              </w:tcPr>
              <w:p w14:paraId="795FE917"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sz w:val="24"/>
                    <w:szCs w:val="24"/>
                    <w:lang w:val="ru-RU" w:eastAsia="ru-RU"/>
                  </w:rPr>
                  <w:t>План розташування МАФ та переносних виробів</w:t>
                </w:r>
              </w:p>
            </w:tc>
            <w:tc>
              <w:tcPr>
                <w:tcW w:w="2655" w:type="dxa"/>
                <w:vAlign w:val="center"/>
              </w:tcPr>
              <w:p w14:paraId="6F7E1349"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1</w:t>
                </w:r>
              </w:p>
            </w:tc>
          </w:tr>
          <w:tr w:rsidR="005A63E2" w:rsidRPr="005A63E2" w14:paraId="725FE1AA" w14:textId="77777777" w:rsidTr="00B37F03">
            <w:trPr>
              <w:jc w:val="center"/>
            </w:trPr>
            <w:tc>
              <w:tcPr>
                <w:tcW w:w="1710" w:type="dxa"/>
              </w:tcPr>
              <w:p w14:paraId="4842CB33"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5</w:t>
                </w:r>
              </w:p>
            </w:tc>
            <w:tc>
              <w:tcPr>
                <w:tcW w:w="4950" w:type="dxa"/>
              </w:tcPr>
              <w:p w14:paraId="457A417D"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sz w:val="24"/>
                    <w:szCs w:val="24"/>
                    <w:lang w:val="ru-RU" w:eastAsia="ru-RU"/>
                  </w:rPr>
                  <w:t>План проїздів, тротуарів, доріжок та майданчиків</w:t>
                </w:r>
              </w:p>
            </w:tc>
            <w:tc>
              <w:tcPr>
                <w:tcW w:w="2655" w:type="dxa"/>
                <w:vAlign w:val="center"/>
              </w:tcPr>
              <w:p w14:paraId="7E2F29B4"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1</w:t>
                </w:r>
              </w:p>
            </w:tc>
          </w:tr>
          <w:tr w:rsidR="005A63E2" w:rsidRPr="005A63E2" w14:paraId="703118CF" w14:textId="77777777" w:rsidTr="00B37F03">
            <w:trPr>
              <w:jc w:val="center"/>
            </w:trPr>
            <w:tc>
              <w:tcPr>
                <w:tcW w:w="1710" w:type="dxa"/>
              </w:tcPr>
              <w:p w14:paraId="63611996"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6</w:t>
                </w:r>
              </w:p>
            </w:tc>
            <w:tc>
              <w:tcPr>
                <w:tcW w:w="4950" w:type="dxa"/>
              </w:tcPr>
              <w:p w14:paraId="1F1F7FD0"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План мощення</w:t>
                </w:r>
              </w:p>
            </w:tc>
            <w:tc>
              <w:tcPr>
                <w:tcW w:w="2655" w:type="dxa"/>
                <w:vAlign w:val="center"/>
              </w:tcPr>
              <w:p w14:paraId="16770CC1"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1</w:t>
                </w:r>
              </w:p>
            </w:tc>
          </w:tr>
          <w:tr w:rsidR="005A63E2" w:rsidRPr="005A63E2" w14:paraId="6CF38FE2" w14:textId="77777777" w:rsidTr="00B37F03">
            <w:trPr>
              <w:jc w:val="center"/>
            </w:trPr>
            <w:tc>
              <w:tcPr>
                <w:tcW w:w="1710" w:type="dxa"/>
              </w:tcPr>
              <w:p w14:paraId="2691AF18"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p>
            </w:tc>
            <w:tc>
              <w:tcPr>
                <w:tcW w:w="4950" w:type="dxa"/>
              </w:tcPr>
              <w:p w14:paraId="3DF6E2CB"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p>
            </w:tc>
            <w:tc>
              <w:tcPr>
                <w:tcW w:w="2655" w:type="dxa"/>
                <w:vAlign w:val="center"/>
              </w:tcPr>
              <w:p w14:paraId="43674CA1"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p>
            </w:tc>
          </w:tr>
          <w:tr w:rsidR="005A63E2" w:rsidRPr="005A63E2" w14:paraId="2F257BB2" w14:textId="77777777" w:rsidTr="00B37F03">
            <w:trPr>
              <w:jc w:val="center"/>
            </w:trPr>
            <w:tc>
              <w:tcPr>
                <w:tcW w:w="1710" w:type="dxa"/>
              </w:tcPr>
              <w:p w14:paraId="56E3B14F"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p>
            </w:tc>
            <w:tc>
              <w:tcPr>
                <w:tcW w:w="4950" w:type="dxa"/>
              </w:tcPr>
              <w:p w14:paraId="7816063A"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p>
            </w:tc>
            <w:tc>
              <w:tcPr>
                <w:tcW w:w="2655" w:type="dxa"/>
                <w:vAlign w:val="center"/>
              </w:tcPr>
              <w:p w14:paraId="7FF9D9CD"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p>
            </w:tc>
          </w:tr>
          <w:tr w:rsidR="005A63E2" w:rsidRPr="005A63E2" w14:paraId="4A9FFB94" w14:textId="77777777" w:rsidTr="00B37F03">
            <w:trPr>
              <w:jc w:val="center"/>
            </w:trPr>
            <w:tc>
              <w:tcPr>
                <w:tcW w:w="1710" w:type="dxa"/>
              </w:tcPr>
              <w:p w14:paraId="4C0716A2"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p>
            </w:tc>
            <w:tc>
              <w:tcPr>
                <w:tcW w:w="4950" w:type="dxa"/>
              </w:tcPr>
              <w:p w14:paraId="46FC1CD1"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Разом:</w:t>
                </w:r>
              </w:p>
            </w:tc>
            <w:tc>
              <w:tcPr>
                <w:tcW w:w="2655" w:type="dxa"/>
                <w:vAlign w:val="center"/>
              </w:tcPr>
              <w:p w14:paraId="50EA6134"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6</w:t>
                </w:r>
              </w:p>
            </w:tc>
          </w:tr>
        </w:tbl>
        <w:p w14:paraId="256D8BFB"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lang w:eastAsia="ru-RU"/>
            </w:rPr>
          </w:pPr>
          <w:r w:rsidRPr="005A63E2">
            <w:rPr>
              <w:rFonts w:eastAsia="Times New Roman"/>
              <w:noProof w:val="0"/>
              <w:color w:val="000000"/>
              <w:lang w:eastAsia="ru-RU"/>
            </w:rPr>
            <w:t xml:space="preserve">6. Консультанти розділів проєкту  </w:t>
          </w:r>
        </w:p>
        <w:tbl>
          <w:tblPr>
            <w:tblW w:w="9390"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60"/>
            <w:gridCol w:w="4335"/>
            <w:gridCol w:w="1755"/>
            <w:gridCol w:w="1740"/>
          </w:tblGrid>
          <w:tr w:rsidR="005A63E2" w:rsidRPr="005A63E2" w14:paraId="3227D39C" w14:textId="77777777" w:rsidTr="00B37F03">
            <w:trPr>
              <w:cantSplit/>
            </w:trPr>
            <w:tc>
              <w:tcPr>
                <w:tcW w:w="1560" w:type="dxa"/>
                <w:vMerge w:val="restart"/>
                <w:vAlign w:val="center"/>
              </w:tcPr>
              <w:p w14:paraId="769FD25B"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Розділ</w:t>
                </w:r>
              </w:p>
            </w:tc>
            <w:tc>
              <w:tcPr>
                <w:tcW w:w="4335" w:type="dxa"/>
                <w:vMerge w:val="restart"/>
                <w:vAlign w:val="center"/>
              </w:tcPr>
              <w:p w14:paraId="6C55D369"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 xml:space="preserve">Прізвище, ініціали та посада </w:t>
                </w:r>
              </w:p>
              <w:p w14:paraId="339C41C8"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консультанта</w:t>
                </w:r>
              </w:p>
            </w:tc>
            <w:tc>
              <w:tcPr>
                <w:tcW w:w="3495" w:type="dxa"/>
                <w:gridSpan w:val="2"/>
              </w:tcPr>
              <w:p w14:paraId="0C945905"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Підпис, дата</w:t>
                </w:r>
              </w:p>
            </w:tc>
          </w:tr>
          <w:tr w:rsidR="005A63E2" w:rsidRPr="005A63E2" w14:paraId="094E93BB" w14:textId="77777777" w:rsidTr="00B37F03">
            <w:trPr>
              <w:cantSplit/>
            </w:trPr>
            <w:tc>
              <w:tcPr>
                <w:tcW w:w="1560" w:type="dxa"/>
                <w:vMerge/>
                <w:vAlign w:val="center"/>
              </w:tcPr>
              <w:p w14:paraId="3CEDC364" w14:textId="77777777" w:rsidR="005A63E2" w:rsidRPr="005A63E2" w:rsidRDefault="005A63E2" w:rsidP="005A63E2">
                <w:pPr>
                  <w:pBdr>
                    <w:top w:val="nil"/>
                    <w:left w:val="nil"/>
                    <w:bottom w:val="nil"/>
                    <w:right w:val="nil"/>
                    <w:between w:val="nil"/>
                  </w:pBdr>
                  <w:spacing w:line="276" w:lineRule="auto"/>
                  <w:ind w:left="0" w:right="0" w:firstLine="0"/>
                  <w:jc w:val="left"/>
                  <w:rPr>
                    <w:rFonts w:eastAsia="Times New Roman"/>
                    <w:noProof w:val="0"/>
                    <w:color w:val="000000"/>
                    <w:sz w:val="24"/>
                    <w:szCs w:val="24"/>
                    <w:lang w:eastAsia="ru-RU"/>
                  </w:rPr>
                </w:pPr>
              </w:p>
            </w:tc>
            <w:tc>
              <w:tcPr>
                <w:tcW w:w="4335" w:type="dxa"/>
                <w:vMerge/>
                <w:vAlign w:val="center"/>
              </w:tcPr>
              <w:p w14:paraId="086DA441" w14:textId="77777777" w:rsidR="005A63E2" w:rsidRPr="005A63E2" w:rsidRDefault="005A63E2" w:rsidP="005A63E2">
                <w:pPr>
                  <w:pBdr>
                    <w:top w:val="nil"/>
                    <w:left w:val="nil"/>
                    <w:bottom w:val="nil"/>
                    <w:right w:val="nil"/>
                    <w:between w:val="nil"/>
                  </w:pBdr>
                  <w:spacing w:line="276" w:lineRule="auto"/>
                  <w:ind w:left="0" w:right="0" w:firstLine="0"/>
                  <w:jc w:val="left"/>
                  <w:rPr>
                    <w:rFonts w:eastAsia="Times New Roman"/>
                    <w:noProof w:val="0"/>
                    <w:color w:val="000000"/>
                    <w:sz w:val="24"/>
                    <w:szCs w:val="24"/>
                    <w:lang w:eastAsia="ru-RU"/>
                  </w:rPr>
                </w:pPr>
              </w:p>
            </w:tc>
            <w:tc>
              <w:tcPr>
                <w:tcW w:w="1755" w:type="dxa"/>
              </w:tcPr>
              <w:p w14:paraId="71430BAE"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 xml:space="preserve">завдання </w:t>
                </w:r>
              </w:p>
              <w:p w14:paraId="342409A6"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видав</w:t>
                </w:r>
              </w:p>
            </w:tc>
            <w:tc>
              <w:tcPr>
                <w:tcW w:w="1740" w:type="dxa"/>
              </w:tcPr>
              <w:p w14:paraId="6592ED75"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завдання</w:t>
                </w:r>
              </w:p>
              <w:p w14:paraId="50AC9EA2"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прийняв</w:t>
                </w:r>
              </w:p>
            </w:tc>
          </w:tr>
          <w:tr w:rsidR="005A63E2" w:rsidRPr="005A63E2" w14:paraId="58C81CAA" w14:textId="77777777" w:rsidTr="00B37F03">
            <w:tc>
              <w:tcPr>
                <w:tcW w:w="1560" w:type="dxa"/>
              </w:tcPr>
              <w:p w14:paraId="26862F79"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1</w:t>
                </w:r>
              </w:p>
            </w:tc>
            <w:tc>
              <w:tcPr>
                <w:tcW w:w="4335" w:type="dxa"/>
              </w:tcPr>
              <w:p w14:paraId="04D7F3D3"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p>
            </w:tc>
            <w:tc>
              <w:tcPr>
                <w:tcW w:w="1755" w:type="dxa"/>
              </w:tcPr>
              <w:p w14:paraId="6BB1A856"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p>
            </w:tc>
            <w:tc>
              <w:tcPr>
                <w:tcW w:w="1740" w:type="dxa"/>
              </w:tcPr>
              <w:p w14:paraId="1993DE69"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p>
            </w:tc>
          </w:tr>
          <w:tr w:rsidR="005A63E2" w:rsidRPr="005A63E2" w14:paraId="251D0E27" w14:textId="77777777" w:rsidTr="00B37F03">
            <w:tc>
              <w:tcPr>
                <w:tcW w:w="1560" w:type="dxa"/>
              </w:tcPr>
              <w:p w14:paraId="10007A48"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2</w:t>
                </w:r>
              </w:p>
            </w:tc>
            <w:tc>
              <w:tcPr>
                <w:tcW w:w="4335" w:type="dxa"/>
              </w:tcPr>
              <w:p w14:paraId="7D5FCB6F"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p>
            </w:tc>
            <w:tc>
              <w:tcPr>
                <w:tcW w:w="1755" w:type="dxa"/>
              </w:tcPr>
              <w:p w14:paraId="5F0C52C4"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p>
            </w:tc>
            <w:tc>
              <w:tcPr>
                <w:tcW w:w="1740" w:type="dxa"/>
              </w:tcPr>
              <w:p w14:paraId="76D00357"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p>
            </w:tc>
          </w:tr>
        </w:tbl>
        <w:p w14:paraId="3DE5E35E" w14:textId="77777777" w:rsidR="005A63E2" w:rsidRPr="005A63E2" w:rsidRDefault="005A63E2" w:rsidP="005A63E2">
          <w:pPr>
            <w:pBdr>
              <w:top w:val="nil"/>
              <w:left w:val="nil"/>
              <w:bottom w:val="nil"/>
              <w:right w:val="nil"/>
              <w:between w:val="nil"/>
            </w:pBdr>
            <w:spacing w:line="240" w:lineRule="auto"/>
            <w:ind w:left="0" w:right="0" w:firstLine="0"/>
            <w:rPr>
              <w:rFonts w:eastAsia="Times New Roman"/>
              <w:noProof w:val="0"/>
              <w:color w:val="000000"/>
              <w:lang w:eastAsia="ru-RU"/>
            </w:rPr>
          </w:pPr>
          <w:r w:rsidRPr="005A63E2">
            <w:rPr>
              <w:rFonts w:eastAsia="Times New Roman"/>
              <w:noProof w:val="0"/>
              <w:color w:val="000000"/>
              <w:lang w:eastAsia="ru-RU"/>
            </w:rPr>
            <w:t xml:space="preserve">7. Дата видачі завдання     </w:t>
          </w:r>
          <w:r w:rsidRPr="005A63E2">
            <w:rPr>
              <w:rFonts w:eastAsia="Times New Roman"/>
              <w:noProof w:val="0"/>
              <w:color w:val="000000"/>
              <w:u w:val="single"/>
              <w:lang w:eastAsia="ru-RU"/>
            </w:rPr>
            <w:t>10.03.2025</w:t>
          </w:r>
        </w:p>
        <w:p w14:paraId="375068F0" w14:textId="77777777" w:rsidR="005A63E2" w:rsidRPr="005A63E2" w:rsidRDefault="005A63E2" w:rsidP="005A63E2">
          <w:pPr>
            <w:keepNext/>
            <w:pBdr>
              <w:top w:val="nil"/>
              <w:left w:val="nil"/>
              <w:bottom w:val="nil"/>
              <w:right w:val="nil"/>
              <w:between w:val="nil"/>
            </w:pBdr>
            <w:spacing w:line="240" w:lineRule="auto"/>
            <w:ind w:left="0" w:right="0" w:firstLine="0"/>
            <w:jc w:val="left"/>
            <w:rPr>
              <w:rFonts w:eastAsia="Times New Roman"/>
              <w:noProof w:val="0"/>
              <w:color w:val="000000"/>
              <w:lang w:eastAsia="ru-RU"/>
            </w:rPr>
          </w:pPr>
          <w:r w:rsidRPr="005A63E2">
            <w:rPr>
              <w:rFonts w:eastAsia="Times New Roman"/>
              <w:b/>
              <w:noProof w:val="0"/>
              <w:color w:val="000000"/>
              <w:lang w:eastAsia="ru-RU"/>
            </w:rPr>
            <w:t>КАЛЕНДАРНИЙ ПЛАН</w:t>
          </w:r>
        </w:p>
        <w:tbl>
          <w:tblPr>
            <w:tblW w:w="9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70"/>
            <w:gridCol w:w="4845"/>
            <w:gridCol w:w="2445"/>
            <w:gridCol w:w="1365"/>
          </w:tblGrid>
          <w:tr w:rsidR="005A63E2" w:rsidRPr="005A63E2" w14:paraId="56684329" w14:textId="77777777" w:rsidTr="00B37F03">
            <w:trPr>
              <w:cantSplit/>
              <w:trHeight w:val="460"/>
            </w:trPr>
            <w:tc>
              <w:tcPr>
                <w:tcW w:w="570" w:type="dxa"/>
              </w:tcPr>
              <w:p w14:paraId="22D68639"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w:t>
                </w:r>
              </w:p>
              <w:p w14:paraId="1AE7F3AE"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з/п</w:t>
                </w:r>
              </w:p>
            </w:tc>
            <w:tc>
              <w:tcPr>
                <w:tcW w:w="4845" w:type="dxa"/>
              </w:tcPr>
              <w:p w14:paraId="4F7C0BD0"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 xml:space="preserve">Назва етапів </w:t>
                </w:r>
              </w:p>
              <w:p w14:paraId="64DE0DD7"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 xml:space="preserve">дипломного проєкту </w:t>
                </w:r>
              </w:p>
            </w:tc>
            <w:tc>
              <w:tcPr>
                <w:tcW w:w="2445" w:type="dxa"/>
              </w:tcPr>
              <w:p w14:paraId="35C5E4CC"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Термін виконання етапу проєкту</w:t>
                </w:r>
              </w:p>
            </w:tc>
            <w:tc>
              <w:tcPr>
                <w:tcW w:w="1365" w:type="dxa"/>
                <w:tcBorders>
                  <w:bottom w:val="single" w:sz="4" w:space="0" w:color="000000"/>
                </w:tcBorders>
              </w:tcPr>
              <w:p w14:paraId="03E72AF9" w14:textId="77777777" w:rsidR="005A63E2" w:rsidRPr="005A63E2" w:rsidRDefault="005A63E2" w:rsidP="005A63E2">
                <w:pPr>
                  <w:keepNext/>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Примітка</w:t>
                </w:r>
              </w:p>
            </w:tc>
          </w:tr>
          <w:tr w:rsidR="005A63E2" w:rsidRPr="005A63E2" w14:paraId="2FEA8BBB" w14:textId="77777777" w:rsidTr="00B37F03">
            <w:trPr>
              <w:cantSplit/>
              <w:trHeight w:val="303"/>
            </w:trPr>
            <w:tc>
              <w:tcPr>
                <w:tcW w:w="570" w:type="dxa"/>
              </w:tcPr>
              <w:p w14:paraId="78E55847"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1</w:t>
                </w:r>
              </w:p>
            </w:tc>
            <w:tc>
              <w:tcPr>
                <w:tcW w:w="4845" w:type="dxa"/>
              </w:tcPr>
              <w:p w14:paraId="11789A93" w14:textId="77777777" w:rsidR="005A63E2" w:rsidRPr="005A63E2" w:rsidRDefault="005A63E2" w:rsidP="005A63E2">
                <w:pPr>
                  <w:keepNext/>
                  <w:spacing w:line="240" w:lineRule="auto"/>
                  <w:ind w:left="0" w:right="0" w:firstLine="0"/>
                  <w:jc w:val="left"/>
                  <w:rPr>
                    <w:rFonts w:eastAsia="Times New Roman"/>
                    <w:noProof w:val="0"/>
                    <w:color w:val="000000"/>
                    <w:sz w:val="24"/>
                    <w:szCs w:val="24"/>
                    <w:lang w:eastAsia="ru-RU"/>
                  </w:rPr>
                </w:pPr>
                <w:r w:rsidRPr="005A63E2">
                  <w:rPr>
                    <w:rFonts w:eastAsia="Times New Roman"/>
                    <w:noProof w:val="0"/>
                    <w:sz w:val="24"/>
                    <w:szCs w:val="24"/>
                    <w:lang w:eastAsia="ru-RU"/>
                  </w:rPr>
                  <w:t>Видача завдання</w:t>
                </w:r>
              </w:p>
            </w:tc>
            <w:tc>
              <w:tcPr>
                <w:tcW w:w="2445" w:type="dxa"/>
              </w:tcPr>
              <w:p w14:paraId="5ACEB9C4"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10.03.2025</w:t>
                </w:r>
              </w:p>
            </w:tc>
            <w:tc>
              <w:tcPr>
                <w:tcW w:w="1365" w:type="dxa"/>
                <w:tcBorders>
                  <w:bottom w:val="single" w:sz="4" w:space="0" w:color="000000"/>
                </w:tcBorders>
              </w:tcPr>
              <w:p w14:paraId="47B96F2A" w14:textId="77777777" w:rsidR="005A63E2" w:rsidRPr="005A63E2" w:rsidRDefault="005A63E2" w:rsidP="005A63E2">
                <w:pPr>
                  <w:keepNext/>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p>
            </w:tc>
          </w:tr>
          <w:tr w:rsidR="005A63E2" w:rsidRPr="005A63E2" w14:paraId="7C4610A3" w14:textId="77777777" w:rsidTr="00B37F03">
            <w:tc>
              <w:tcPr>
                <w:tcW w:w="570" w:type="dxa"/>
              </w:tcPr>
              <w:p w14:paraId="53FF46DF"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2</w:t>
                </w:r>
              </w:p>
            </w:tc>
            <w:tc>
              <w:tcPr>
                <w:tcW w:w="4845" w:type="dxa"/>
              </w:tcPr>
              <w:p w14:paraId="034EACDC" w14:textId="77777777" w:rsidR="005A63E2" w:rsidRPr="005A63E2" w:rsidRDefault="005A63E2" w:rsidP="005A63E2">
                <w:pPr>
                  <w:spacing w:line="240" w:lineRule="auto"/>
                  <w:ind w:left="0" w:right="0" w:firstLine="0"/>
                  <w:jc w:val="left"/>
                  <w:rPr>
                    <w:rFonts w:eastAsia="Times New Roman"/>
                    <w:noProof w:val="0"/>
                    <w:color w:val="000000"/>
                    <w:sz w:val="24"/>
                    <w:szCs w:val="24"/>
                    <w:lang w:eastAsia="ru-RU"/>
                  </w:rPr>
                </w:pPr>
                <w:r w:rsidRPr="005A63E2">
                  <w:rPr>
                    <w:rFonts w:eastAsia="Times New Roman"/>
                    <w:noProof w:val="0"/>
                    <w:sz w:val="24"/>
                    <w:szCs w:val="24"/>
                    <w:lang w:eastAsia="ru-RU"/>
                  </w:rPr>
                  <w:t>Збір вихідних даних</w:t>
                </w:r>
              </w:p>
            </w:tc>
            <w:tc>
              <w:tcPr>
                <w:tcW w:w="2445" w:type="dxa"/>
              </w:tcPr>
              <w:p w14:paraId="7C4A3136"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10.04.2025</w:t>
                </w:r>
              </w:p>
            </w:tc>
            <w:tc>
              <w:tcPr>
                <w:tcW w:w="1365" w:type="dxa"/>
              </w:tcPr>
              <w:p w14:paraId="454ED4CA"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p>
            </w:tc>
          </w:tr>
          <w:tr w:rsidR="005A63E2" w:rsidRPr="005A63E2" w14:paraId="396E3C62" w14:textId="77777777" w:rsidTr="00B37F03">
            <w:tc>
              <w:tcPr>
                <w:tcW w:w="570" w:type="dxa"/>
              </w:tcPr>
              <w:p w14:paraId="26F93374"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3</w:t>
                </w:r>
              </w:p>
            </w:tc>
            <w:tc>
              <w:tcPr>
                <w:tcW w:w="4845" w:type="dxa"/>
              </w:tcPr>
              <w:p w14:paraId="4137B4E5"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sz w:val="24"/>
                    <w:szCs w:val="24"/>
                    <w:lang w:eastAsia="ru-RU"/>
                  </w:rPr>
                  <w:t>Робота над графічною частиною проєкту</w:t>
                </w:r>
              </w:p>
            </w:tc>
            <w:tc>
              <w:tcPr>
                <w:tcW w:w="2445" w:type="dxa"/>
              </w:tcPr>
              <w:p w14:paraId="1123812C"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16.06.2025</w:t>
                </w:r>
              </w:p>
            </w:tc>
            <w:tc>
              <w:tcPr>
                <w:tcW w:w="1365" w:type="dxa"/>
              </w:tcPr>
              <w:p w14:paraId="1A1F2F82"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p>
            </w:tc>
          </w:tr>
          <w:tr w:rsidR="005A63E2" w:rsidRPr="005A63E2" w14:paraId="48AA6A4A" w14:textId="77777777" w:rsidTr="00B37F03">
            <w:tc>
              <w:tcPr>
                <w:tcW w:w="570" w:type="dxa"/>
              </w:tcPr>
              <w:p w14:paraId="550F513E"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4</w:t>
                </w:r>
              </w:p>
            </w:tc>
            <w:tc>
              <w:tcPr>
                <w:tcW w:w="4845" w:type="dxa"/>
              </w:tcPr>
              <w:p w14:paraId="47ACA8F7" w14:textId="77777777" w:rsidR="005A63E2" w:rsidRPr="005A63E2" w:rsidRDefault="005A63E2" w:rsidP="005A63E2">
                <w:pPr>
                  <w:keepNext/>
                  <w:spacing w:line="240" w:lineRule="auto"/>
                  <w:ind w:left="0" w:right="0" w:firstLine="0"/>
                  <w:jc w:val="left"/>
                  <w:rPr>
                    <w:rFonts w:eastAsia="Times New Roman"/>
                    <w:noProof w:val="0"/>
                    <w:sz w:val="24"/>
                    <w:szCs w:val="24"/>
                    <w:lang w:eastAsia="ru-RU"/>
                  </w:rPr>
                </w:pPr>
                <w:r w:rsidRPr="005A63E2">
                  <w:rPr>
                    <w:rFonts w:eastAsia="Times New Roman"/>
                    <w:noProof w:val="0"/>
                    <w:sz w:val="24"/>
                    <w:szCs w:val="24"/>
                    <w:lang w:eastAsia="ru-RU"/>
                  </w:rPr>
                  <w:t>Оформлення пояснювальної записки</w:t>
                </w:r>
              </w:p>
            </w:tc>
            <w:tc>
              <w:tcPr>
                <w:tcW w:w="2445" w:type="dxa"/>
              </w:tcPr>
              <w:p w14:paraId="45DAE5B8"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19.06.2025</w:t>
                </w:r>
              </w:p>
            </w:tc>
            <w:tc>
              <w:tcPr>
                <w:tcW w:w="1365" w:type="dxa"/>
              </w:tcPr>
              <w:p w14:paraId="79ABA373"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p>
            </w:tc>
          </w:tr>
          <w:tr w:rsidR="005A63E2" w:rsidRPr="005A63E2" w14:paraId="69802177" w14:textId="77777777" w:rsidTr="00B37F03">
            <w:tc>
              <w:tcPr>
                <w:tcW w:w="570" w:type="dxa"/>
              </w:tcPr>
              <w:p w14:paraId="4CBC67EF"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5</w:t>
                </w:r>
              </w:p>
            </w:tc>
            <w:tc>
              <w:tcPr>
                <w:tcW w:w="4845" w:type="dxa"/>
              </w:tcPr>
              <w:p w14:paraId="72EC0780" w14:textId="77777777" w:rsidR="005A63E2" w:rsidRPr="005A63E2" w:rsidRDefault="005A63E2" w:rsidP="005A63E2">
                <w:pPr>
                  <w:keepNext/>
                  <w:spacing w:line="240" w:lineRule="auto"/>
                  <w:ind w:left="0" w:right="0" w:firstLine="0"/>
                  <w:jc w:val="left"/>
                  <w:rPr>
                    <w:rFonts w:eastAsia="Times New Roman"/>
                    <w:noProof w:val="0"/>
                    <w:sz w:val="24"/>
                    <w:szCs w:val="24"/>
                    <w:lang w:eastAsia="ru-RU"/>
                  </w:rPr>
                </w:pPr>
                <w:r w:rsidRPr="005A63E2">
                  <w:rPr>
                    <w:rFonts w:eastAsia="Times New Roman"/>
                    <w:noProof w:val="0"/>
                    <w:sz w:val="24"/>
                    <w:szCs w:val="24"/>
                    <w:lang w:eastAsia="ru-RU"/>
                  </w:rPr>
                  <w:t>Подача на рецензію та перевірку на плагіат</w:t>
                </w:r>
              </w:p>
            </w:tc>
            <w:tc>
              <w:tcPr>
                <w:tcW w:w="2445" w:type="dxa"/>
              </w:tcPr>
              <w:p w14:paraId="63E8A4DF"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20.06.2025</w:t>
                </w:r>
              </w:p>
            </w:tc>
            <w:tc>
              <w:tcPr>
                <w:tcW w:w="1365" w:type="dxa"/>
              </w:tcPr>
              <w:p w14:paraId="6F09E416"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p>
            </w:tc>
          </w:tr>
          <w:tr w:rsidR="005A63E2" w:rsidRPr="005A63E2" w14:paraId="5FF1C07C" w14:textId="77777777" w:rsidTr="00B37F03">
            <w:tc>
              <w:tcPr>
                <w:tcW w:w="570" w:type="dxa"/>
              </w:tcPr>
              <w:p w14:paraId="7390CDA2"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r w:rsidRPr="005A63E2">
                  <w:rPr>
                    <w:rFonts w:eastAsia="Times New Roman"/>
                    <w:noProof w:val="0"/>
                    <w:color w:val="000000"/>
                    <w:sz w:val="24"/>
                    <w:szCs w:val="24"/>
                    <w:lang w:eastAsia="ru-RU"/>
                  </w:rPr>
                  <w:t>6</w:t>
                </w:r>
              </w:p>
            </w:tc>
            <w:tc>
              <w:tcPr>
                <w:tcW w:w="4845" w:type="dxa"/>
              </w:tcPr>
              <w:p w14:paraId="152DC647" w14:textId="77777777" w:rsidR="005A63E2" w:rsidRPr="005A63E2" w:rsidRDefault="005A63E2" w:rsidP="005A63E2">
                <w:pPr>
                  <w:spacing w:line="240" w:lineRule="auto"/>
                  <w:ind w:left="0" w:right="0" w:firstLine="0"/>
                  <w:jc w:val="left"/>
                  <w:rPr>
                    <w:rFonts w:eastAsia="Times New Roman"/>
                    <w:noProof w:val="0"/>
                    <w:sz w:val="24"/>
                    <w:szCs w:val="24"/>
                    <w:lang w:eastAsia="ru-RU"/>
                  </w:rPr>
                </w:pPr>
                <w:r w:rsidRPr="005A63E2">
                  <w:rPr>
                    <w:rFonts w:eastAsia="Times New Roman"/>
                    <w:noProof w:val="0"/>
                    <w:sz w:val="24"/>
                    <w:szCs w:val="24"/>
                    <w:lang w:eastAsia="ru-RU"/>
                  </w:rPr>
                  <w:t>Захист проєкту</w:t>
                </w:r>
              </w:p>
            </w:tc>
            <w:tc>
              <w:tcPr>
                <w:tcW w:w="2445" w:type="dxa"/>
              </w:tcPr>
              <w:p w14:paraId="181C402D"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p>
            </w:tc>
            <w:tc>
              <w:tcPr>
                <w:tcW w:w="1365" w:type="dxa"/>
              </w:tcPr>
              <w:p w14:paraId="0ED6C289" w14:textId="77777777" w:rsidR="005A63E2" w:rsidRPr="005A63E2" w:rsidRDefault="005A63E2" w:rsidP="005A63E2">
                <w:pPr>
                  <w:pBdr>
                    <w:top w:val="nil"/>
                    <w:left w:val="nil"/>
                    <w:bottom w:val="nil"/>
                    <w:right w:val="nil"/>
                    <w:between w:val="nil"/>
                  </w:pBdr>
                  <w:spacing w:line="240" w:lineRule="auto"/>
                  <w:ind w:left="0" w:right="0" w:firstLine="0"/>
                  <w:jc w:val="left"/>
                  <w:rPr>
                    <w:rFonts w:eastAsia="Times New Roman"/>
                    <w:noProof w:val="0"/>
                    <w:color w:val="000000"/>
                    <w:sz w:val="24"/>
                    <w:szCs w:val="24"/>
                    <w:lang w:eastAsia="ru-RU"/>
                  </w:rPr>
                </w:pPr>
              </w:p>
            </w:tc>
          </w:tr>
        </w:tbl>
        <w:p w14:paraId="282FDC11" w14:textId="77777777" w:rsidR="005A63E2" w:rsidRDefault="005A63E2" w:rsidP="005A63E2">
          <w:pPr>
            <w:spacing w:line="240" w:lineRule="auto"/>
            <w:ind w:left="0" w:right="0" w:firstLine="0"/>
            <w:jc w:val="left"/>
            <w:rPr>
              <w:rFonts w:eastAsia="Times New Roman"/>
              <w:b/>
              <w:bCs/>
              <w:noProof w:val="0"/>
              <w:lang w:eastAsia="ru-RU"/>
            </w:rPr>
          </w:pPr>
          <w:r w:rsidRPr="005A63E2">
            <w:rPr>
              <w:rFonts w:eastAsia="Times New Roman"/>
              <w:b/>
              <w:noProof w:val="0"/>
              <w:color w:val="000000"/>
              <w:sz w:val="24"/>
              <w:szCs w:val="24"/>
              <w:lang w:eastAsia="ru-RU"/>
            </w:rPr>
            <w:t xml:space="preserve">Студент                                                                    _____________         </w:t>
          </w:r>
          <w:r w:rsidRPr="005A63E2">
            <w:rPr>
              <w:rFonts w:eastAsia="Times New Roman"/>
              <w:b/>
              <w:bCs/>
              <w:noProof w:val="0"/>
              <w:lang w:eastAsia="ru-RU"/>
            </w:rPr>
            <w:t>Пристайло А.А.</w:t>
          </w:r>
        </w:p>
        <w:p w14:paraId="59A29513" w14:textId="4F1A3B3C" w:rsidR="005A63E2" w:rsidRPr="005A63E2" w:rsidRDefault="005A63E2" w:rsidP="005A63E2">
          <w:pPr>
            <w:spacing w:line="240" w:lineRule="auto"/>
            <w:ind w:left="0" w:right="0" w:firstLine="0"/>
            <w:jc w:val="left"/>
            <w:rPr>
              <w:rFonts w:eastAsia="Times New Roman"/>
              <w:noProof w:val="0"/>
              <w:color w:val="000000"/>
              <w:sz w:val="24"/>
              <w:szCs w:val="24"/>
              <w:lang w:eastAsia="ru-RU"/>
            </w:rPr>
          </w:pPr>
          <w:r w:rsidRPr="005A63E2">
            <w:rPr>
              <w:rFonts w:eastAsia="Times New Roman"/>
              <w:b/>
              <w:color w:val="000000"/>
              <w:sz w:val="24"/>
              <w:szCs w:val="24"/>
              <w:lang w:eastAsia="ru-RU"/>
            </w:rPr>
            <w:t xml:space="preserve">Керівник проєкту                         </w:t>
          </w:r>
          <w:r>
            <w:rPr>
              <w:rFonts w:eastAsia="Times New Roman"/>
              <w:b/>
              <w:color w:val="000000"/>
              <w:sz w:val="24"/>
              <w:szCs w:val="24"/>
              <w:lang w:eastAsia="ru-RU"/>
            </w:rPr>
            <w:t xml:space="preserve">                             _____________     </w:t>
          </w:r>
          <w:r w:rsidRPr="005A63E2">
            <w:rPr>
              <w:rFonts w:eastAsia="Times New Roman"/>
              <w:b/>
              <w:color w:val="000000"/>
              <w:sz w:val="24"/>
              <w:szCs w:val="24"/>
              <w:u w:val="single"/>
              <w:lang w:eastAsia="ru-RU"/>
            </w:rPr>
            <w:t>Приймаченко О.В.</w:t>
          </w:r>
        </w:p>
        <w:p w14:paraId="42DD9503" w14:textId="4D3DEA72" w:rsidR="003F7606" w:rsidRPr="005A63E2" w:rsidRDefault="003F7606" w:rsidP="005A63E2">
          <w:pPr>
            <w:pStyle w:val="afa"/>
            <w:jc w:val="center"/>
            <w:rPr>
              <w:rFonts w:ascii="Times New Roman" w:hAnsi="Times New Roman" w:cs="Times New Roman"/>
              <w:color w:val="auto"/>
              <w:lang w:val="ru-RU"/>
            </w:rPr>
          </w:pPr>
          <w:r w:rsidRPr="00E96FFD">
            <w:rPr>
              <w:rFonts w:ascii="Times New Roman" w:hAnsi="Times New Roman" w:cs="Times New Roman"/>
              <w:color w:val="auto"/>
              <w:lang w:val="ru-RU"/>
            </w:rPr>
            <w:lastRenderedPageBreak/>
            <w:t>Зміст</w:t>
          </w:r>
        </w:p>
        <w:p w14:paraId="60AA08EA" w14:textId="77777777" w:rsidR="005A63E2" w:rsidRDefault="003F7606">
          <w:pPr>
            <w:pStyle w:val="31"/>
            <w:tabs>
              <w:tab w:val="right" w:leader="dot" w:pos="10245"/>
            </w:tabs>
          </w:pPr>
          <w:r w:rsidRPr="00E96FFD">
            <w:fldChar w:fldCharType="begin"/>
          </w:r>
          <w:r w:rsidRPr="00E96FFD">
            <w:instrText xml:space="preserve"> TOC \o "1-3" \h \z \u </w:instrText>
          </w:r>
          <w:r w:rsidRPr="00E96FFD">
            <w:fldChar w:fldCharType="separate"/>
          </w:r>
          <w:hyperlink w:anchor="_Toc202359023" w:history="1">
            <w:r w:rsidR="005A63E2" w:rsidRPr="00566981">
              <w:rPr>
                <w:rStyle w:val="ab"/>
                <w:rFonts w:eastAsia="Times New Roman"/>
                <w:b/>
                <w:bCs/>
              </w:rPr>
              <w:t>ВСТУП</w:t>
            </w:r>
            <w:r w:rsidR="005A63E2">
              <w:rPr>
                <w:webHidden/>
              </w:rPr>
              <w:tab/>
            </w:r>
            <w:r w:rsidR="005A63E2">
              <w:rPr>
                <w:webHidden/>
              </w:rPr>
              <w:fldChar w:fldCharType="begin"/>
            </w:r>
            <w:r w:rsidR="005A63E2">
              <w:rPr>
                <w:webHidden/>
              </w:rPr>
              <w:instrText xml:space="preserve"> PAGEREF _Toc202359023 \h </w:instrText>
            </w:r>
            <w:r w:rsidR="005A63E2">
              <w:rPr>
                <w:webHidden/>
              </w:rPr>
            </w:r>
            <w:r w:rsidR="005A63E2">
              <w:rPr>
                <w:webHidden/>
              </w:rPr>
              <w:fldChar w:fldCharType="separate"/>
            </w:r>
            <w:r w:rsidR="005A63E2">
              <w:rPr>
                <w:webHidden/>
              </w:rPr>
              <w:t>4</w:t>
            </w:r>
            <w:r w:rsidR="005A63E2">
              <w:rPr>
                <w:webHidden/>
              </w:rPr>
              <w:fldChar w:fldCharType="end"/>
            </w:r>
          </w:hyperlink>
        </w:p>
        <w:p w14:paraId="7624E593" w14:textId="77777777" w:rsidR="005A63E2" w:rsidRDefault="005A63E2">
          <w:pPr>
            <w:pStyle w:val="11"/>
            <w:rPr>
              <w:rFonts w:asciiTheme="minorHAnsi" w:eastAsiaTheme="minorEastAsia" w:hAnsiTheme="minorHAnsi" w:cstheme="minorBidi"/>
              <w:sz w:val="22"/>
              <w:szCs w:val="22"/>
              <w:lang w:eastAsia="uk-UA"/>
            </w:rPr>
          </w:pPr>
          <w:hyperlink w:anchor="_Toc202359024" w:history="1">
            <w:r w:rsidRPr="00566981">
              <w:rPr>
                <w:rStyle w:val="ab"/>
              </w:rPr>
              <w:t>1.Розрахунок населення, баланс території та техніко економічних показників</w:t>
            </w:r>
            <w:r>
              <w:rPr>
                <w:webHidden/>
              </w:rPr>
              <w:tab/>
            </w:r>
            <w:r>
              <w:rPr>
                <w:webHidden/>
              </w:rPr>
              <w:fldChar w:fldCharType="begin"/>
            </w:r>
            <w:r>
              <w:rPr>
                <w:webHidden/>
              </w:rPr>
              <w:instrText xml:space="preserve"> PAGEREF _Toc202359024 \h </w:instrText>
            </w:r>
            <w:r>
              <w:rPr>
                <w:webHidden/>
              </w:rPr>
            </w:r>
            <w:r>
              <w:rPr>
                <w:webHidden/>
              </w:rPr>
              <w:fldChar w:fldCharType="separate"/>
            </w:r>
            <w:r>
              <w:rPr>
                <w:webHidden/>
              </w:rPr>
              <w:t>6</w:t>
            </w:r>
            <w:r>
              <w:rPr>
                <w:webHidden/>
              </w:rPr>
              <w:fldChar w:fldCharType="end"/>
            </w:r>
          </w:hyperlink>
        </w:p>
        <w:p w14:paraId="0088402D" w14:textId="77777777" w:rsidR="005A63E2" w:rsidRDefault="005A63E2">
          <w:pPr>
            <w:pStyle w:val="21"/>
            <w:rPr>
              <w:rFonts w:asciiTheme="minorHAnsi" w:eastAsiaTheme="minorEastAsia" w:hAnsiTheme="minorHAnsi" w:cstheme="minorBidi"/>
              <w:sz w:val="22"/>
              <w:szCs w:val="22"/>
              <w:lang w:eastAsia="uk-UA"/>
            </w:rPr>
          </w:pPr>
          <w:hyperlink w:anchor="_Toc202359025" w:history="1">
            <w:r w:rsidRPr="00566981">
              <w:rPr>
                <w:rStyle w:val="ab"/>
                <w:b/>
              </w:rPr>
              <w:t>1.1.</w:t>
            </w:r>
            <w:r>
              <w:rPr>
                <w:rFonts w:asciiTheme="minorHAnsi" w:eastAsiaTheme="minorEastAsia" w:hAnsiTheme="minorHAnsi" w:cstheme="minorBidi"/>
                <w:sz w:val="22"/>
                <w:szCs w:val="22"/>
                <w:lang w:eastAsia="uk-UA"/>
              </w:rPr>
              <w:tab/>
            </w:r>
            <w:r w:rsidRPr="00566981">
              <w:rPr>
                <w:rStyle w:val="ab"/>
                <w:b/>
              </w:rPr>
              <w:t>Розрахунок потреб підприємств і установ обслуговування мікрорайонного значення для населення.</w:t>
            </w:r>
            <w:r>
              <w:rPr>
                <w:webHidden/>
              </w:rPr>
              <w:tab/>
            </w:r>
            <w:r>
              <w:rPr>
                <w:webHidden/>
              </w:rPr>
              <w:fldChar w:fldCharType="begin"/>
            </w:r>
            <w:r>
              <w:rPr>
                <w:webHidden/>
              </w:rPr>
              <w:instrText xml:space="preserve"> PAGEREF _Toc202359025 \h </w:instrText>
            </w:r>
            <w:r>
              <w:rPr>
                <w:webHidden/>
              </w:rPr>
            </w:r>
            <w:r>
              <w:rPr>
                <w:webHidden/>
              </w:rPr>
              <w:fldChar w:fldCharType="separate"/>
            </w:r>
            <w:r>
              <w:rPr>
                <w:webHidden/>
              </w:rPr>
              <w:t>7</w:t>
            </w:r>
            <w:r>
              <w:rPr>
                <w:webHidden/>
              </w:rPr>
              <w:fldChar w:fldCharType="end"/>
            </w:r>
          </w:hyperlink>
        </w:p>
        <w:p w14:paraId="0612B6EC" w14:textId="77777777" w:rsidR="005A63E2" w:rsidRDefault="005A63E2">
          <w:pPr>
            <w:pStyle w:val="21"/>
            <w:rPr>
              <w:rFonts w:asciiTheme="minorHAnsi" w:eastAsiaTheme="minorEastAsia" w:hAnsiTheme="minorHAnsi" w:cstheme="minorBidi"/>
              <w:sz w:val="22"/>
              <w:szCs w:val="22"/>
              <w:lang w:eastAsia="uk-UA"/>
            </w:rPr>
          </w:pPr>
          <w:hyperlink w:anchor="_Toc202359026" w:history="1">
            <w:r w:rsidRPr="00566981">
              <w:rPr>
                <w:rStyle w:val="ab"/>
                <w:b/>
              </w:rPr>
              <w:t>1.2.</w:t>
            </w:r>
            <w:r>
              <w:rPr>
                <w:rFonts w:asciiTheme="minorHAnsi" w:eastAsiaTheme="minorEastAsia" w:hAnsiTheme="minorHAnsi" w:cstheme="minorBidi"/>
                <w:sz w:val="22"/>
                <w:szCs w:val="22"/>
                <w:lang w:eastAsia="uk-UA"/>
              </w:rPr>
              <w:tab/>
            </w:r>
            <w:r w:rsidRPr="00566981">
              <w:rPr>
                <w:rStyle w:val="ab"/>
                <w:b/>
              </w:rPr>
              <w:t>Розрахунок кількості машиномісць на автостоянках</w:t>
            </w:r>
            <w:r>
              <w:rPr>
                <w:webHidden/>
              </w:rPr>
              <w:tab/>
            </w:r>
            <w:r>
              <w:rPr>
                <w:webHidden/>
              </w:rPr>
              <w:fldChar w:fldCharType="begin"/>
            </w:r>
            <w:r>
              <w:rPr>
                <w:webHidden/>
              </w:rPr>
              <w:instrText xml:space="preserve"> PAGEREF _Toc202359026 \h </w:instrText>
            </w:r>
            <w:r>
              <w:rPr>
                <w:webHidden/>
              </w:rPr>
            </w:r>
            <w:r>
              <w:rPr>
                <w:webHidden/>
              </w:rPr>
              <w:fldChar w:fldCharType="separate"/>
            </w:r>
            <w:r>
              <w:rPr>
                <w:webHidden/>
              </w:rPr>
              <w:t>16</w:t>
            </w:r>
            <w:r>
              <w:rPr>
                <w:webHidden/>
              </w:rPr>
              <w:fldChar w:fldCharType="end"/>
            </w:r>
          </w:hyperlink>
        </w:p>
        <w:p w14:paraId="17003489" w14:textId="77777777" w:rsidR="005A63E2" w:rsidRDefault="005A63E2">
          <w:pPr>
            <w:pStyle w:val="21"/>
            <w:rPr>
              <w:rFonts w:asciiTheme="minorHAnsi" w:eastAsiaTheme="minorEastAsia" w:hAnsiTheme="minorHAnsi" w:cstheme="minorBidi"/>
              <w:sz w:val="22"/>
              <w:szCs w:val="22"/>
              <w:lang w:eastAsia="uk-UA"/>
            </w:rPr>
          </w:pPr>
          <w:hyperlink w:anchor="_Toc202359027" w:history="1">
            <w:r w:rsidRPr="00566981">
              <w:rPr>
                <w:rStyle w:val="ab"/>
                <w:b/>
              </w:rPr>
              <w:t>1.3.</w:t>
            </w:r>
            <w:r>
              <w:rPr>
                <w:rFonts w:asciiTheme="minorHAnsi" w:eastAsiaTheme="minorEastAsia" w:hAnsiTheme="minorHAnsi" w:cstheme="minorBidi"/>
                <w:sz w:val="22"/>
                <w:szCs w:val="22"/>
                <w:lang w:eastAsia="uk-UA"/>
              </w:rPr>
              <w:tab/>
            </w:r>
            <w:r w:rsidRPr="00566981">
              <w:rPr>
                <w:rStyle w:val="ab"/>
                <w:b/>
              </w:rPr>
              <w:t>Розрахунок площ прибудинкових майданчиків</w:t>
            </w:r>
            <w:r>
              <w:rPr>
                <w:webHidden/>
              </w:rPr>
              <w:tab/>
            </w:r>
            <w:r>
              <w:rPr>
                <w:webHidden/>
              </w:rPr>
              <w:fldChar w:fldCharType="begin"/>
            </w:r>
            <w:r>
              <w:rPr>
                <w:webHidden/>
              </w:rPr>
              <w:instrText xml:space="preserve"> PAGEREF _Toc202359027 \h </w:instrText>
            </w:r>
            <w:r>
              <w:rPr>
                <w:webHidden/>
              </w:rPr>
            </w:r>
            <w:r>
              <w:rPr>
                <w:webHidden/>
              </w:rPr>
              <w:fldChar w:fldCharType="separate"/>
            </w:r>
            <w:r>
              <w:rPr>
                <w:webHidden/>
              </w:rPr>
              <w:t>17</w:t>
            </w:r>
            <w:r>
              <w:rPr>
                <w:webHidden/>
              </w:rPr>
              <w:fldChar w:fldCharType="end"/>
            </w:r>
          </w:hyperlink>
        </w:p>
        <w:p w14:paraId="7DEC1E9A" w14:textId="77777777" w:rsidR="005A63E2" w:rsidRDefault="005A63E2">
          <w:pPr>
            <w:pStyle w:val="11"/>
            <w:rPr>
              <w:rFonts w:asciiTheme="minorHAnsi" w:eastAsiaTheme="minorEastAsia" w:hAnsiTheme="minorHAnsi" w:cstheme="minorBidi"/>
              <w:sz w:val="22"/>
              <w:szCs w:val="22"/>
              <w:lang w:eastAsia="uk-UA"/>
            </w:rPr>
          </w:pPr>
          <w:hyperlink w:anchor="_Toc202359028" w:history="1">
            <w:r w:rsidRPr="00566981">
              <w:rPr>
                <w:rStyle w:val="ab"/>
              </w:rPr>
              <w:t>2.Вертикальне планування території.</w:t>
            </w:r>
            <w:r>
              <w:rPr>
                <w:webHidden/>
              </w:rPr>
              <w:tab/>
            </w:r>
            <w:r>
              <w:rPr>
                <w:webHidden/>
              </w:rPr>
              <w:fldChar w:fldCharType="begin"/>
            </w:r>
            <w:r>
              <w:rPr>
                <w:webHidden/>
              </w:rPr>
              <w:instrText xml:space="preserve"> PAGEREF _Toc202359028 \h </w:instrText>
            </w:r>
            <w:r>
              <w:rPr>
                <w:webHidden/>
              </w:rPr>
            </w:r>
            <w:r>
              <w:rPr>
                <w:webHidden/>
              </w:rPr>
              <w:fldChar w:fldCharType="separate"/>
            </w:r>
            <w:r>
              <w:rPr>
                <w:webHidden/>
              </w:rPr>
              <w:t>22</w:t>
            </w:r>
            <w:r>
              <w:rPr>
                <w:webHidden/>
              </w:rPr>
              <w:fldChar w:fldCharType="end"/>
            </w:r>
          </w:hyperlink>
        </w:p>
        <w:p w14:paraId="665EE8AB" w14:textId="77777777" w:rsidR="005A63E2" w:rsidRDefault="005A63E2">
          <w:pPr>
            <w:pStyle w:val="11"/>
            <w:rPr>
              <w:rFonts w:asciiTheme="minorHAnsi" w:eastAsiaTheme="minorEastAsia" w:hAnsiTheme="minorHAnsi" w:cstheme="minorBidi"/>
              <w:sz w:val="22"/>
              <w:szCs w:val="22"/>
              <w:lang w:eastAsia="uk-UA"/>
            </w:rPr>
          </w:pPr>
          <w:hyperlink w:anchor="_Toc202359029" w:history="1">
            <w:r w:rsidRPr="00566981">
              <w:rPr>
                <w:rStyle w:val="ab"/>
              </w:rPr>
              <w:t>3.Озеленення та благоустрій</w:t>
            </w:r>
            <w:r>
              <w:rPr>
                <w:webHidden/>
              </w:rPr>
              <w:tab/>
            </w:r>
            <w:r>
              <w:rPr>
                <w:webHidden/>
              </w:rPr>
              <w:fldChar w:fldCharType="begin"/>
            </w:r>
            <w:r>
              <w:rPr>
                <w:webHidden/>
              </w:rPr>
              <w:instrText xml:space="preserve"> PAGEREF _Toc202359029 \h </w:instrText>
            </w:r>
            <w:r>
              <w:rPr>
                <w:webHidden/>
              </w:rPr>
            </w:r>
            <w:r>
              <w:rPr>
                <w:webHidden/>
              </w:rPr>
              <w:fldChar w:fldCharType="separate"/>
            </w:r>
            <w:r>
              <w:rPr>
                <w:webHidden/>
              </w:rPr>
              <w:t>25</w:t>
            </w:r>
            <w:r>
              <w:rPr>
                <w:webHidden/>
              </w:rPr>
              <w:fldChar w:fldCharType="end"/>
            </w:r>
          </w:hyperlink>
        </w:p>
        <w:p w14:paraId="6210DBBC" w14:textId="77777777" w:rsidR="005A63E2" w:rsidRDefault="005A63E2">
          <w:pPr>
            <w:pStyle w:val="11"/>
            <w:rPr>
              <w:rFonts w:asciiTheme="minorHAnsi" w:eastAsiaTheme="minorEastAsia" w:hAnsiTheme="minorHAnsi" w:cstheme="minorBidi"/>
              <w:sz w:val="22"/>
              <w:szCs w:val="22"/>
              <w:lang w:eastAsia="uk-UA"/>
            </w:rPr>
          </w:pPr>
          <w:hyperlink w:anchor="_Toc202359030" w:history="1">
            <w:r w:rsidRPr="00566981">
              <w:rPr>
                <w:rStyle w:val="ab"/>
              </w:rPr>
              <w:t>4.Пішохідно-транспортний рух</w:t>
            </w:r>
            <w:r>
              <w:rPr>
                <w:webHidden/>
              </w:rPr>
              <w:tab/>
            </w:r>
            <w:r>
              <w:rPr>
                <w:webHidden/>
              </w:rPr>
              <w:fldChar w:fldCharType="begin"/>
            </w:r>
            <w:r>
              <w:rPr>
                <w:webHidden/>
              </w:rPr>
              <w:instrText xml:space="preserve"> PAGEREF _Toc202359030 \h </w:instrText>
            </w:r>
            <w:r>
              <w:rPr>
                <w:webHidden/>
              </w:rPr>
            </w:r>
            <w:r>
              <w:rPr>
                <w:webHidden/>
              </w:rPr>
              <w:fldChar w:fldCharType="separate"/>
            </w:r>
            <w:r>
              <w:rPr>
                <w:webHidden/>
              </w:rPr>
              <w:t>33</w:t>
            </w:r>
            <w:r>
              <w:rPr>
                <w:webHidden/>
              </w:rPr>
              <w:fldChar w:fldCharType="end"/>
            </w:r>
          </w:hyperlink>
        </w:p>
        <w:p w14:paraId="3BCA9F8D" w14:textId="77777777" w:rsidR="005A63E2" w:rsidRDefault="005A63E2">
          <w:pPr>
            <w:pStyle w:val="31"/>
            <w:tabs>
              <w:tab w:val="right" w:leader="dot" w:pos="10245"/>
            </w:tabs>
          </w:pPr>
          <w:hyperlink w:anchor="_Toc202359031" w:history="1">
            <w:r w:rsidRPr="00566981">
              <w:rPr>
                <w:rStyle w:val="ab"/>
                <w:rFonts w:eastAsia="Times New Roman"/>
                <w:b/>
                <w:bCs/>
              </w:rPr>
              <w:t>Організація транспортного та пішохідного руху на території житлової групи</w:t>
            </w:r>
            <w:r>
              <w:rPr>
                <w:webHidden/>
              </w:rPr>
              <w:tab/>
            </w:r>
            <w:r>
              <w:rPr>
                <w:webHidden/>
              </w:rPr>
              <w:fldChar w:fldCharType="begin"/>
            </w:r>
            <w:r>
              <w:rPr>
                <w:webHidden/>
              </w:rPr>
              <w:instrText xml:space="preserve"> PAGEREF _Toc202359031 \h </w:instrText>
            </w:r>
            <w:r>
              <w:rPr>
                <w:webHidden/>
              </w:rPr>
            </w:r>
            <w:r>
              <w:rPr>
                <w:webHidden/>
              </w:rPr>
              <w:fldChar w:fldCharType="separate"/>
            </w:r>
            <w:r>
              <w:rPr>
                <w:webHidden/>
              </w:rPr>
              <w:t>33</w:t>
            </w:r>
            <w:r>
              <w:rPr>
                <w:webHidden/>
              </w:rPr>
              <w:fldChar w:fldCharType="end"/>
            </w:r>
          </w:hyperlink>
        </w:p>
        <w:p w14:paraId="6757BF69" w14:textId="77777777" w:rsidR="005A63E2" w:rsidRDefault="005A63E2">
          <w:pPr>
            <w:pStyle w:val="11"/>
            <w:rPr>
              <w:rFonts w:asciiTheme="minorHAnsi" w:eastAsiaTheme="minorEastAsia" w:hAnsiTheme="minorHAnsi" w:cstheme="minorBidi"/>
              <w:sz w:val="22"/>
              <w:szCs w:val="22"/>
              <w:lang w:eastAsia="uk-UA"/>
            </w:rPr>
          </w:pPr>
          <w:hyperlink w:anchor="_Toc202359032" w:history="1">
            <w:r w:rsidRPr="00566981">
              <w:rPr>
                <w:rStyle w:val="ab"/>
              </w:rPr>
              <w:t>5.Сміттєвидалення</w:t>
            </w:r>
            <w:r>
              <w:rPr>
                <w:webHidden/>
              </w:rPr>
              <w:tab/>
            </w:r>
            <w:r>
              <w:rPr>
                <w:webHidden/>
              </w:rPr>
              <w:fldChar w:fldCharType="begin"/>
            </w:r>
            <w:r>
              <w:rPr>
                <w:webHidden/>
              </w:rPr>
              <w:instrText xml:space="preserve"> PAGEREF _Toc202359032 \h </w:instrText>
            </w:r>
            <w:r>
              <w:rPr>
                <w:webHidden/>
              </w:rPr>
            </w:r>
            <w:r>
              <w:rPr>
                <w:webHidden/>
              </w:rPr>
              <w:fldChar w:fldCharType="separate"/>
            </w:r>
            <w:r>
              <w:rPr>
                <w:webHidden/>
              </w:rPr>
              <w:t>36</w:t>
            </w:r>
            <w:r>
              <w:rPr>
                <w:webHidden/>
              </w:rPr>
              <w:fldChar w:fldCharType="end"/>
            </w:r>
          </w:hyperlink>
        </w:p>
        <w:p w14:paraId="2C56FB28" w14:textId="77777777" w:rsidR="005A63E2" w:rsidRDefault="005A63E2">
          <w:pPr>
            <w:pStyle w:val="11"/>
            <w:rPr>
              <w:rFonts w:asciiTheme="minorHAnsi" w:eastAsiaTheme="minorEastAsia" w:hAnsiTheme="minorHAnsi" w:cstheme="minorBidi"/>
              <w:sz w:val="22"/>
              <w:szCs w:val="22"/>
              <w:lang w:eastAsia="uk-UA"/>
            </w:rPr>
          </w:pPr>
          <w:hyperlink w:anchor="_Toc202359033" w:history="1">
            <w:r w:rsidRPr="00566981">
              <w:rPr>
                <w:rStyle w:val="ab"/>
              </w:rPr>
              <w:t>Список використаної літератури:</w:t>
            </w:r>
            <w:r>
              <w:rPr>
                <w:webHidden/>
              </w:rPr>
              <w:tab/>
            </w:r>
            <w:r>
              <w:rPr>
                <w:webHidden/>
              </w:rPr>
              <w:fldChar w:fldCharType="begin"/>
            </w:r>
            <w:r>
              <w:rPr>
                <w:webHidden/>
              </w:rPr>
              <w:instrText xml:space="preserve"> PAGEREF _Toc202359033 \h </w:instrText>
            </w:r>
            <w:r>
              <w:rPr>
                <w:webHidden/>
              </w:rPr>
            </w:r>
            <w:r>
              <w:rPr>
                <w:webHidden/>
              </w:rPr>
              <w:fldChar w:fldCharType="separate"/>
            </w:r>
            <w:r>
              <w:rPr>
                <w:webHidden/>
              </w:rPr>
              <w:t>37</w:t>
            </w:r>
            <w:r>
              <w:rPr>
                <w:webHidden/>
              </w:rPr>
              <w:fldChar w:fldCharType="end"/>
            </w:r>
          </w:hyperlink>
        </w:p>
        <w:p w14:paraId="1FEE0978" w14:textId="77777777" w:rsidR="005A63E2" w:rsidRDefault="005A63E2">
          <w:pPr>
            <w:pStyle w:val="11"/>
            <w:rPr>
              <w:rFonts w:asciiTheme="minorHAnsi" w:eastAsiaTheme="minorEastAsia" w:hAnsiTheme="minorHAnsi" w:cstheme="minorBidi"/>
              <w:sz w:val="22"/>
              <w:szCs w:val="22"/>
              <w:lang w:eastAsia="uk-UA"/>
            </w:rPr>
          </w:pPr>
          <w:hyperlink w:anchor="_Toc202359034" w:history="1">
            <w:r w:rsidRPr="00566981">
              <w:rPr>
                <w:rStyle w:val="ab"/>
              </w:rPr>
              <w:t>Додаток 1 «Гафічні матеріали»</w:t>
            </w:r>
            <w:r>
              <w:rPr>
                <w:webHidden/>
              </w:rPr>
              <w:tab/>
            </w:r>
            <w:r>
              <w:rPr>
                <w:webHidden/>
              </w:rPr>
              <w:fldChar w:fldCharType="begin"/>
            </w:r>
            <w:r>
              <w:rPr>
                <w:webHidden/>
              </w:rPr>
              <w:instrText xml:space="preserve"> PAGEREF _Toc202359034 \h </w:instrText>
            </w:r>
            <w:r>
              <w:rPr>
                <w:webHidden/>
              </w:rPr>
            </w:r>
            <w:r>
              <w:rPr>
                <w:webHidden/>
              </w:rPr>
              <w:fldChar w:fldCharType="separate"/>
            </w:r>
            <w:r>
              <w:rPr>
                <w:webHidden/>
              </w:rPr>
              <w:t>38</w:t>
            </w:r>
            <w:r>
              <w:rPr>
                <w:webHidden/>
              </w:rPr>
              <w:fldChar w:fldCharType="end"/>
            </w:r>
          </w:hyperlink>
        </w:p>
        <w:p w14:paraId="7E199E7B" w14:textId="77777777" w:rsidR="003F7606" w:rsidRPr="00E96FFD" w:rsidRDefault="003F7606" w:rsidP="003F7606">
          <w:pPr>
            <w:rPr>
              <w:b/>
              <w:bCs/>
              <w:lang w:val="ru-RU"/>
            </w:rPr>
          </w:pPr>
          <w:r w:rsidRPr="00E96FFD">
            <w:rPr>
              <w:b/>
              <w:bCs/>
              <w:lang w:val="ru-RU"/>
            </w:rPr>
            <w:fldChar w:fldCharType="end"/>
          </w:r>
        </w:p>
      </w:sdtContent>
    </w:sdt>
    <w:p w14:paraId="37E1CA06" w14:textId="77777777" w:rsidR="00F31714" w:rsidRPr="00E96FFD" w:rsidRDefault="00F31714" w:rsidP="00F31714">
      <w:pPr>
        <w:pStyle w:val="1"/>
        <w:ind w:left="0"/>
      </w:pPr>
    </w:p>
    <w:p w14:paraId="6C100D09" w14:textId="77777777" w:rsidR="00F31714" w:rsidRPr="00E96FFD" w:rsidRDefault="00F31714" w:rsidP="00F31714">
      <w:pPr>
        <w:pStyle w:val="1"/>
        <w:ind w:left="0"/>
      </w:pPr>
    </w:p>
    <w:p w14:paraId="3ED10FB3" w14:textId="77777777" w:rsidR="00390F39" w:rsidRPr="00E96FFD" w:rsidRDefault="00390F39" w:rsidP="00390F39"/>
    <w:p w14:paraId="75542290" w14:textId="77777777" w:rsidR="00F31714" w:rsidRPr="00E96FFD" w:rsidRDefault="00F31714" w:rsidP="00F31714">
      <w:pPr>
        <w:pStyle w:val="1"/>
        <w:ind w:left="0"/>
      </w:pPr>
    </w:p>
    <w:p w14:paraId="37BED4AA" w14:textId="77777777" w:rsidR="003F7606" w:rsidRPr="00E96FFD" w:rsidRDefault="003F7606" w:rsidP="003F7606"/>
    <w:p w14:paraId="2EF15C65" w14:textId="77777777" w:rsidR="003F7606" w:rsidRPr="00E96FFD" w:rsidRDefault="003F7606" w:rsidP="003F7606">
      <w:pPr>
        <w:ind w:left="0" w:firstLine="0"/>
      </w:pPr>
    </w:p>
    <w:p w14:paraId="7C7251F9" w14:textId="77777777" w:rsidR="003F7606" w:rsidRPr="00E96FFD" w:rsidRDefault="003F7606" w:rsidP="003F7606"/>
    <w:p w14:paraId="48BFC201" w14:textId="77777777" w:rsidR="0030381B" w:rsidRPr="00E96FFD" w:rsidRDefault="0030381B" w:rsidP="003F7606"/>
    <w:p w14:paraId="0F8A4047" w14:textId="3C5F5C71" w:rsidR="00F31714" w:rsidRPr="005A63E2" w:rsidRDefault="003F7606" w:rsidP="005A63E2">
      <w:pPr>
        <w:ind w:left="0" w:firstLine="0"/>
      </w:pPr>
      <w:r w:rsidRPr="00E96FFD">
        <w:rPr>
          <w:lang w:eastAsia="uk-UA"/>
        </w:rPr>
        <mc:AlternateContent>
          <mc:Choice Requires="wpg">
            <w:drawing>
              <wp:anchor distT="0" distB="0" distL="114300" distR="114300" simplePos="0" relativeHeight="251675648" behindDoc="0" locked="1" layoutInCell="1" allowOverlap="1" wp14:anchorId="63D7B50A" wp14:editId="65491A52">
                <wp:simplePos x="0" y="0"/>
                <wp:positionH relativeFrom="page">
                  <wp:posOffset>821055</wp:posOffset>
                </wp:positionH>
                <wp:positionV relativeFrom="page">
                  <wp:posOffset>381000</wp:posOffset>
                </wp:positionV>
                <wp:extent cx="6588125" cy="9423400"/>
                <wp:effectExtent l="0" t="0" r="22225" b="25400"/>
                <wp:wrapNone/>
                <wp:docPr id="4" name="Группа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125" cy="9423400"/>
                          <a:chOff x="1134" y="397"/>
                          <a:chExt cx="10375" cy="16046"/>
                        </a:xfrm>
                      </wpg:grpSpPr>
                      <wps:wsp>
                        <wps:cNvPr id="6" name="Rectangle 3"/>
                        <wps:cNvSpPr>
                          <a:spLocks noChangeArrowheads="1"/>
                        </wps:cNvSpPr>
                        <wps:spPr bwMode="auto">
                          <a:xfrm>
                            <a:off x="1134" y="397"/>
                            <a:ext cx="10375" cy="16046"/>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 name="Line 4"/>
                        <wps:cNvCnPr>
                          <a:cxnSpLocks noChangeShapeType="1"/>
                        </wps:cNvCnPr>
                        <wps:spPr bwMode="auto">
                          <a:xfrm>
                            <a:off x="1649" y="13328"/>
                            <a:ext cx="1" cy="142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 name="Line 5"/>
                        <wps:cNvCnPr>
                          <a:cxnSpLocks noChangeShapeType="1"/>
                        </wps:cNvCnPr>
                        <wps:spPr bwMode="auto">
                          <a:xfrm>
                            <a:off x="5096" y="14175"/>
                            <a:ext cx="6402"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 name="Line 6"/>
                        <wps:cNvCnPr>
                          <a:cxnSpLocks noChangeShapeType="1"/>
                        </wps:cNvCnPr>
                        <wps:spPr bwMode="auto">
                          <a:xfrm>
                            <a:off x="2268" y="13335"/>
                            <a:ext cx="1" cy="3099"/>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 name="Line 7"/>
                        <wps:cNvCnPr>
                          <a:cxnSpLocks noChangeShapeType="1"/>
                        </wps:cNvCnPr>
                        <wps:spPr bwMode="auto">
                          <a:xfrm>
                            <a:off x="3686" y="13335"/>
                            <a:ext cx="1" cy="3099"/>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 name="Line 8"/>
                        <wps:cNvCnPr>
                          <a:cxnSpLocks noChangeShapeType="1"/>
                        </wps:cNvCnPr>
                        <wps:spPr bwMode="auto">
                          <a:xfrm>
                            <a:off x="4536" y="13328"/>
                            <a:ext cx="1" cy="310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 name="Line 9"/>
                        <wps:cNvCnPr>
                          <a:cxnSpLocks noChangeShapeType="1"/>
                        </wps:cNvCnPr>
                        <wps:spPr bwMode="auto">
                          <a:xfrm>
                            <a:off x="5103" y="13335"/>
                            <a:ext cx="1" cy="309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 name="Line 10"/>
                        <wps:cNvCnPr>
                          <a:cxnSpLocks noChangeShapeType="1"/>
                        </wps:cNvCnPr>
                        <wps:spPr bwMode="auto">
                          <a:xfrm>
                            <a:off x="1139" y="15876"/>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 name="Line 11"/>
                        <wps:cNvCnPr>
                          <a:cxnSpLocks noChangeShapeType="1"/>
                        </wps:cNvCnPr>
                        <wps:spPr bwMode="auto">
                          <a:xfrm>
                            <a:off x="1139" y="16159"/>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 name="Rectangle 12"/>
                        <wps:cNvSpPr>
                          <a:spLocks noChangeArrowheads="1"/>
                        </wps:cNvSpPr>
                        <wps:spPr bwMode="auto">
                          <a:xfrm>
                            <a:off x="1162" y="14476"/>
                            <a:ext cx="458"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18FE18" w14:textId="77777777" w:rsidR="00607B85" w:rsidRDefault="00607B85" w:rsidP="003F7606">
                              <w:pPr>
                                <w:pStyle w:val="a9"/>
                                <w:jc w:val="center"/>
                                <w:rPr>
                                  <w:rFonts w:ascii="Arial" w:hAnsi="Arial" w:cs="Arial"/>
                                  <w:sz w:val="16"/>
                                </w:rPr>
                              </w:pPr>
                              <w:r>
                                <w:rPr>
                                  <w:rFonts w:ascii="Times New Roman" w:hAnsi="Times New Roman"/>
                                  <w:i w:val="0"/>
                                  <w:sz w:val="16"/>
                                </w:rPr>
                                <w:t>Зм</w:t>
                              </w:r>
                              <w:r>
                                <w:rPr>
                                  <w:rFonts w:ascii="Arial" w:hAnsi="Arial" w:cs="Arial"/>
                                  <w:sz w:val="16"/>
                                </w:rPr>
                                <w:t>.</w:t>
                              </w:r>
                            </w:p>
                          </w:txbxContent>
                        </wps:txbx>
                        <wps:bodyPr rot="0" vert="horz" wrap="square" lIns="12700" tIns="12700" rIns="12700" bIns="12700" anchor="t" anchorCtr="0" upright="1">
                          <a:noAutofit/>
                        </wps:bodyPr>
                      </wps:wsp>
                      <wps:wsp>
                        <wps:cNvPr id="40" name="Rectangle 13"/>
                        <wps:cNvSpPr>
                          <a:spLocks noChangeArrowheads="1"/>
                        </wps:cNvSpPr>
                        <wps:spPr bwMode="auto">
                          <a:xfrm>
                            <a:off x="1679" y="14476"/>
                            <a:ext cx="571"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C7E1688" w14:textId="77777777" w:rsidR="00607B85" w:rsidRPr="0005169D" w:rsidRDefault="00607B85" w:rsidP="003F7606">
                              <w:pPr>
                                <w:pStyle w:val="a9"/>
                                <w:jc w:val="center"/>
                                <w:rPr>
                                  <w:rFonts w:ascii="Times New Roman" w:hAnsi="Times New Roman"/>
                                  <w:i w:val="0"/>
                                  <w:sz w:val="16"/>
                                </w:rPr>
                              </w:pPr>
                              <w:r w:rsidRPr="0005169D">
                                <w:rPr>
                                  <w:rFonts w:ascii="Times New Roman" w:hAnsi="Times New Roman"/>
                                  <w:i w:val="0"/>
                                  <w:sz w:val="16"/>
                                </w:rPr>
                                <w:t>Лист</w:t>
                              </w:r>
                            </w:p>
                          </w:txbxContent>
                        </wps:txbx>
                        <wps:bodyPr rot="0" vert="horz" wrap="square" lIns="12700" tIns="12700" rIns="12700" bIns="12700" anchor="t" anchorCtr="0" upright="1">
                          <a:noAutofit/>
                        </wps:bodyPr>
                      </wps:wsp>
                      <wps:wsp>
                        <wps:cNvPr id="41" name="Rectangle 14"/>
                        <wps:cNvSpPr>
                          <a:spLocks noChangeArrowheads="1"/>
                        </wps:cNvSpPr>
                        <wps:spPr bwMode="auto">
                          <a:xfrm>
                            <a:off x="2310" y="14476"/>
                            <a:ext cx="133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36ADEE" w14:textId="77777777" w:rsidR="00607B85" w:rsidRPr="0005169D" w:rsidRDefault="00607B85" w:rsidP="003F7606">
                              <w:pPr>
                                <w:pStyle w:val="a9"/>
                                <w:rPr>
                                  <w:rFonts w:ascii="Times New Roman" w:hAnsi="Times New Roman"/>
                                  <w:i w:val="0"/>
                                  <w:sz w:val="16"/>
                                  <w:lang w:val="ru-RU"/>
                                </w:rPr>
                              </w:pPr>
                              <w:r w:rsidRPr="0005169D">
                                <w:rPr>
                                  <w:rFonts w:ascii="Times New Roman" w:hAnsi="Times New Roman"/>
                                  <w:i w:val="0"/>
                                  <w:sz w:val="16"/>
                                  <w:lang w:val="ru-RU"/>
                                </w:rPr>
                                <w:t>№ документу</w:t>
                              </w:r>
                            </w:p>
                          </w:txbxContent>
                        </wps:txbx>
                        <wps:bodyPr rot="0" vert="horz" wrap="square" lIns="12700" tIns="12700" rIns="12700" bIns="12700" anchor="t" anchorCtr="0" upright="1">
                          <a:noAutofit/>
                        </wps:bodyPr>
                      </wps:wsp>
                      <wps:wsp>
                        <wps:cNvPr id="42" name="Rectangle 15"/>
                        <wps:cNvSpPr>
                          <a:spLocks noChangeArrowheads="1"/>
                        </wps:cNvSpPr>
                        <wps:spPr bwMode="auto">
                          <a:xfrm>
                            <a:off x="3719" y="14476"/>
                            <a:ext cx="796"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443EA0" w14:textId="77777777" w:rsidR="00607B85" w:rsidRPr="0005169D" w:rsidRDefault="00607B85" w:rsidP="003F7606">
                              <w:pPr>
                                <w:pStyle w:val="a9"/>
                                <w:jc w:val="center"/>
                                <w:rPr>
                                  <w:rFonts w:ascii="Times New Roman" w:hAnsi="Times New Roman"/>
                                  <w:i w:val="0"/>
                                  <w:sz w:val="16"/>
                                </w:rPr>
                              </w:pPr>
                              <w:r w:rsidRPr="0005169D">
                                <w:rPr>
                                  <w:rFonts w:ascii="Times New Roman" w:hAnsi="Times New Roman"/>
                                  <w:i w:val="0"/>
                                  <w:sz w:val="16"/>
                                </w:rPr>
                                <w:t>Підпис</w:t>
                              </w:r>
                            </w:p>
                          </w:txbxContent>
                        </wps:txbx>
                        <wps:bodyPr rot="0" vert="horz" wrap="square" lIns="12700" tIns="12700" rIns="12700" bIns="12700" anchor="t" anchorCtr="0" upright="1">
                          <a:noAutofit/>
                        </wps:bodyPr>
                      </wps:wsp>
                      <wps:wsp>
                        <wps:cNvPr id="43" name="Rectangle 16"/>
                        <wps:cNvSpPr>
                          <a:spLocks noChangeArrowheads="1"/>
                        </wps:cNvSpPr>
                        <wps:spPr bwMode="auto">
                          <a:xfrm>
                            <a:off x="4560" y="14476"/>
                            <a:ext cx="519"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D551B7" w14:textId="77777777" w:rsidR="00607B85" w:rsidRPr="0005169D" w:rsidRDefault="00607B85" w:rsidP="003F7606">
                              <w:pPr>
                                <w:pStyle w:val="a9"/>
                                <w:jc w:val="center"/>
                                <w:rPr>
                                  <w:rFonts w:ascii="Times New Roman" w:hAnsi="Times New Roman"/>
                                  <w:i w:val="0"/>
                                  <w:sz w:val="16"/>
                                  <w:lang w:val="ru-RU"/>
                                </w:rPr>
                              </w:pPr>
                              <w:r w:rsidRPr="0005169D">
                                <w:rPr>
                                  <w:rFonts w:ascii="Times New Roman" w:hAnsi="Times New Roman"/>
                                  <w:i w:val="0"/>
                                  <w:sz w:val="16"/>
                                </w:rPr>
                                <w:t>Дата</w:t>
                              </w:r>
                            </w:p>
                            <w:p w14:paraId="36ACCC0C" w14:textId="77777777" w:rsidR="00607B85" w:rsidRDefault="00607B85" w:rsidP="003F7606">
                              <w:pPr>
                                <w:pStyle w:val="a9"/>
                                <w:jc w:val="center"/>
                                <w:rPr>
                                  <w:rFonts w:ascii="Arial" w:hAnsi="Arial" w:cs="Arial"/>
                                  <w:sz w:val="16"/>
                                  <w:lang w:val="ru-RU"/>
                                </w:rPr>
                              </w:pPr>
                            </w:p>
                          </w:txbxContent>
                        </wps:txbx>
                        <wps:bodyPr rot="0" vert="horz" wrap="square" lIns="12700" tIns="12700" rIns="12700" bIns="12700" anchor="t" anchorCtr="0" upright="1">
                          <a:noAutofit/>
                        </wps:bodyPr>
                      </wps:wsp>
                      <wps:wsp>
                        <wps:cNvPr id="44" name="Rectangle 17"/>
                        <wps:cNvSpPr>
                          <a:spLocks noChangeArrowheads="1"/>
                        </wps:cNvSpPr>
                        <wps:spPr bwMode="auto">
                          <a:xfrm>
                            <a:off x="8535" y="15330"/>
                            <a:ext cx="503"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C6420C" w14:textId="77777777" w:rsidR="00607B85" w:rsidRPr="0005169D" w:rsidRDefault="00607B85" w:rsidP="003F7606">
                              <w:pPr>
                                <w:pStyle w:val="a9"/>
                                <w:jc w:val="center"/>
                                <w:rPr>
                                  <w:rFonts w:ascii="Times New Roman" w:hAnsi="Times New Roman"/>
                                  <w:i w:val="0"/>
                                  <w:sz w:val="18"/>
                                  <w:lang w:val="ru-RU"/>
                                </w:rPr>
                              </w:pPr>
                              <w:r w:rsidRPr="0005169D">
                                <w:rPr>
                                  <w:rFonts w:ascii="Times New Roman" w:hAnsi="Times New Roman"/>
                                  <w:i w:val="0"/>
                                  <w:sz w:val="18"/>
                                  <w:lang w:val="ru-RU"/>
                                </w:rPr>
                                <w:t>Лист</w:t>
                              </w:r>
                            </w:p>
                          </w:txbxContent>
                        </wps:txbx>
                        <wps:bodyPr rot="0" vert="horz" wrap="square" lIns="12700" tIns="12700" rIns="12700" bIns="12700" anchor="t" anchorCtr="0" upright="1">
                          <a:noAutofit/>
                        </wps:bodyPr>
                      </wps:wsp>
                      <wps:wsp>
                        <wps:cNvPr id="45" name="Rectangle 18"/>
                        <wps:cNvSpPr>
                          <a:spLocks noChangeArrowheads="1"/>
                        </wps:cNvSpPr>
                        <wps:spPr bwMode="auto">
                          <a:xfrm>
                            <a:off x="9023" y="15329"/>
                            <a:ext cx="592" cy="24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5AA29E" w14:textId="77777777" w:rsidR="00607B85" w:rsidRDefault="00607B85" w:rsidP="003F7606">
                              <w:pPr>
                                <w:pStyle w:val="a9"/>
                                <w:jc w:val="center"/>
                                <w:rPr>
                                  <w:rFonts w:ascii="Arial" w:hAnsi="Arial" w:cs="Arial"/>
                                  <w:sz w:val="16"/>
                                  <w:lang w:val="ru-RU"/>
                                </w:rPr>
                              </w:pPr>
                              <w:r>
                                <w:rPr>
                                  <w:rFonts w:ascii="Arial" w:hAnsi="Arial" w:cs="Arial"/>
                                  <w:sz w:val="16"/>
                                  <w:lang w:val="ru-RU"/>
                                </w:rPr>
                                <w:t>1</w:t>
                              </w:r>
                            </w:p>
                          </w:txbxContent>
                        </wps:txbx>
                        <wps:bodyPr rot="0" vert="horz" wrap="square" lIns="12700" tIns="12700" rIns="12700" bIns="12700" anchor="t" anchorCtr="0" upright="1">
                          <a:noAutofit/>
                        </wps:bodyPr>
                      </wps:wsp>
                      <wps:wsp>
                        <wps:cNvPr id="46" name="Rectangle 19"/>
                        <wps:cNvSpPr>
                          <a:spLocks noChangeArrowheads="1"/>
                        </wps:cNvSpPr>
                        <wps:spPr bwMode="auto">
                          <a:xfrm>
                            <a:off x="5146" y="13559"/>
                            <a:ext cx="6308" cy="38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232121" w14:textId="77777777" w:rsidR="00607B85" w:rsidRPr="0005169D" w:rsidRDefault="00D2496E" w:rsidP="003F7606">
                              <w:pPr>
                                <w:pStyle w:val="a9"/>
                                <w:jc w:val="center"/>
                                <w:rPr>
                                  <w:rFonts w:ascii="Times New Roman" w:hAnsi="Times New Roman"/>
                                  <w:i w:val="0"/>
                                  <w:lang w:val="ru-RU"/>
                                </w:rPr>
                              </w:pPr>
                              <w:r>
                                <w:rPr>
                                  <w:rFonts w:ascii="Times New Roman" w:hAnsi="Times New Roman"/>
                                  <w:i w:val="0"/>
                                  <w:lang w:val="ru-RU"/>
                                </w:rPr>
                                <w:t>КВАЛІФІКАЦІЙНА</w:t>
                              </w:r>
                              <w:r w:rsidR="00607B85">
                                <w:rPr>
                                  <w:rFonts w:ascii="Times New Roman" w:hAnsi="Times New Roman"/>
                                  <w:i w:val="0"/>
                                  <w:lang w:val="ru-RU"/>
                                </w:rPr>
                                <w:t xml:space="preserve"> РОБОТА</w:t>
                              </w:r>
                              <w:r>
                                <w:rPr>
                                  <w:rFonts w:ascii="Times New Roman" w:hAnsi="Times New Roman"/>
                                  <w:i w:val="0"/>
                                  <w:lang w:val="ru-RU"/>
                                </w:rPr>
                                <w:t xml:space="preserve"> БАКАЛАВРА</w:t>
                              </w:r>
                            </w:p>
                          </w:txbxContent>
                        </wps:txbx>
                        <wps:bodyPr rot="0" vert="horz" wrap="square" lIns="12700" tIns="12700" rIns="12700" bIns="12700" anchor="t" anchorCtr="0" upright="1">
                          <a:noAutofit/>
                        </wps:bodyPr>
                      </wps:wsp>
                      <wps:wsp>
                        <wps:cNvPr id="47" name="Line 20"/>
                        <wps:cNvCnPr>
                          <a:cxnSpLocks noChangeShapeType="1"/>
                        </wps:cNvCnPr>
                        <wps:spPr bwMode="auto">
                          <a:xfrm>
                            <a:off x="8519" y="14458"/>
                            <a:ext cx="2986"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 name="Line 21"/>
                        <wps:cNvCnPr>
                          <a:cxnSpLocks noChangeShapeType="1"/>
                        </wps:cNvCnPr>
                        <wps:spPr bwMode="auto">
                          <a:xfrm>
                            <a:off x="1147" y="14743"/>
                            <a:ext cx="3954"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 name="Line 22"/>
                        <wps:cNvCnPr>
                          <a:cxnSpLocks noChangeShapeType="1"/>
                        </wps:cNvCnPr>
                        <wps:spPr bwMode="auto">
                          <a:xfrm>
                            <a:off x="1139" y="14458"/>
                            <a:ext cx="3954"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 name="Line 23"/>
                        <wps:cNvCnPr>
                          <a:cxnSpLocks noChangeShapeType="1"/>
                        </wps:cNvCnPr>
                        <wps:spPr bwMode="auto">
                          <a:xfrm>
                            <a:off x="1139" y="15591"/>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 name="Line 24"/>
                        <wps:cNvCnPr>
                          <a:cxnSpLocks noChangeShapeType="1"/>
                        </wps:cNvCnPr>
                        <wps:spPr bwMode="auto">
                          <a:xfrm>
                            <a:off x="1139" y="15306"/>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2" name="Group 25"/>
                        <wpg:cNvGrpSpPr>
                          <a:grpSpLocks/>
                        </wpg:cNvGrpSpPr>
                        <wpg:grpSpPr bwMode="auto">
                          <a:xfrm>
                            <a:off x="1154" y="14756"/>
                            <a:ext cx="2491" cy="248"/>
                            <a:chOff x="0" y="0"/>
                            <a:chExt cx="19999" cy="20000"/>
                          </a:xfrm>
                        </wpg:grpSpPr>
                        <wps:wsp>
                          <wps:cNvPr id="53" name="Rectangle 2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46A135" w14:textId="77777777" w:rsidR="00607B85" w:rsidRPr="0005169D" w:rsidRDefault="00607B85" w:rsidP="003F7606">
                                <w:pPr>
                                  <w:pStyle w:val="a9"/>
                                  <w:rPr>
                                    <w:rFonts w:ascii="Times New Roman" w:hAnsi="Times New Roman"/>
                                    <w:i w:val="0"/>
                                    <w:sz w:val="16"/>
                                  </w:rPr>
                                </w:pPr>
                                <w:r w:rsidRPr="0005169D">
                                  <w:rPr>
                                    <w:rFonts w:ascii="Times New Roman" w:hAnsi="Times New Roman"/>
                                    <w:i w:val="0"/>
                                    <w:sz w:val="18"/>
                                  </w:rPr>
                                  <w:t>Виконав</w:t>
                                </w:r>
                              </w:p>
                            </w:txbxContent>
                          </wps:txbx>
                          <wps:bodyPr rot="0" vert="horz" wrap="square" lIns="12700" tIns="12700" rIns="12700" bIns="12700" anchor="t" anchorCtr="0" upright="1">
                            <a:noAutofit/>
                          </wps:bodyPr>
                        </wps:wsp>
                        <wps:wsp>
                          <wps:cNvPr id="54" name="Rectangle 2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6C35F8" w14:textId="1E7C1EDF" w:rsidR="00607B85" w:rsidRPr="0005169D" w:rsidRDefault="00ED462F" w:rsidP="003F7606">
                                <w:pPr>
                                  <w:pStyle w:val="a9"/>
                                  <w:rPr>
                                    <w:rFonts w:ascii="Times New Roman" w:hAnsi="Times New Roman"/>
                                    <w:i w:val="0"/>
                                    <w:sz w:val="16"/>
                                    <w:lang w:val="ru-RU"/>
                                  </w:rPr>
                                </w:pPr>
                                <w:r>
                                  <w:rPr>
                                    <w:rFonts w:ascii="Times New Roman" w:hAnsi="Times New Roman"/>
                                    <w:i w:val="0"/>
                                    <w:sz w:val="16"/>
                                    <w:lang w:val="ru-RU"/>
                                  </w:rPr>
                                  <w:t>Пристайло А.А.</w:t>
                                </w:r>
                              </w:p>
                            </w:txbxContent>
                          </wps:txbx>
                          <wps:bodyPr rot="0" vert="horz" wrap="square" lIns="12700" tIns="12700" rIns="12700" bIns="12700" anchor="t" anchorCtr="0" upright="1">
                            <a:noAutofit/>
                          </wps:bodyPr>
                        </wps:wsp>
                      </wpg:grpSp>
                      <wpg:grpSp>
                        <wpg:cNvPr id="55" name="Group 28"/>
                        <wpg:cNvGrpSpPr>
                          <a:grpSpLocks/>
                        </wpg:cNvGrpSpPr>
                        <wpg:grpSpPr bwMode="auto">
                          <a:xfrm>
                            <a:off x="1154" y="15036"/>
                            <a:ext cx="2491" cy="248"/>
                            <a:chOff x="0" y="0"/>
                            <a:chExt cx="19999" cy="20000"/>
                          </a:xfrm>
                        </wpg:grpSpPr>
                        <wps:wsp>
                          <wps:cNvPr id="56" name="Rectangle 2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170F2E" w14:textId="77777777" w:rsidR="00607B85" w:rsidRPr="0005169D" w:rsidRDefault="00607B85" w:rsidP="003F7606">
                                <w:pPr>
                                  <w:pStyle w:val="a9"/>
                                  <w:rPr>
                                    <w:rFonts w:ascii="Times New Roman" w:hAnsi="Times New Roman"/>
                                    <w:i w:val="0"/>
                                    <w:sz w:val="18"/>
                                    <w:lang w:val="ru-RU"/>
                                  </w:rPr>
                                </w:pPr>
                                <w:r w:rsidRPr="0005169D">
                                  <w:rPr>
                                    <w:rFonts w:ascii="Times New Roman" w:hAnsi="Times New Roman"/>
                                    <w:i w:val="0"/>
                                    <w:sz w:val="18"/>
                                  </w:rPr>
                                  <w:t>Керівник</w:t>
                                </w:r>
                              </w:p>
                              <w:p w14:paraId="1BAE530C" w14:textId="77777777" w:rsidR="00607B85" w:rsidRDefault="00607B85" w:rsidP="003F7606">
                                <w:pPr>
                                  <w:pStyle w:val="a9"/>
                                  <w:rPr>
                                    <w:rFonts w:ascii="Times New Roman" w:hAnsi="Times New Roman"/>
                                    <w:sz w:val="18"/>
                                    <w:lang w:val="ru-RU"/>
                                  </w:rPr>
                                </w:pPr>
                              </w:p>
                            </w:txbxContent>
                          </wps:txbx>
                          <wps:bodyPr rot="0" vert="horz" wrap="square" lIns="12700" tIns="12700" rIns="12700" bIns="12700" anchor="t" anchorCtr="0" upright="1">
                            <a:noAutofit/>
                          </wps:bodyPr>
                        </wps:wsp>
                        <wps:wsp>
                          <wps:cNvPr id="57" name="Rectangle 3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5A3272" w14:textId="597EB1D1" w:rsidR="00607B85" w:rsidRPr="0005169D" w:rsidRDefault="00ED462F" w:rsidP="003F7606">
                                <w:pPr>
                                  <w:pStyle w:val="a9"/>
                                  <w:rPr>
                                    <w:rFonts w:ascii="Times New Roman" w:hAnsi="Times New Roman"/>
                                    <w:i w:val="0"/>
                                    <w:sz w:val="16"/>
                                    <w:lang w:val="ru-RU"/>
                                  </w:rPr>
                                </w:pPr>
                                <w:r>
                                  <w:rPr>
                                    <w:rFonts w:ascii="Times New Roman" w:hAnsi="Times New Roman"/>
                                    <w:i w:val="0"/>
                                    <w:sz w:val="16"/>
                                    <w:lang w:val="ru-RU"/>
                                  </w:rPr>
                                  <w:t>Приймаченко О.В.</w:t>
                                </w:r>
                              </w:p>
                            </w:txbxContent>
                          </wps:txbx>
                          <wps:bodyPr rot="0" vert="horz" wrap="square" lIns="12700" tIns="12700" rIns="12700" bIns="12700" anchor="t" anchorCtr="0" upright="1">
                            <a:noAutofit/>
                          </wps:bodyPr>
                        </wps:wsp>
                      </wpg:grpSp>
                      <wpg:grpSp>
                        <wpg:cNvPr id="58" name="Group 31"/>
                        <wpg:cNvGrpSpPr>
                          <a:grpSpLocks/>
                        </wpg:cNvGrpSpPr>
                        <wpg:grpSpPr bwMode="auto">
                          <a:xfrm>
                            <a:off x="1154" y="15316"/>
                            <a:ext cx="2491" cy="248"/>
                            <a:chOff x="0" y="0"/>
                            <a:chExt cx="19999" cy="20000"/>
                          </a:xfrm>
                        </wpg:grpSpPr>
                        <wps:wsp>
                          <wps:cNvPr id="59" name="Rectangle 3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0B2C3C" w14:textId="77777777" w:rsidR="00607B85" w:rsidRDefault="00607B85" w:rsidP="003F7606">
                                <w:pPr>
                                  <w:pStyle w:val="a9"/>
                                  <w:rPr>
                                    <w:rFonts w:ascii="Arial" w:hAnsi="Arial" w:cs="Arial"/>
                                    <w:sz w:val="16"/>
                                  </w:rPr>
                                </w:pPr>
                                <w:r>
                                  <w:rPr>
                                    <w:sz w:val="18"/>
                                  </w:rPr>
                                  <w:t xml:space="preserve"> </w:t>
                                </w:r>
                              </w:p>
                            </w:txbxContent>
                          </wps:txbx>
                          <wps:bodyPr rot="0" vert="horz" wrap="square" lIns="12700" tIns="12700" rIns="12700" bIns="12700" anchor="t" anchorCtr="0" upright="1">
                            <a:noAutofit/>
                          </wps:bodyPr>
                        </wps:wsp>
                        <wps:wsp>
                          <wps:cNvPr id="60" name="Rectangle 3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A7E3C2" w14:textId="77777777" w:rsidR="00607B85" w:rsidRPr="0005169D" w:rsidRDefault="00607B85" w:rsidP="003F7606">
                                <w:pPr>
                                  <w:pStyle w:val="a9"/>
                                  <w:rPr>
                                    <w:rFonts w:ascii="Times New Roman" w:hAnsi="Times New Roman"/>
                                    <w:i w:val="0"/>
                                    <w:sz w:val="16"/>
                                    <w:lang w:val="ru-RU"/>
                                  </w:rPr>
                                </w:pPr>
                              </w:p>
                            </w:txbxContent>
                          </wps:txbx>
                          <wps:bodyPr rot="0" vert="horz" wrap="square" lIns="12700" tIns="12700" rIns="12700" bIns="12700" anchor="t" anchorCtr="0" upright="1">
                            <a:noAutofit/>
                          </wps:bodyPr>
                        </wps:wsp>
                      </wpg:grpSp>
                      <wpg:grpSp>
                        <wpg:cNvPr id="61" name="Group 34"/>
                        <wpg:cNvGrpSpPr>
                          <a:grpSpLocks/>
                        </wpg:cNvGrpSpPr>
                        <wpg:grpSpPr bwMode="auto">
                          <a:xfrm>
                            <a:off x="1154" y="15893"/>
                            <a:ext cx="2491" cy="248"/>
                            <a:chOff x="0" y="0"/>
                            <a:chExt cx="19999" cy="20000"/>
                          </a:xfrm>
                        </wpg:grpSpPr>
                        <wps:wsp>
                          <wps:cNvPr id="62" name="Rectangle 3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6156F2" w14:textId="77777777" w:rsidR="00607B85" w:rsidRDefault="00607B85" w:rsidP="003F7606">
                                <w:pPr>
                                  <w:pStyle w:val="a9"/>
                                  <w:rPr>
                                    <w:rFonts w:ascii="Arial" w:hAnsi="Arial" w:cs="Arial"/>
                                    <w:sz w:val="16"/>
                                  </w:rPr>
                                </w:pPr>
                                <w:r w:rsidRPr="0005169D">
                                  <w:rPr>
                                    <w:rFonts w:ascii="Times New Roman" w:hAnsi="Times New Roman"/>
                                    <w:i w:val="0"/>
                                    <w:sz w:val="20"/>
                                  </w:rPr>
                                  <w:t xml:space="preserve"> </w:t>
                                </w:r>
                                <w:r w:rsidRPr="0005169D">
                                  <w:rPr>
                                    <w:rFonts w:ascii="Times New Roman" w:hAnsi="Times New Roman"/>
                                    <w:i w:val="0"/>
                                    <w:sz w:val="18"/>
                                  </w:rPr>
                                  <w:t xml:space="preserve">Н. </w:t>
                                </w:r>
                                <w:r w:rsidR="00031B5C">
                                  <w:rPr>
                                    <w:rFonts w:ascii="Times New Roman" w:hAnsi="Times New Roman"/>
                                    <w:i w:val="0"/>
                                    <w:sz w:val="18"/>
                                  </w:rPr>
                                  <w:t>к</w:t>
                                </w:r>
                                <w:r w:rsidRPr="0005169D">
                                  <w:rPr>
                                    <w:rFonts w:ascii="Times New Roman" w:hAnsi="Times New Roman"/>
                                    <w:i w:val="0"/>
                                    <w:sz w:val="18"/>
                                  </w:rPr>
                                  <w:t>онтр</w:t>
                                </w:r>
                                <w:r>
                                  <w:rPr>
                                    <w:rFonts w:ascii="Arial" w:hAnsi="Arial" w:cs="Arial"/>
                                    <w:sz w:val="16"/>
                                  </w:rPr>
                                  <w:t>.</w:t>
                                </w:r>
                              </w:p>
                            </w:txbxContent>
                          </wps:txbx>
                          <wps:bodyPr rot="0" vert="horz" wrap="square" lIns="12700" tIns="12700" rIns="12700" bIns="12700" anchor="t" anchorCtr="0" upright="1">
                            <a:noAutofit/>
                          </wps:bodyPr>
                        </wps:wsp>
                        <wps:wsp>
                          <wps:cNvPr id="63" name="Rectangle 3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4B3784" w14:textId="77777777" w:rsidR="00607B85" w:rsidRDefault="00607B85" w:rsidP="003F7606">
                                <w:pPr>
                                  <w:pStyle w:val="a9"/>
                                  <w:rPr>
                                    <w:sz w:val="18"/>
                                  </w:rPr>
                                </w:pPr>
                              </w:p>
                            </w:txbxContent>
                          </wps:txbx>
                          <wps:bodyPr rot="0" vert="horz" wrap="square" lIns="12700" tIns="12700" rIns="12700" bIns="12700" anchor="t" anchorCtr="0" upright="1">
                            <a:noAutofit/>
                          </wps:bodyPr>
                        </wps:wsp>
                      </wpg:grpSp>
                      <wpg:grpSp>
                        <wpg:cNvPr id="64" name="Group 37"/>
                        <wpg:cNvGrpSpPr>
                          <a:grpSpLocks/>
                        </wpg:cNvGrpSpPr>
                        <wpg:grpSpPr bwMode="auto">
                          <a:xfrm>
                            <a:off x="1154" y="16170"/>
                            <a:ext cx="2491" cy="248"/>
                            <a:chOff x="0" y="0"/>
                            <a:chExt cx="19999" cy="20000"/>
                          </a:xfrm>
                        </wpg:grpSpPr>
                        <wps:wsp>
                          <wps:cNvPr id="65" name="Rectangle 3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C7CDB0" w14:textId="77777777" w:rsidR="00607B85" w:rsidRDefault="00607B85" w:rsidP="003F7606">
                                <w:pPr>
                                  <w:pStyle w:val="a9"/>
                                  <w:rPr>
                                    <w:rFonts w:ascii="Arial" w:hAnsi="Arial" w:cs="Arial"/>
                                    <w:sz w:val="16"/>
                                    <w:lang w:val="ru-RU"/>
                                  </w:rPr>
                                </w:pPr>
                                <w:r w:rsidRPr="0005169D">
                                  <w:rPr>
                                    <w:rFonts w:ascii="Times New Roman" w:hAnsi="Times New Roman"/>
                                    <w:i w:val="0"/>
                                    <w:sz w:val="20"/>
                                  </w:rPr>
                                  <w:t xml:space="preserve"> </w:t>
                                </w:r>
                                <w:r w:rsidRPr="0005169D">
                                  <w:rPr>
                                    <w:rFonts w:ascii="Times New Roman" w:hAnsi="Times New Roman"/>
                                    <w:i w:val="0"/>
                                    <w:sz w:val="18"/>
                                  </w:rPr>
                                  <w:t>Затв</w:t>
                                </w:r>
                                <w:r w:rsidR="00031B5C">
                                  <w:rPr>
                                    <w:rFonts w:ascii="Times New Roman" w:hAnsi="Times New Roman"/>
                                    <w:i w:val="0"/>
                                    <w:sz w:val="18"/>
                                  </w:rPr>
                                  <w:t>ердив</w:t>
                                </w:r>
                              </w:p>
                            </w:txbxContent>
                          </wps:txbx>
                          <wps:bodyPr rot="0" vert="horz" wrap="square" lIns="12700" tIns="12700" rIns="12700" bIns="12700" anchor="t" anchorCtr="0" upright="1">
                            <a:noAutofit/>
                          </wps:bodyPr>
                        </wps:wsp>
                        <wps:wsp>
                          <wps:cNvPr id="66" name="Rectangle 3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A5A52D" w14:textId="268D58AB" w:rsidR="00607B85" w:rsidRDefault="00ED462F" w:rsidP="003F7606">
                                <w:pPr>
                                  <w:pStyle w:val="a9"/>
                                  <w:rPr>
                                    <w:rFonts w:ascii="Times New Roman" w:hAnsi="Times New Roman"/>
                                    <w:i w:val="0"/>
                                    <w:sz w:val="18"/>
                                    <w:lang w:val="ru-RU"/>
                                  </w:rPr>
                                </w:pPr>
                                <w:r>
                                  <w:rPr>
                                    <w:rFonts w:ascii="Times New Roman" w:hAnsi="Times New Roman"/>
                                    <w:i w:val="0"/>
                                    <w:sz w:val="18"/>
                                    <w:lang w:val="ru-RU"/>
                                  </w:rPr>
                                  <w:t>Приймаченко</w:t>
                                </w:r>
                                <w:r w:rsidR="005A571C">
                                  <w:rPr>
                                    <w:rFonts w:ascii="Times New Roman" w:hAnsi="Times New Roman"/>
                                    <w:i w:val="0"/>
                                    <w:sz w:val="18"/>
                                    <w:lang w:val="ru-RU"/>
                                  </w:rPr>
                                  <w:t xml:space="preserve"> О.</w:t>
                                </w:r>
                                <w:r>
                                  <w:rPr>
                                    <w:rFonts w:ascii="Times New Roman" w:hAnsi="Times New Roman"/>
                                    <w:i w:val="0"/>
                                    <w:sz w:val="18"/>
                                    <w:lang w:val="ru-RU"/>
                                  </w:rPr>
                                  <w:t xml:space="preserve"> О.В.</w:t>
                                </w:r>
                              </w:p>
                              <w:p w14:paraId="12BF2881" w14:textId="77777777" w:rsidR="00ED462F" w:rsidRPr="0005169D" w:rsidRDefault="00ED462F" w:rsidP="003F7606">
                                <w:pPr>
                                  <w:pStyle w:val="a9"/>
                                  <w:rPr>
                                    <w:rFonts w:ascii="Times New Roman" w:hAnsi="Times New Roman"/>
                                    <w:i w:val="0"/>
                                    <w:sz w:val="18"/>
                                    <w:lang w:val="ru-RU"/>
                                  </w:rPr>
                                </w:pPr>
                              </w:p>
                            </w:txbxContent>
                          </wps:txbx>
                          <wps:bodyPr rot="0" vert="horz" wrap="square" lIns="12700" tIns="12700" rIns="12700" bIns="12700" anchor="t" anchorCtr="0" upright="1">
                            <a:noAutofit/>
                          </wps:bodyPr>
                        </wps:wsp>
                      </wpg:grpSp>
                      <wps:wsp>
                        <wps:cNvPr id="67" name="Line 40"/>
                        <wps:cNvCnPr>
                          <a:cxnSpLocks noChangeShapeType="1"/>
                        </wps:cNvCnPr>
                        <wps:spPr bwMode="auto">
                          <a:xfrm>
                            <a:off x="8505" y="14190"/>
                            <a:ext cx="1" cy="223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 name="Rectangle 41"/>
                        <wps:cNvSpPr>
                          <a:spLocks noChangeArrowheads="1"/>
                        </wps:cNvSpPr>
                        <wps:spPr bwMode="auto">
                          <a:xfrm>
                            <a:off x="5166" y="14234"/>
                            <a:ext cx="3264" cy="129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547CF8" w14:textId="04681220" w:rsidR="00607B85" w:rsidRPr="0005169D" w:rsidRDefault="005A571C" w:rsidP="005A571C">
                              <w:pPr>
                                <w:pStyle w:val="a9"/>
                                <w:jc w:val="center"/>
                                <w:rPr>
                                  <w:rFonts w:ascii="Times New Roman" w:hAnsi="Times New Roman"/>
                                  <w:i w:val="0"/>
                                  <w:sz w:val="24"/>
                                  <w:lang w:val="ru-RU"/>
                                </w:rPr>
                              </w:pPr>
                              <w:r w:rsidRPr="005A571C">
                                <w:rPr>
                                  <w:rFonts w:ascii="Times New Roman" w:hAnsi="Times New Roman"/>
                                  <w:i w:val="0"/>
                                  <w:sz w:val="24"/>
                                </w:rPr>
                                <w:t>ІНЖЕНЕРНА ПІДГОТОВКА ТА БЛАГОУСТРІЙ ТЕРИТОРІЇ ЖИТЛОВОЇ ГРУПИ</w:t>
                              </w:r>
                            </w:p>
                          </w:txbxContent>
                        </wps:txbx>
                        <wps:bodyPr rot="0" vert="horz" wrap="square" lIns="12700" tIns="12700" rIns="12700" bIns="12700" anchor="t" anchorCtr="0" upright="1">
                          <a:noAutofit/>
                        </wps:bodyPr>
                      </wps:wsp>
                      <wps:wsp>
                        <wps:cNvPr id="69" name="Line 42"/>
                        <wps:cNvCnPr>
                          <a:cxnSpLocks noChangeShapeType="1"/>
                        </wps:cNvCnPr>
                        <wps:spPr bwMode="auto">
                          <a:xfrm>
                            <a:off x="8512" y="15309"/>
                            <a:ext cx="299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 name="Line 43"/>
                        <wps:cNvCnPr>
                          <a:cxnSpLocks noChangeShapeType="1"/>
                        </wps:cNvCnPr>
                        <wps:spPr bwMode="auto">
                          <a:xfrm>
                            <a:off x="5107" y="15592"/>
                            <a:ext cx="639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 name="Line 44"/>
                        <wps:cNvCnPr>
                          <a:cxnSpLocks noChangeShapeType="1"/>
                        </wps:cNvCnPr>
                        <wps:spPr bwMode="auto">
                          <a:xfrm>
                            <a:off x="10204" y="14190"/>
                            <a:ext cx="3" cy="111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 name="Rectangle 45"/>
                        <wps:cNvSpPr>
                          <a:spLocks noChangeArrowheads="1"/>
                        </wps:cNvSpPr>
                        <wps:spPr bwMode="auto">
                          <a:xfrm>
                            <a:off x="8550" y="14198"/>
                            <a:ext cx="76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A6A165" w14:textId="77777777" w:rsidR="00607B85" w:rsidRDefault="00607B85" w:rsidP="003F7606">
                              <w:pPr>
                                <w:pStyle w:val="a9"/>
                                <w:jc w:val="center"/>
                                <w:rPr>
                                  <w:rFonts w:ascii="Arial" w:hAnsi="Arial" w:cs="Arial"/>
                                  <w:sz w:val="16"/>
                                </w:rPr>
                              </w:pPr>
                            </w:p>
                          </w:txbxContent>
                        </wps:txbx>
                        <wps:bodyPr rot="0" vert="horz" wrap="square" lIns="12700" tIns="12700" rIns="12700" bIns="12700" anchor="t" anchorCtr="0" upright="1">
                          <a:noAutofit/>
                        </wps:bodyPr>
                      </wps:wsp>
                      <wps:wsp>
                        <wps:cNvPr id="73" name="Rectangle 46"/>
                        <wps:cNvSpPr>
                          <a:spLocks noChangeArrowheads="1"/>
                        </wps:cNvSpPr>
                        <wps:spPr bwMode="auto">
                          <a:xfrm>
                            <a:off x="9668" y="15330"/>
                            <a:ext cx="76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A7709D" w14:textId="77777777" w:rsidR="00607B85" w:rsidRPr="0005169D" w:rsidRDefault="00607B85" w:rsidP="003F7606">
                              <w:pPr>
                                <w:pStyle w:val="a9"/>
                                <w:jc w:val="center"/>
                                <w:rPr>
                                  <w:rFonts w:ascii="Times New Roman" w:hAnsi="Times New Roman"/>
                                  <w:i w:val="0"/>
                                  <w:sz w:val="18"/>
                                </w:rPr>
                              </w:pPr>
                              <w:r w:rsidRPr="0005169D">
                                <w:rPr>
                                  <w:rFonts w:ascii="Times New Roman" w:hAnsi="Times New Roman"/>
                                  <w:i w:val="0"/>
                                  <w:sz w:val="18"/>
                                </w:rPr>
                                <w:t>Листів</w:t>
                              </w:r>
                            </w:p>
                          </w:txbxContent>
                        </wps:txbx>
                        <wps:bodyPr rot="0" vert="horz" wrap="square" lIns="12700" tIns="12700" rIns="12700" bIns="12700" anchor="t" anchorCtr="0" upright="1">
                          <a:noAutofit/>
                        </wps:bodyPr>
                      </wps:wsp>
                      <wps:wsp>
                        <wps:cNvPr id="74" name="Rectangle 47"/>
                        <wps:cNvSpPr>
                          <a:spLocks noChangeArrowheads="1"/>
                        </wps:cNvSpPr>
                        <wps:spPr bwMode="auto">
                          <a:xfrm>
                            <a:off x="10424" y="15330"/>
                            <a:ext cx="804"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3F2DDF" w14:textId="77777777" w:rsidR="00607B85" w:rsidRPr="00DE584E" w:rsidRDefault="00607B85" w:rsidP="003F7606">
                              <w:pPr>
                                <w:pStyle w:val="a9"/>
                                <w:jc w:val="center"/>
                                <w:rPr>
                                  <w:sz w:val="18"/>
                                  <w:lang w:val="en-US"/>
                                </w:rPr>
                              </w:pPr>
                            </w:p>
                          </w:txbxContent>
                        </wps:txbx>
                        <wps:bodyPr rot="0" vert="horz" wrap="square" lIns="12700" tIns="12700" rIns="12700" bIns="12700" anchor="t" anchorCtr="0" upright="1">
                          <a:noAutofit/>
                        </wps:bodyPr>
                      </wps:wsp>
                      <wps:wsp>
                        <wps:cNvPr id="75" name="Line 48"/>
                        <wps:cNvCnPr>
                          <a:cxnSpLocks noChangeShapeType="1"/>
                        </wps:cNvCnPr>
                        <wps:spPr bwMode="auto">
                          <a:xfrm>
                            <a:off x="8789" y="14475"/>
                            <a:ext cx="1" cy="826"/>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 name="Line 49"/>
                        <wps:cNvCnPr>
                          <a:cxnSpLocks noChangeShapeType="1"/>
                        </wps:cNvCnPr>
                        <wps:spPr bwMode="auto">
                          <a:xfrm>
                            <a:off x="9072" y="14475"/>
                            <a:ext cx="1" cy="826"/>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 name="Rectangle 50"/>
                        <wps:cNvSpPr>
                          <a:spLocks noChangeArrowheads="1"/>
                        </wps:cNvSpPr>
                        <wps:spPr bwMode="auto">
                          <a:xfrm>
                            <a:off x="8550" y="15818"/>
                            <a:ext cx="2910" cy="35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E6D7E7" w14:textId="2158CD3A" w:rsidR="00607B85" w:rsidRPr="0005169D" w:rsidRDefault="00CB7B75" w:rsidP="003F7606">
                              <w:pPr>
                                <w:pStyle w:val="a9"/>
                                <w:jc w:val="center"/>
                                <w:rPr>
                                  <w:rFonts w:ascii="Times New Roman" w:hAnsi="Times New Roman"/>
                                  <w:i w:val="0"/>
                                  <w:sz w:val="24"/>
                                  <w:lang w:val="ru-RU"/>
                                </w:rPr>
                              </w:pPr>
                              <w:r>
                                <w:rPr>
                                  <w:rFonts w:ascii="Times New Roman" w:hAnsi="Times New Roman"/>
                                  <w:i w:val="0"/>
                                  <w:sz w:val="24"/>
                                  <w:lang w:val="ru-RU"/>
                                </w:rPr>
                                <w:t>МБГ</w:t>
                              </w:r>
                              <w:r w:rsidR="005A571C">
                                <w:rPr>
                                  <w:rFonts w:ascii="Times New Roman" w:hAnsi="Times New Roman"/>
                                  <w:i w:val="0"/>
                                  <w:sz w:val="24"/>
                                  <w:lang w:val="ru-RU"/>
                                </w:rPr>
                                <w:t xml:space="preserve"> 21-3</w:t>
                              </w:r>
                            </w:p>
                          </w:txbxContent>
                        </wps:txbx>
                        <wps:bodyPr rot="0" vert="horz" wrap="square" lIns="12700" tIns="12700" rIns="12700" bIns="12700" anchor="t" anchorCtr="0" upright="1">
                          <a:noAutofit/>
                        </wps:bodyPr>
                      </wps:wsp>
                      <wps:wsp>
                        <wps:cNvPr id="78" name="Line 51"/>
                        <wps:cNvCnPr>
                          <a:cxnSpLocks noChangeShapeType="1"/>
                        </wps:cNvCnPr>
                        <wps:spPr bwMode="auto">
                          <a:xfrm>
                            <a:off x="1139" y="13324"/>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 name="Line 52"/>
                        <wps:cNvCnPr>
                          <a:cxnSpLocks noChangeShapeType="1"/>
                        </wps:cNvCnPr>
                        <wps:spPr bwMode="auto">
                          <a:xfrm>
                            <a:off x="1139" y="13608"/>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 name="Line 53"/>
                        <wps:cNvCnPr>
                          <a:cxnSpLocks noChangeShapeType="1"/>
                        </wps:cNvCnPr>
                        <wps:spPr bwMode="auto">
                          <a:xfrm>
                            <a:off x="1139" y="13891"/>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 name="Line 54"/>
                        <wps:cNvCnPr>
                          <a:cxnSpLocks noChangeShapeType="1"/>
                        </wps:cNvCnPr>
                        <wps:spPr bwMode="auto">
                          <a:xfrm>
                            <a:off x="1139" y="15025"/>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82" name="Group 55"/>
                        <wpg:cNvGrpSpPr>
                          <a:grpSpLocks/>
                        </wpg:cNvGrpSpPr>
                        <wpg:grpSpPr bwMode="auto">
                          <a:xfrm>
                            <a:off x="1154" y="15596"/>
                            <a:ext cx="2491" cy="248"/>
                            <a:chOff x="0" y="0"/>
                            <a:chExt cx="19999" cy="20000"/>
                          </a:xfrm>
                        </wpg:grpSpPr>
                        <wps:wsp>
                          <wps:cNvPr id="83" name="Rectangle 5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A472CE" w14:textId="77777777" w:rsidR="00607B85" w:rsidRDefault="00607B85" w:rsidP="003F7606">
                                <w:pPr>
                                  <w:pStyle w:val="a9"/>
                                  <w:rPr>
                                    <w:rFonts w:ascii="Arial" w:hAnsi="Arial" w:cs="Arial"/>
                                    <w:sz w:val="16"/>
                                  </w:rPr>
                                </w:pPr>
                                <w:r>
                                  <w:rPr>
                                    <w:sz w:val="18"/>
                                  </w:rPr>
                                  <w:t xml:space="preserve"> </w:t>
                                </w:r>
                              </w:p>
                            </w:txbxContent>
                          </wps:txbx>
                          <wps:bodyPr rot="0" vert="horz" wrap="square" lIns="12700" tIns="12700" rIns="12700" bIns="12700" anchor="t" anchorCtr="0" upright="1">
                            <a:noAutofit/>
                          </wps:bodyPr>
                        </wps:wsp>
                        <wps:wsp>
                          <wps:cNvPr id="84" name="Rectangle 5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D121D5" w14:textId="77777777" w:rsidR="00607B85" w:rsidRPr="0005169D" w:rsidRDefault="00607B85" w:rsidP="003F7606">
                                <w:pPr>
                                  <w:pStyle w:val="a9"/>
                                  <w:rPr>
                                    <w:rFonts w:ascii="Times New Roman" w:hAnsi="Times New Roman"/>
                                    <w:i w:val="0"/>
                                    <w:sz w:val="18"/>
                                  </w:rPr>
                                </w:pPr>
                              </w:p>
                            </w:txbxContent>
                          </wps:txbx>
                          <wps:bodyPr rot="0" vert="horz" wrap="square" lIns="12700" tIns="12700" rIns="12700" bIns="12700" anchor="t" anchorCtr="0" upright="1">
                            <a:noAutofit/>
                          </wps:bodyPr>
                        </wps:wsp>
                      </wpg:grpSp>
                      <wps:wsp>
                        <wps:cNvPr id="85" name="Line 58"/>
                        <wps:cNvCnPr>
                          <a:cxnSpLocks noChangeShapeType="1"/>
                        </wps:cNvCnPr>
                        <wps:spPr bwMode="auto">
                          <a:xfrm>
                            <a:off x="9356" y="14182"/>
                            <a:ext cx="3" cy="1119"/>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 name="Rectangle 59"/>
                        <wps:cNvSpPr>
                          <a:spLocks noChangeArrowheads="1"/>
                        </wps:cNvSpPr>
                        <wps:spPr bwMode="auto">
                          <a:xfrm>
                            <a:off x="9406" y="14198"/>
                            <a:ext cx="76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8E8262" w14:textId="77777777" w:rsidR="00607B85" w:rsidRPr="0005169D" w:rsidRDefault="00607B85" w:rsidP="003F7606">
                              <w:pPr>
                                <w:pStyle w:val="a9"/>
                                <w:jc w:val="center"/>
                                <w:rPr>
                                  <w:rFonts w:ascii="Times New Roman" w:hAnsi="Times New Roman"/>
                                  <w:i w:val="0"/>
                                  <w:sz w:val="18"/>
                                </w:rPr>
                              </w:pPr>
                              <w:r w:rsidRPr="0005169D">
                                <w:rPr>
                                  <w:rFonts w:ascii="Times New Roman" w:hAnsi="Times New Roman"/>
                                  <w:i w:val="0"/>
                                  <w:sz w:val="18"/>
                                </w:rPr>
                                <w:t>Маса</w:t>
                              </w:r>
                            </w:p>
                          </w:txbxContent>
                        </wps:txbx>
                        <wps:bodyPr rot="0" vert="horz" wrap="square" lIns="12700" tIns="12700" rIns="12700" bIns="12700" anchor="t" anchorCtr="0" upright="1">
                          <a:noAutofit/>
                        </wps:bodyPr>
                      </wps:wsp>
                      <wps:wsp>
                        <wps:cNvPr id="87" name="Rectangle 60"/>
                        <wps:cNvSpPr>
                          <a:spLocks noChangeArrowheads="1"/>
                        </wps:cNvSpPr>
                        <wps:spPr bwMode="auto">
                          <a:xfrm>
                            <a:off x="10261" y="14198"/>
                            <a:ext cx="1207"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F749E6" w14:textId="77777777" w:rsidR="00607B85" w:rsidRPr="0005169D" w:rsidRDefault="00607B85" w:rsidP="003F7606">
                              <w:pPr>
                                <w:pStyle w:val="a9"/>
                                <w:jc w:val="center"/>
                                <w:rPr>
                                  <w:rFonts w:ascii="Times New Roman" w:hAnsi="Times New Roman"/>
                                  <w:i w:val="0"/>
                                  <w:sz w:val="18"/>
                                </w:rPr>
                              </w:pPr>
                              <w:r w:rsidRPr="0005169D">
                                <w:rPr>
                                  <w:rFonts w:ascii="Times New Roman" w:hAnsi="Times New Roman"/>
                                  <w:i w:val="0"/>
                                  <w:sz w:val="18"/>
                                </w:rPr>
                                <w:t>Масштаб</w:t>
                              </w:r>
                            </w:p>
                          </w:txbxContent>
                        </wps:txbx>
                        <wps:bodyPr rot="0" vert="horz" wrap="square" lIns="12700" tIns="12700" rIns="12700" bIns="12700" anchor="t" anchorCtr="0" upright="1">
                          <a:noAutofit/>
                        </wps:bodyPr>
                      </wps:wsp>
                      <wps:wsp>
                        <wps:cNvPr id="88" name="Line 61"/>
                        <wps:cNvCnPr>
                          <a:cxnSpLocks noChangeShapeType="1"/>
                        </wps:cNvCnPr>
                        <wps:spPr bwMode="auto">
                          <a:xfrm>
                            <a:off x="9639" y="15315"/>
                            <a:ext cx="1" cy="27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9" name="Rectangle 62"/>
                        <wps:cNvSpPr>
                          <a:spLocks noChangeArrowheads="1"/>
                        </wps:cNvSpPr>
                        <wps:spPr bwMode="auto">
                          <a:xfrm>
                            <a:off x="5166" y="15653"/>
                            <a:ext cx="3264" cy="73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36C636" w14:textId="77777777" w:rsidR="00607B85" w:rsidRDefault="00607B85" w:rsidP="003F7606">
                              <w:pPr>
                                <w:pStyle w:val="a9"/>
                                <w:jc w:val="center"/>
                                <w:rPr>
                                  <w:sz w:val="18"/>
                                  <w:lang w:val="ru-RU"/>
                                </w:rPr>
                              </w:pPr>
                            </w:p>
                            <w:p w14:paraId="1F5EC9A8" w14:textId="77777777" w:rsidR="00607B85" w:rsidRPr="0005169D" w:rsidRDefault="00607B85" w:rsidP="003F7606">
                              <w:pPr>
                                <w:pStyle w:val="a9"/>
                                <w:jc w:val="center"/>
                                <w:rPr>
                                  <w:rFonts w:ascii="Times New Roman" w:hAnsi="Times New Roman"/>
                                  <w:i w:val="0"/>
                                  <w:sz w:val="24"/>
                                  <w:szCs w:val="24"/>
                                  <w:lang w:val="ru-RU"/>
                                </w:rPr>
                              </w:pPr>
                              <w:r w:rsidRPr="0005169D">
                                <w:rPr>
                                  <w:rFonts w:ascii="Times New Roman" w:hAnsi="Times New Roman"/>
                                  <w:i w:val="0"/>
                                  <w:sz w:val="24"/>
                                  <w:szCs w:val="24"/>
                                  <w:lang w:val="ru-RU"/>
                                </w:rPr>
                                <w:t>Пояснювальна записка</w:t>
                              </w:r>
                            </w:p>
                          </w:txbxContent>
                        </wps:txbx>
                        <wps:bodyPr rot="0" vert="horz" wrap="square" lIns="12700" tIns="12700" rIns="12700" bIns="12700" anchor="t" anchorCtr="0" upright="1">
                          <a:noAutofit/>
                        </wps:bodyPr>
                      </wps:wsp>
                      <wps:wsp>
                        <wps:cNvPr id="90" name="Rectangle 63"/>
                        <wps:cNvSpPr>
                          <a:spLocks noChangeArrowheads="1"/>
                        </wps:cNvSpPr>
                        <wps:spPr bwMode="auto">
                          <a:xfrm>
                            <a:off x="9406" y="14753"/>
                            <a:ext cx="76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8C028E" w14:textId="77777777" w:rsidR="00607B85" w:rsidRDefault="00607B85" w:rsidP="003F7606">
                              <w:pPr>
                                <w:pStyle w:val="a9"/>
                                <w:jc w:val="center"/>
                                <w:rPr>
                                  <w:sz w:val="18"/>
                                  <w:lang w:val="ru-RU"/>
                                </w:rPr>
                              </w:pPr>
                            </w:p>
                          </w:txbxContent>
                        </wps:txbx>
                        <wps:bodyPr rot="0" vert="horz" wrap="square" lIns="12700" tIns="12700" rIns="12700" bIns="12700" anchor="t" anchorCtr="0" upright="1">
                          <a:noAutofit/>
                        </wps:bodyPr>
                      </wps:wsp>
                      <wps:wsp>
                        <wps:cNvPr id="91" name="Rectangle 64"/>
                        <wps:cNvSpPr>
                          <a:spLocks noChangeArrowheads="1"/>
                        </wps:cNvSpPr>
                        <wps:spPr bwMode="auto">
                          <a:xfrm>
                            <a:off x="10261" y="14753"/>
                            <a:ext cx="1207"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FBFFD8" w14:textId="77777777" w:rsidR="00607B85" w:rsidRDefault="00607B85" w:rsidP="003F7606">
                              <w:pPr>
                                <w:pStyle w:val="a9"/>
                                <w:jc w:val="center"/>
                                <w:rPr>
                                  <w:rFonts w:ascii="Arial" w:hAnsi="Arial" w:cs="Arial"/>
                                  <w:sz w:val="20"/>
                                  <w:lang w:val="ru-RU"/>
                                </w:rPr>
                              </w:pPr>
                            </w:p>
                          </w:txbxContent>
                        </wps:txbx>
                        <wps:bodyPr rot="0" vert="horz" wrap="square" lIns="12700" tIns="12700" rIns="12700" bIns="12700" anchor="t" anchorCtr="0" upright="1">
                          <a:noAutofit/>
                        </wps:bodyPr>
                      </wps:wsp>
                      <wps:wsp>
                        <wps:cNvPr id="92" name="Line 65"/>
                        <wps:cNvCnPr>
                          <a:cxnSpLocks noChangeShapeType="1"/>
                        </wps:cNvCnPr>
                        <wps:spPr bwMode="auto">
                          <a:xfrm>
                            <a:off x="1139" y="14168"/>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w14:anchorId="63D7B50A" id="Группа 4" o:spid="_x0000_s1027" style="position:absolute;left:0;text-align:left;margin-left:64.65pt;margin-top:30pt;width:518.75pt;height:742pt;z-index:251675648;mso-position-horizontal-relative:page;mso-position-vertical-relative:page" coordorigin="1134,397" coordsize="10375,160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">
                <v:rect id="Rectangle 3" o:spid="_x0000_s1028" style="position:absolute;left:1134;top:397;width:10375;height:160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ODIMIA&#10;AADaAAAADwAAAGRycy9kb3ducmV2LnhtbESPQWuDQBSE74X+h+UFcqtrepDEZBVTEHoqrfUHPNxX&#10;lbhvrbtRm1/fLQR6HGbmG+aUr2YQM02ut6xgF8UgiBure24V1J/l0x6E88gaB8uk4Icc5NnjwwlT&#10;bRf+oLnyrQgQdikq6LwfUyld05FBF9mROHhfdjLog5xaqSdcAtwM8jmOE2mw57DQ4UgvHTWX6moU&#10;XPw6vxVtdSsP9fnQvJ+L5fpdKLXdrMURhKfV/4fv7VetIIG/K+EGyOw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I4MgwgAAANoAAAAPAAAAAAAAAAAAAAAAAJgCAABkcnMvZG93&#10;bnJldi54bWxQSwUGAAAAAAQABAD1AAAAhwMAAAAA&#10;" filled="f" strokeweight="2pt"/>
                <v:line id="Line 4" o:spid="_x0000_s1029" style="position:absolute;visibility:visible;mso-wrap-style:square" from="1649,13328" to="1650,147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JcT74AAADaAAAADwAAAGRycy9kb3ducmV2LnhtbESPzQrCMBCE74LvEFbwpqmCP1SjiFDx&#10;JlYv3tZmbYvNpjRR69sbQfA4zMw3zHLdmko8qXGlZQWjYQSCOLO65FzB+ZQM5iCcR9ZYWSYFb3Kw&#10;XnU7S4y1ffGRnqnPRYCwi1FB4X0dS+myggy6oa2Jg3ezjUEfZJNL3eArwE0lx1E0lQZLDgsF1rQt&#10;KLunD6PgfjlPkt1hq09VutHXPPGX600r1e+1mwUIT63/h3/tvVYwg++VcA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olxPvgAAANoAAAAPAAAAAAAAAAAAAAAAAKEC&#10;AABkcnMvZG93bnJldi54bWxQSwUGAAAAAAQABAD5AAAAjAMAAAAA&#10;" strokeweight="2pt"/>
                <v:line id="Line 5" o:spid="_x0000_s1030" style="position:absolute;visibility:visible;mso-wrap-style:square" from="5096,14175" to="11498,141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RAir8AAADbAAAADwAAAGRycy9kb3ducmV2LnhtbESPwQrCMBBE74L/EFbwpqmCItUoIlS8&#10;idVLb2uztsVmU5qo9e+NIHgcZuYNs9p0phZPal1lWcFkHIEgzq2uuFBwOSejBQjnkTXWlknBmxxs&#10;1v3eCmNtX3yiZ+oLESDsYlRQet/EUrq8JINubBvi4N1sa9AH2RZSt/gKcFPLaRTNpcGKw0KJDe1K&#10;yu/pwyi4Z5dZsj/u9LlOt/paJD673rRSw0G3XYLw1Pl/+Nc+aAXTC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NRAir8AAADbAAAADwAAAAAAAAAAAAAAAACh&#10;AgAAZHJzL2Rvd25yZXYueG1sUEsFBgAAAAAEAAQA+QAAAI0DAAAAAA==&#10;" strokeweight="2pt"/>
                <v:line id="Line 6" o:spid="_x0000_s1031" style="position:absolute;visibility:visible;mso-wrap-style:square" from="2268,13335" to="2269,16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3Y/r8AAADbAAAADwAAAGRycy9kb3ducmV2LnhtbESPwQrCMBBE74L/EFbwpqmCItUoIlS8&#10;idVLb2uztsVmU5qo9e+NIHgcZuYNs9p0phZPal1lWcFkHIEgzq2uuFBwOSejBQjnkTXWlknBmxxs&#10;1v3eCmNtX3yiZ+oLESDsYlRQet/EUrq8JINubBvi4N1sa9AH2RZSt/gKcFPLaRTNpcGKw0KJDe1K&#10;yu/pwyi4Z5dZsj/u9LlOt/paJD673rRSw0G3XYLw1Pl/+Nc+aAXTO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z3Y/r8AAADbAAAADwAAAAAAAAAAAAAAAACh&#10;AgAAZHJzL2Rvd25yZXYueG1sUEsFBgAAAAAEAAQA+QAAAI0DAAAAAA==&#10;" strokeweight="2pt"/>
                <v:line id="Line 7" o:spid="_x0000_s1032" style="position:absolute;visibility:visible;mso-wrap-style:square" from="3686,13335" to="3687,16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p1z8IAAADbAAAADwAAAGRycy9kb3ducmV2LnhtbESPS4vCQBCE7wv+h6EFb+vEx4rEjCJC&#10;xNti9OKtzXQemOkJmVHjv98RhD0WVfUVlWx604gHda62rGAyjkAQ51bXXCo4n9LvJQjnkTU2lknB&#10;ixxs1oOvBGNtn3ykR+ZLESDsYlRQed/GUrq8IoNubFvi4BW2M+iD7EqpO3wGuGnkNIoW0mDNYaHC&#10;lnYV5bfsbhTcLuefdP+706cm2+prmfrLtdBKjYb9dgXCU+//w5/2QSuYzeH9JfwAuf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Xp1z8IAAADbAAAADwAAAAAAAAAAAAAA&#10;AAChAgAAZHJzL2Rvd25yZXYueG1sUEsFBgAAAAAEAAQA+QAAAJADAAAAAA==&#10;" strokeweight="2pt"/>
                <v:line id="Line 8" o:spid="_x0000_s1033" style="position:absolute;visibility:visible;mso-wrap-style:square" from="4536,13328" to="4537,16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bQVL8AAADbAAAADwAAAGRycy9kb3ducmV2LnhtbESPwQrCMBBE74L/EFbwpqmKItUoIlS8&#10;idWLt7VZ22KzKU3U+vdGEDwOM/OGWa5bU4knNa60rGA0jEAQZ1aXnCs4n5LBHITzyBory6TgTQ7W&#10;q25nibG2Lz7SM/W5CBB2MSoovK9jKV1WkEE3tDVx8G62MeiDbHKpG3wFuKnkOIpm0mDJYaHAmrYF&#10;Zff0YRTcL+dpsjts9alKN/qaJ/5yvWml+r12swDhqfX/8K+91womU/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bjbQVL8AAADbAAAADwAAAAAAAAAAAAAAAACh&#10;AgAAZHJzL2Rvd25yZXYueG1sUEsFBgAAAAAEAAQA+QAAAI0DAAAAAA==&#10;" strokeweight="2pt"/>
                <v:line id="Line 9" o:spid="_x0000_s1034" style="position:absolute;visibility:visible;mso-wrap-style:square" from="5103,13335" to="5104,164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uROI78AAADbAAAADwAAAGRycy9kb3ducmV2LnhtbESPwQrCMBBE74L/EFbwpqmKItUoIlS8&#10;idWLt7VZ22KzKU3U+vdGEDwOM/OGWa5bU4knNa60rGA0jEAQZ1aXnCs4n5LBHITzyBory6TgTQ7W&#10;q25nibG2Lz7SM/W5CBB2MSoovK9jKV1WkEE3tDVx8G62MeiDbHKpG3wFuKnkOIpm0mDJYaHAmrYF&#10;Zff0YRTcL+dpsjts9alKN/qaJ/5yvWml+r12swDhqfX/8K+91womM/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uROI78AAADbAAAADwAAAAAAAAAAAAAAAACh&#10;AgAAZHJzL2Rvd25yZXYueG1sUEsFBgAAAAAEAAQA+QAAAI0DAAAAAA==&#10;" strokeweight="2pt"/>
                <v:line id="Line 10" o:spid="_x0000_s1035" style="position:absolute;visibility:visible;mso-wrap-style:square" from="1139,15876" to="5093,15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IiXMMAAADbAAAADwAAAGRycy9kb3ducmV2LnhtbESP0WoCMRRE3wv+Q7gF3zRrhdauRpGq&#10;UPFB1H7AdXPdbN3cLEnUbb/eFIQ+DjNzhpnMWluLK/lQOVYw6GcgiAunKy4VfB1WvRGIEJE11o5J&#10;wQ8FmE07TxPMtbvxjq77WIoE4ZCjAhNjk0sZCkMWQ981xMk7OW8xJulLqT3eEtzW8iXLXqXFitOC&#10;wYY+DBXn/cUqWPvj5jz4LY088tov6+3iPdhvpbrP7XwMIlIb/8OP9qdWMHyD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kCIlzDAAAA2wAAAA8AAAAAAAAAAAAA&#10;AAAAoQIAAGRycy9kb3ducmV2LnhtbFBLBQYAAAAABAAEAPkAAACRAwAAAAA=&#10;" strokeweight="1pt"/>
                <v:line id="Line 11" o:spid="_x0000_s1036" style="position:absolute;visibility:visible;mso-wrap-style:square" from="1139,16159" to="5093,161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22LsEAAADbAAAADwAAAGRycy9kb3ducmV2LnhtbERPy2oCMRTdF/yHcIXuakYLUqdGKT6g&#10;4kIc/YDr5HYydXIzJFGnfr1ZCF0ezns672wjruRD7VjBcJCBIC6drrlScDys3z5AhIissXFMCv4o&#10;wHzWe5lirt2N93QtYiVSCIccFZgY21zKUBqyGAauJU7cj/MWY4K+ktrjLYXbRo6ybCwt1pwaDLa0&#10;MFSei4tVsPGn7Xl4r4w88cavmt1yEuyvUq/97usTRKQu/ouf7m+t4D2NTV/SD5Cz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4nbYuwQAAANsAAAAPAAAAAAAAAAAAAAAA&#10;AKECAABkcnMvZG93bnJldi54bWxQSwUGAAAAAAQABAD5AAAAjwMAAAAA&#10;" strokeweight="1pt"/>
                <v:rect id="Rectangle 12" o:spid="_x0000_s1037" style="position:absolute;left:1162;top:14476;width:458;height: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br6cAA&#10;AADbAAAADwAAAGRycy9kb3ducmV2LnhtbESPQYvCMBSE74L/ITxhb5quimjXKEUQvFoVPD6aZ9vd&#10;5qUmUbv/3giCx2FmvmGW68404k7O15YVfI8SEMSF1TWXCo6H7XAOwgdkjY1lUvBPHtarfm+JqbYP&#10;3tM9D6WIEPYpKqhCaFMpfVGRQT+yLXH0LtYZDFG6UmqHjwg3jRwnyUwarDkuVNjSpqLiL78ZBVn2&#10;252u+QK3Xs4TN9NTXWZnpb4GXfYDIlAXPuF3e6cVTBbw+hJ/gF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ebr6cAAAADbAAAADwAAAAAAAAAAAAAAAACYAgAAZHJzL2Rvd25y&#10;ZXYueG1sUEsFBgAAAAAEAAQA9QAAAIUDAAAAAA==&#10;" filled="f" stroked="f" strokeweight=".25pt">
                  <v:textbox inset="1pt,1pt,1pt,1pt">
                    <w:txbxContent>
                      <w:p w14:paraId="1D18FE18" w14:textId="77777777" w:rsidR="00607B85" w:rsidRDefault="00607B85" w:rsidP="003F7606">
                        <w:pPr>
                          <w:pStyle w:val="a9"/>
                          <w:jc w:val="center"/>
                          <w:rPr>
                            <w:rFonts w:ascii="Arial" w:hAnsi="Arial" w:cs="Arial"/>
                            <w:sz w:val="16"/>
                          </w:rPr>
                        </w:pPr>
                        <w:r>
                          <w:rPr>
                            <w:rFonts w:ascii="Times New Roman" w:hAnsi="Times New Roman"/>
                            <w:i w:val="0"/>
                            <w:sz w:val="16"/>
                          </w:rPr>
                          <w:t>Зм</w:t>
                        </w:r>
                        <w:r>
                          <w:rPr>
                            <w:rFonts w:ascii="Arial" w:hAnsi="Arial" w:cs="Arial"/>
                            <w:sz w:val="16"/>
                          </w:rPr>
                          <w:t>.</w:t>
                        </w:r>
                      </w:p>
                    </w:txbxContent>
                  </v:textbox>
                </v:rect>
                <v:rect id="Rectangle 13" o:spid="_x0000_s1038" style="position:absolute;left:1679;top:14476;width:571;height: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oxCb4A&#10;AADbAAAADwAAAGRycy9kb3ducmV2LnhtbERPTYvCMBC9C/6HMMLebOoiotVYilDwancXPA7N2Fab&#10;SU2y2v335iDs8fG+d/loevEg5zvLChZJCoK4trrjRsH3Vzlfg/ABWWNvmRT8kYd8P53sMNP2ySd6&#10;VKERMYR9hgraEIZMSl+3ZNAndiCO3MU6gyFC10jt8BnDTS8/03QlDXYcG1oc6NBSfat+jYKiuI4/&#10;92qDpZfr1K30UjfFWamP2VhsQQQaw7/47T5qBcu4Pn6JP0Du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DaMQm+AAAA2wAAAA8AAAAAAAAAAAAAAAAAmAIAAGRycy9kb3ducmV2&#10;LnhtbFBLBQYAAAAABAAEAPUAAACDAwAAAAA=&#10;" filled="f" stroked="f" strokeweight=".25pt">
                  <v:textbox inset="1pt,1pt,1pt,1pt">
                    <w:txbxContent>
                      <w:p w14:paraId="2C7E1688" w14:textId="77777777" w:rsidR="00607B85" w:rsidRPr="0005169D" w:rsidRDefault="00607B85" w:rsidP="003F7606">
                        <w:pPr>
                          <w:pStyle w:val="a9"/>
                          <w:jc w:val="center"/>
                          <w:rPr>
                            <w:rFonts w:ascii="Times New Roman" w:hAnsi="Times New Roman"/>
                            <w:i w:val="0"/>
                            <w:sz w:val="16"/>
                          </w:rPr>
                        </w:pPr>
                        <w:r w:rsidRPr="0005169D">
                          <w:rPr>
                            <w:rFonts w:ascii="Times New Roman" w:hAnsi="Times New Roman"/>
                            <w:i w:val="0"/>
                            <w:sz w:val="16"/>
                          </w:rPr>
                          <w:t>Лист</w:t>
                        </w:r>
                      </w:p>
                    </w:txbxContent>
                  </v:textbox>
                </v:rect>
                <v:rect id="Rectangle 14" o:spid="_x0000_s1039" style="position:absolute;left:2310;top:14476;width:1335;height: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aUksEA&#10;AADbAAAADwAAAGRycy9kb3ducmV2LnhtbESPQWvCQBSE7wX/w/IEb3VjCUGjmxAKQq+mLXh8ZJ9J&#10;NPs27m41/nu3UOhxmJlvmF05mUHcyPnesoLVMgFB3Fjdc6vg63P/ugbhA7LGwTIpeJCHspi97DDX&#10;9s4HutWhFRHCPkcFXQhjLqVvOjLol3Ykjt7JOoMhStdK7fAe4WaQb0mSSYM9x4UOR3rvqLnUP0ZB&#10;VZ2n72u9wb2X68RlOtVtdVRqMZ+qLYhAU/gP/7U/tIJ0Bb9f4g+Qx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lJLBAAAA2wAAAA8AAAAAAAAAAAAAAAAAmAIAAGRycy9kb3du&#10;cmV2LnhtbFBLBQYAAAAABAAEAPUAAACGAwAAAAA=&#10;" filled="f" stroked="f" strokeweight=".25pt">
                  <v:textbox inset="1pt,1pt,1pt,1pt">
                    <w:txbxContent>
                      <w:p w14:paraId="5236ADEE" w14:textId="77777777" w:rsidR="00607B85" w:rsidRPr="0005169D" w:rsidRDefault="00607B85" w:rsidP="003F7606">
                        <w:pPr>
                          <w:pStyle w:val="a9"/>
                          <w:rPr>
                            <w:rFonts w:ascii="Times New Roman" w:hAnsi="Times New Roman"/>
                            <w:i w:val="0"/>
                            <w:sz w:val="16"/>
                            <w:lang w:val="ru-RU"/>
                          </w:rPr>
                        </w:pPr>
                        <w:r w:rsidRPr="0005169D">
                          <w:rPr>
                            <w:rFonts w:ascii="Times New Roman" w:hAnsi="Times New Roman"/>
                            <w:i w:val="0"/>
                            <w:sz w:val="16"/>
                            <w:lang w:val="ru-RU"/>
                          </w:rPr>
                          <w:t>№ документу</w:t>
                        </w:r>
                      </w:p>
                    </w:txbxContent>
                  </v:textbox>
                </v:rect>
                <v:rect id="Rectangle 15" o:spid="_x0000_s1040" style="position:absolute;left:3719;top:14476;width:796;height: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QK5cIA&#10;AADbAAAADwAAAGRycy9kb3ducmV2LnhtbESPwWrDMBBE74H8g9hAb4lcY0zqRjamYOi1Tgs5LtbW&#10;dmutXElNnL+PAoUeh5l5wxyqxUziTM6PlhU87hIQxJ3VI/cK3o/Ndg/CB2SNk2VScCUPVbleHbDQ&#10;9sJvdG5DLyKEfYEKhhDmQkrfDWTQ7+xMHL1P6wyGKF0vtcNLhJtJpkmSS4Mjx4UBZ3oZqPtuf42C&#10;uv5aPn7aJ2y83Ccu15nu65NSD5ulfgYRaAn/4b/2q1aQpXD/En+ALG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RArlwgAAANsAAAAPAAAAAAAAAAAAAAAAAJgCAABkcnMvZG93&#10;bnJldi54bWxQSwUGAAAAAAQABAD1AAAAhwMAAAAA&#10;" filled="f" stroked="f" strokeweight=".25pt">
                  <v:textbox inset="1pt,1pt,1pt,1pt">
                    <w:txbxContent>
                      <w:p w14:paraId="30443EA0" w14:textId="77777777" w:rsidR="00607B85" w:rsidRPr="0005169D" w:rsidRDefault="00607B85" w:rsidP="003F7606">
                        <w:pPr>
                          <w:pStyle w:val="a9"/>
                          <w:jc w:val="center"/>
                          <w:rPr>
                            <w:rFonts w:ascii="Times New Roman" w:hAnsi="Times New Roman"/>
                            <w:i w:val="0"/>
                            <w:sz w:val="16"/>
                          </w:rPr>
                        </w:pPr>
                        <w:r w:rsidRPr="0005169D">
                          <w:rPr>
                            <w:rFonts w:ascii="Times New Roman" w:hAnsi="Times New Roman"/>
                            <w:i w:val="0"/>
                            <w:sz w:val="16"/>
                          </w:rPr>
                          <w:t>Підпис</w:t>
                        </w:r>
                      </w:p>
                    </w:txbxContent>
                  </v:textbox>
                </v:rect>
                <v:rect id="Rectangle 16" o:spid="_x0000_s1041" style="position:absolute;left:4560;top:14476;width:519;height: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ivfsIA&#10;AADbAAAADwAAAGRycy9kb3ducmV2LnhtbESPQWvCQBSE74L/YXmF3nTTNoiNrhIKgV5NFXp8ZJ9J&#10;NPs27m6T+O+7hYLHYWa+Ybb7yXRiIOdbywpelgkI4srqlmsFx69isQbhA7LGzjIpuJOH/W4+22Km&#10;7cgHGspQiwhhn6GCJoQ+k9JXDRn0S9sTR+9sncEQpauldjhGuOnka5KspMGW40KDPX00VF3LH6Mg&#10;zy/T6Va+Y+HlOnErneo6/1bq+WnKNyACTeER/m9/agXpG/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CK9+wgAAANsAAAAPAAAAAAAAAAAAAAAAAJgCAABkcnMvZG93&#10;bnJldi54bWxQSwUGAAAAAAQABAD1AAAAhwMAAAAA&#10;" filled="f" stroked="f" strokeweight=".25pt">
                  <v:textbox inset="1pt,1pt,1pt,1pt">
                    <w:txbxContent>
                      <w:p w14:paraId="74D551B7" w14:textId="77777777" w:rsidR="00607B85" w:rsidRPr="0005169D" w:rsidRDefault="00607B85" w:rsidP="003F7606">
                        <w:pPr>
                          <w:pStyle w:val="a9"/>
                          <w:jc w:val="center"/>
                          <w:rPr>
                            <w:rFonts w:ascii="Times New Roman" w:hAnsi="Times New Roman"/>
                            <w:i w:val="0"/>
                            <w:sz w:val="16"/>
                            <w:lang w:val="ru-RU"/>
                          </w:rPr>
                        </w:pPr>
                        <w:r w:rsidRPr="0005169D">
                          <w:rPr>
                            <w:rFonts w:ascii="Times New Roman" w:hAnsi="Times New Roman"/>
                            <w:i w:val="0"/>
                            <w:sz w:val="16"/>
                          </w:rPr>
                          <w:t>Дата</w:t>
                        </w:r>
                      </w:p>
                      <w:p w14:paraId="36ACCC0C" w14:textId="77777777" w:rsidR="00607B85" w:rsidRDefault="00607B85" w:rsidP="003F7606">
                        <w:pPr>
                          <w:pStyle w:val="a9"/>
                          <w:jc w:val="center"/>
                          <w:rPr>
                            <w:rFonts w:ascii="Arial" w:hAnsi="Arial" w:cs="Arial"/>
                            <w:sz w:val="16"/>
                            <w:lang w:val="ru-RU"/>
                          </w:rPr>
                        </w:pPr>
                      </w:p>
                    </w:txbxContent>
                  </v:textbox>
                </v:rect>
                <v:rect id="Rectangle 17" o:spid="_x0000_s1042" style="position:absolute;left:8535;top:15330;width:503;height: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CsAA&#10;AADbAAAADwAAAGRycy9kb3ducmV2LnhtbESPQYvCMBSE74L/ITzBm01dimg1SlkQvFp3weOjebbV&#10;5qUmUbv/fiMs7HGYmW+YzW4wnXiS861lBfMkBUFcWd1yreDrtJ8tQfiArLGzTAp+yMNuOx5tMNf2&#10;xUd6lqEWEcI+RwVNCH0upa8aMugT2xNH72KdwRClq6V2+Ipw08mPNF1Igy3HhQZ7+myoupUPo6Ao&#10;rsP3vVzh3stl6hY603VxVmo6GYo1iEBD+A//tQ9aQZbB+0v8AXL7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3CsAAAADbAAAADwAAAAAAAAAAAAAAAACYAgAAZHJzL2Rvd25y&#10;ZXYueG1sUEsFBgAAAAAEAAQA9QAAAIUDAAAAAA==&#10;" filled="f" stroked="f" strokeweight=".25pt">
                  <v:textbox inset="1pt,1pt,1pt,1pt">
                    <w:txbxContent>
                      <w:p w14:paraId="4EC6420C" w14:textId="77777777" w:rsidR="00607B85" w:rsidRPr="0005169D" w:rsidRDefault="00607B85" w:rsidP="003F7606">
                        <w:pPr>
                          <w:pStyle w:val="a9"/>
                          <w:jc w:val="center"/>
                          <w:rPr>
                            <w:rFonts w:ascii="Times New Roman" w:hAnsi="Times New Roman"/>
                            <w:i w:val="0"/>
                            <w:sz w:val="18"/>
                            <w:lang w:val="ru-RU"/>
                          </w:rPr>
                        </w:pPr>
                        <w:r w:rsidRPr="0005169D">
                          <w:rPr>
                            <w:rFonts w:ascii="Times New Roman" w:hAnsi="Times New Roman"/>
                            <w:i w:val="0"/>
                            <w:sz w:val="18"/>
                            <w:lang w:val="ru-RU"/>
                          </w:rPr>
                          <w:t>Лист</w:t>
                        </w:r>
                      </w:p>
                    </w:txbxContent>
                  </v:textbox>
                </v:rect>
                <v:rect id="Rectangle 18" o:spid="_x0000_s1043" style="position:absolute;left:9023;top:15329;width:592;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2SkcIA&#10;AADbAAAADwAAAGRycy9kb3ducmV2LnhtbESPQWvCQBSE74L/YXmF3nTTkoqNrhIKgV5NFXp8ZJ9J&#10;NPs27m6T9N+7hYLHYWa+Ybb7yXRiIOdbywpelgkI4srqlmsFx69isQbhA7LGzjIp+CUP+918tsVM&#10;25EPNJShFhHCPkMFTQh9JqWvGjLol7Ynjt7ZOoMhSldL7XCMcNPJ1yRZSYMtx4UGe/poqLqWP0ZB&#10;nl+m0618x8LLdeJWOtV1/q3U89OUb0AEmsIj/N/+1ArSN/j7En+A3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rZKRwgAAANsAAAAPAAAAAAAAAAAAAAAAAJgCAABkcnMvZG93&#10;bnJldi54bWxQSwUGAAAAAAQABAD1AAAAhwMAAAAA&#10;" filled="f" stroked="f" strokeweight=".25pt">
                  <v:textbox inset="1pt,1pt,1pt,1pt">
                    <w:txbxContent>
                      <w:p w14:paraId="115AA29E" w14:textId="77777777" w:rsidR="00607B85" w:rsidRDefault="00607B85" w:rsidP="003F7606">
                        <w:pPr>
                          <w:pStyle w:val="a9"/>
                          <w:jc w:val="center"/>
                          <w:rPr>
                            <w:rFonts w:ascii="Arial" w:hAnsi="Arial" w:cs="Arial"/>
                            <w:sz w:val="16"/>
                            <w:lang w:val="ru-RU"/>
                          </w:rPr>
                        </w:pPr>
                        <w:r>
                          <w:rPr>
                            <w:rFonts w:ascii="Arial" w:hAnsi="Arial" w:cs="Arial"/>
                            <w:sz w:val="16"/>
                            <w:lang w:val="ru-RU"/>
                          </w:rPr>
                          <w:t>1</w:t>
                        </w:r>
                      </w:p>
                    </w:txbxContent>
                  </v:textbox>
                </v:rect>
                <v:rect id="Rectangle 19" o:spid="_x0000_s1044" style="position:absolute;left:5146;top:13559;width:6308;height: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8M5sAA&#10;AADbAAAADwAAAGRycy9kb3ducmV2LnhtbESPQYvCMBSE74L/ITzBm6YuUrRrlLIgeLUqeHw0b9vu&#10;Ni81iVr/vREEj8PMfMOsNr1pxY2cbywrmE0TEMSl1Q1XCo6H7WQBwgdkja1lUvAgD5v1cLDCTNs7&#10;7+lWhEpECPsMFdQhdJmUvqzJoJ/ajjh6v9YZDFG6SmqH9wg3rfxKklQabDgu1NjRT03lf3E1CvL8&#10;rz9diiVuvVwkLtVzXeVnpcajPv8GEagPn/C7vdMK5im8vsQfI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H8M5sAAAADbAAAADwAAAAAAAAAAAAAAAACYAgAAZHJzL2Rvd25y&#10;ZXYueG1sUEsFBgAAAAAEAAQA9QAAAIUDAAAAAA==&#10;" filled="f" stroked="f" strokeweight=".25pt">
                  <v:textbox inset="1pt,1pt,1pt,1pt">
                    <w:txbxContent>
                      <w:p w14:paraId="47232121" w14:textId="77777777" w:rsidR="00607B85" w:rsidRPr="0005169D" w:rsidRDefault="00D2496E" w:rsidP="003F7606">
                        <w:pPr>
                          <w:pStyle w:val="a9"/>
                          <w:jc w:val="center"/>
                          <w:rPr>
                            <w:rFonts w:ascii="Times New Roman" w:hAnsi="Times New Roman"/>
                            <w:i w:val="0"/>
                            <w:lang w:val="ru-RU"/>
                          </w:rPr>
                        </w:pPr>
                        <w:r>
                          <w:rPr>
                            <w:rFonts w:ascii="Times New Roman" w:hAnsi="Times New Roman"/>
                            <w:i w:val="0"/>
                            <w:lang w:val="ru-RU"/>
                          </w:rPr>
                          <w:t>КВАЛІФІКАЦІЙНА</w:t>
                        </w:r>
                        <w:r w:rsidR="00607B85">
                          <w:rPr>
                            <w:rFonts w:ascii="Times New Roman" w:hAnsi="Times New Roman"/>
                            <w:i w:val="0"/>
                            <w:lang w:val="ru-RU"/>
                          </w:rPr>
                          <w:t xml:space="preserve"> РОБОТА</w:t>
                        </w:r>
                        <w:r>
                          <w:rPr>
                            <w:rFonts w:ascii="Times New Roman" w:hAnsi="Times New Roman"/>
                            <w:i w:val="0"/>
                            <w:lang w:val="ru-RU"/>
                          </w:rPr>
                          <w:t xml:space="preserve"> БАКАЛАВРА</w:t>
                        </w:r>
                      </w:p>
                    </w:txbxContent>
                  </v:textbox>
                </v:rect>
                <v:line id="Line 20" o:spid="_x0000_s1045" style="position:absolute;visibility:visible;mso-wrap-style:square" from="8519,14458" to="11505,144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a6YxcIAAADbAAAADwAAAGRycy9kb3ducmV2LnhtbESPT4vCMBTE7wt+h/AEb2uq6Cq1UUSo&#10;eFusXrw9m9c/2LyUJmr99htB2OMwM79hkk1vGvGgztWWFUzGEQji3OqaSwXnU/q9BOE8ssbGMil4&#10;kYPNevCVYKztk4/0yHwpAoRdjAoq79tYSpdXZNCNbUscvMJ2Bn2QXSl1h88AN42cRtGPNFhzWKiw&#10;pV1F+S27GwW3y3me7n93+tRkW30tU3+5Flqp0bDfrkB46v1/+NM+aAWzB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a6YxcIAAADbAAAADwAAAAAAAAAAAAAA&#10;AAChAgAAZHJzL2Rvd25yZXYueG1sUEsFBgAAAAAEAAQA+QAAAJADAAAAAA==&#10;" strokeweight="2pt"/>
                <v:line id="Line 21" o:spid="_x0000_s1046" style="position:absolute;visibility:visible;mso-wrap-style:square" from="1147,14743" to="5101,147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DEMt7wAAADbAAAADwAAAGRycy9kb3ducmV2LnhtbERPvQrCMBDeBd8hnOCmqaIi1SgiVNzE&#10;2sXtbM622FxKE7W+vRkEx4/vf73tTC1e1LrKsoLJOAJBnFtdcaEguySjJQjnkTXWlknBhxxsN/3e&#10;GmNt33ymV+oLEULYxaig9L6JpXR5SQbd2DbEgbvb1qAPsC2kbvEdwk0tp1G0kAYrDg0lNrQvKX+k&#10;T6Pgcc3myeG015c63elbkfjr7a6VGg663QqEp87/xT/3USuYhbH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2DEMt7wAAADbAAAADwAAAAAAAAAAAAAAAAChAgAA&#10;ZHJzL2Rvd25yZXYueG1sUEsFBgAAAAAEAAQA+QAAAIoDAAAAAA==&#10;" strokeweight="2pt"/>
                <v:line id="Line 22" o:spid="_x0000_s1047" style="position:absolute;visibility:visible;mso-wrap-style:square" from="1139,14458" to="5093,144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32pLMIAAADbAAAADwAAAGRycy9kb3ducmV2LnhtbESPT4vCMBTE7wt+h/AEb2uq6KK1UUSo&#10;eFusXrw9m9c/2LyUJmr99htB2OMwM79hkk1vGvGgztWWFUzGEQji3OqaSwXnU/q9AOE8ssbGMil4&#10;kYPNevCVYKztk4/0yHwpAoRdjAoq79tYSpdXZNCNbUscvMJ2Bn2QXSl1h88AN42cRtGPNFhzWKiw&#10;pV1F+S27GwW3y3me7n93+tRkW30tU3+5Flqp0bDfrkB46v1/+NM+aAWzJ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32pLMIAAADbAAAADwAAAAAAAAAAAAAA&#10;AAChAgAAZHJzL2Rvd25yZXYueG1sUEsFBgAAAAAEAAQA+QAAAJADAAAAAA==&#10;" strokeweight="2pt"/>
                <v:line id="Line 23" o:spid="_x0000_s1048" style="position:absolute;visibility:visible;mso-wrap-style:square" from="1139,15591" to="5093,155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RfiMEAAADbAAAADwAAAGRycy9kb3ducmV2LnhtbERPy2oCMRTdF/yHcIXuakahUqdGKT6g&#10;4kIc/YDr5HYydXIzJFGnfr1ZCF0ezns672wjruRD7VjBcJCBIC6drrlScDys3z5AhIissXFMCv4o&#10;wHzWe5lirt2N93QtYiVSCIccFZgY21zKUBqyGAauJU7cj/MWY4K+ktrjLYXbRo6ybCwt1pwaDLa0&#10;MFSei4tVsPGn7Xl4r4w88cavmt1yEuyvUq/97usTRKQu/ouf7m+t4D2tT1/SD5Cz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bNF+IwQAAANsAAAAPAAAAAAAAAAAAAAAA&#10;AKECAABkcnMvZG93bnJldi54bWxQSwUGAAAAAAQABAD5AAAAjwMAAAAA&#10;" strokeweight="1pt"/>
                <v:line id="Line 24" o:spid="_x0000_s1049" style="position:absolute;visibility:visible;mso-wrap-style:square" from="1139,15306" to="5093,153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j6E8QAAADbAAAADwAAAGRycy9kb3ducmV2LnhtbESP0WoCMRRE34X+Q7iFvtXsFix2NUpp&#10;FSp9ELd+wHVz3axubpYk6tavN4WCj8PMnGGm89624kw+NI4V5MMMBHHldMO1gu3P8nkMIkRkja1j&#10;UvBLAeazh8EUC+0uvKFzGWuRIBwKVGBi7AopQ2XIYhi6jjh5e+ctxiR9LbXHS4LbVr5k2au02HBa&#10;MNjRh6HqWJ6sgpXffR/za23kjld+0a4/34I9KPX02L9PQETq4z383/7SCkY5/H1JP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ePoTxAAAANsAAAAPAAAAAAAAAAAA&#10;AAAAAKECAABkcnMvZG93bnJldi54bWxQSwUGAAAAAAQABAD5AAAAkgMAAAAA&#10;" strokeweight="1pt"/>
                <v:group id="Group 25" o:spid="_x0000_s1050" style="position:absolute;left:1154;top:14756;width:2491;height:248"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MlANsUAAADbAAAADwAAAGRycy9kb3ducmV2LnhtbESPT2vCQBTE74V+h+UV&#10;ems2sVgkdRURlR6CUCNIb4/sMwlm34bsmj/fvisUehxm5jfMcj2aRvTUudqygiSKQRAXVtdcKjjn&#10;+7cFCOeRNTaWScFEDtar56clptoO/E39yZciQNilqKDyvk2ldEVFBl1kW+LgXW1n0AfZlVJ3OAS4&#10;aeQsjj+kwZrDQoUtbSsqbqe7UXAYcNi8J7s+u123008+P16yhJR6fRk3nyA8jf4//Nf+0grmM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TJQDbFAAAA2wAA&#10;AA8AAAAAAAAAAAAAAAAAqgIAAGRycy9kb3ducmV2LnhtbFBLBQYAAAAABAAEAPoAAACcAwAAAAA=&#10;">
                  <v:rect id="Rectangle 26" o:spid="_x0000_s105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E5o8MA&#10;AADbAAAADwAAAGRycy9kb3ducmV2LnhtbESPzWrDMBCE74G8g9hAb4ncnxjXjRJMwdBrnARyXKyt&#10;7dZauZLquG8fFQI5DjPzDbPZTaYXIznfWVbwuEpAENdWd9woOB7KZQbCB2SNvWVS8Ecedtv5bIO5&#10;thfe01iFRkQI+xwVtCEMuZS+bsmgX9mBOHqf1hkMUbpGaoeXCDe9fEqSVBrsOC60ONB7S/V39WsU&#10;FMXXdPqpXrH0Mktcql90U5yVelhMxRuIQFO4h2/tD61g/Qz/X+IPkN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dE5o8MAAADbAAAADwAAAAAAAAAAAAAAAACYAgAAZHJzL2Rv&#10;d25yZXYueG1sUEsFBgAAAAAEAAQA9QAAAIgDAAAAAA==&#10;" filled="f" stroked="f" strokeweight=".25pt">
                    <v:textbox inset="1pt,1pt,1pt,1pt">
                      <w:txbxContent>
                        <w:p w14:paraId="0046A135" w14:textId="77777777" w:rsidR="00607B85" w:rsidRPr="0005169D" w:rsidRDefault="00607B85" w:rsidP="003F7606">
                          <w:pPr>
                            <w:pStyle w:val="a9"/>
                            <w:rPr>
                              <w:rFonts w:ascii="Times New Roman" w:hAnsi="Times New Roman"/>
                              <w:i w:val="0"/>
                              <w:sz w:val="16"/>
                            </w:rPr>
                          </w:pPr>
                          <w:r w:rsidRPr="0005169D">
                            <w:rPr>
                              <w:rFonts w:ascii="Times New Roman" w:hAnsi="Times New Roman"/>
                              <w:i w:val="0"/>
                              <w:sz w:val="18"/>
                            </w:rPr>
                            <w:t>Виконав</w:t>
                          </w:r>
                        </w:p>
                      </w:txbxContent>
                    </v:textbox>
                  </v:rect>
                  <v:rect id="Rectangle 27" o:spid="_x0000_s105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ih18IA&#10;AADbAAAADwAAAGRycy9kb3ducmV2LnhtbESPQWvCQBSE74L/YXmF3nTTkoqNrhIKgV5NFXp8ZJ9J&#10;NPs27m6T9N+7hYLHYWa+Ybb7yXRiIOdbywpelgkI4srqlmsFx69isQbhA7LGzjIp+CUP+918tsVM&#10;25EPNJShFhHCPkMFTQh9JqWvGjLol7Ynjt7ZOoMhSldL7XCMcNPJ1yRZSYMtx4UGe/poqLqWP0ZB&#10;nl+m0618x8LLdeJWOtV1/q3U89OUb0AEmsIj/N/+1AreUvj7En+A3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OKHXwgAAANsAAAAPAAAAAAAAAAAAAAAAAJgCAABkcnMvZG93&#10;bnJldi54bWxQSwUGAAAAAAQABAD1AAAAhwMAAAAA&#10;" filled="f" stroked="f" strokeweight=".25pt">
                    <v:textbox inset="1pt,1pt,1pt,1pt">
                      <w:txbxContent>
                        <w:p w14:paraId="7A6C35F8" w14:textId="1E7C1EDF" w:rsidR="00607B85" w:rsidRPr="0005169D" w:rsidRDefault="00ED462F" w:rsidP="003F7606">
                          <w:pPr>
                            <w:pStyle w:val="a9"/>
                            <w:rPr>
                              <w:rFonts w:ascii="Times New Roman" w:hAnsi="Times New Roman"/>
                              <w:i w:val="0"/>
                              <w:sz w:val="16"/>
                              <w:lang w:val="ru-RU"/>
                            </w:rPr>
                          </w:pPr>
                          <w:r>
                            <w:rPr>
                              <w:rFonts w:ascii="Times New Roman" w:hAnsi="Times New Roman"/>
                              <w:i w:val="0"/>
                              <w:sz w:val="16"/>
                              <w:lang w:val="ru-RU"/>
                            </w:rPr>
                            <w:t>Пристайло А.А.</w:t>
                          </w:r>
                        </w:p>
                      </w:txbxContent>
                    </v:textbox>
                  </v:rect>
                </v:group>
                <v:group id="Group 28" o:spid="_x0000_s1053" style="position:absolute;left:1154;top:15036;width:2491;height:248"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rINhCwwAAANsAAAAP&#10;AAAAAAAAAAAAAAAAAKoCAABkcnMvZG93bnJldi54bWxQSwUGAAAAAAQABAD6AAAAmgMAAAAA&#10;">
                  <v:rect id="Rectangle 29" o:spid="_x0000_s105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aaO8AA&#10;AADbAAAADwAAAGRycy9kb3ducmV2LnhtbESPQYvCMBSE74L/ITxhb5oqbtFqlCIIXrer4PHRPNtq&#10;81KTqN1/v1lY8DjMzDfMetubVjzJ+caygukkAUFcWt1wpeD4vR8vQPiArLG1TAp+yMN2MxysMdP2&#10;xV/0LEIlIoR9hgrqELpMSl/WZNBPbEccvYt1BkOUrpLa4SvCTStnSZJKgw3HhRo72tVU3oqHUZDn&#10;1/50L5a493KRuFTPdZWflfoY9fkKRKA+vMP/7YNW8JnC35f4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aaaO8AAAADbAAAADwAAAAAAAAAAAAAAAACYAgAAZHJzL2Rvd25y&#10;ZXYueG1sUEsFBgAAAAAEAAQA9QAAAIUDAAAAAA==&#10;" filled="f" stroked="f" strokeweight=".25pt">
                    <v:textbox inset="1pt,1pt,1pt,1pt">
                      <w:txbxContent>
                        <w:p w14:paraId="7C170F2E" w14:textId="77777777" w:rsidR="00607B85" w:rsidRPr="0005169D" w:rsidRDefault="00607B85" w:rsidP="003F7606">
                          <w:pPr>
                            <w:pStyle w:val="a9"/>
                            <w:rPr>
                              <w:rFonts w:ascii="Times New Roman" w:hAnsi="Times New Roman"/>
                              <w:i w:val="0"/>
                              <w:sz w:val="18"/>
                              <w:lang w:val="ru-RU"/>
                            </w:rPr>
                          </w:pPr>
                          <w:r w:rsidRPr="0005169D">
                            <w:rPr>
                              <w:rFonts w:ascii="Times New Roman" w:hAnsi="Times New Roman"/>
                              <w:i w:val="0"/>
                              <w:sz w:val="18"/>
                            </w:rPr>
                            <w:t>Керівник</w:t>
                          </w:r>
                        </w:p>
                        <w:p w14:paraId="1BAE530C" w14:textId="77777777" w:rsidR="00607B85" w:rsidRDefault="00607B85" w:rsidP="003F7606">
                          <w:pPr>
                            <w:pStyle w:val="a9"/>
                            <w:rPr>
                              <w:rFonts w:ascii="Times New Roman" w:hAnsi="Times New Roman"/>
                              <w:sz w:val="18"/>
                              <w:lang w:val="ru-RU"/>
                            </w:rPr>
                          </w:pPr>
                        </w:p>
                      </w:txbxContent>
                    </v:textbox>
                  </v:rect>
                  <v:rect id="Rectangle 30" o:spid="_x0000_s105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o/oMEA&#10;AADbAAAADwAAAGRycy9kb3ducmV2LnhtbESPT4vCMBTE7wt+h/AEb2uquP6pRimC4HW7Ch4fzbOt&#10;Ni81idr99htB2OMwM79hVpvONOJBzteWFYyGCQjiwuqaSwWHn93nHIQPyBoby6Tglzxs1r2PFaba&#10;PvmbHnkoRYSwT1FBFUKbSumLigz6oW2Jo3e2zmCI0pVSO3xGuGnkOEmm0mDNcaHClrYVFdf8bhRk&#10;2aU73vIF7rycJ26qJ7rMTkoN+l22BBGoC//hd3uvFXzN4PUl/gC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qP6DBAAAA2wAAAA8AAAAAAAAAAAAAAAAAmAIAAGRycy9kb3du&#10;cmV2LnhtbFBLBQYAAAAABAAEAPUAAACGAwAAAAA=&#10;" filled="f" stroked="f" strokeweight=".25pt">
                    <v:textbox inset="1pt,1pt,1pt,1pt">
                      <w:txbxContent>
                        <w:p w14:paraId="725A3272" w14:textId="597EB1D1" w:rsidR="00607B85" w:rsidRPr="0005169D" w:rsidRDefault="00ED462F" w:rsidP="003F7606">
                          <w:pPr>
                            <w:pStyle w:val="a9"/>
                            <w:rPr>
                              <w:rFonts w:ascii="Times New Roman" w:hAnsi="Times New Roman"/>
                              <w:i w:val="0"/>
                              <w:sz w:val="16"/>
                              <w:lang w:val="ru-RU"/>
                            </w:rPr>
                          </w:pPr>
                          <w:r>
                            <w:rPr>
                              <w:rFonts w:ascii="Times New Roman" w:hAnsi="Times New Roman"/>
                              <w:i w:val="0"/>
                              <w:sz w:val="16"/>
                              <w:lang w:val="ru-RU"/>
                            </w:rPr>
                            <w:t>Приймаченко О.В.</w:t>
                          </w:r>
                        </w:p>
                      </w:txbxContent>
                    </v:textbox>
                  </v:rect>
                </v:group>
                <v:group id="Group 31" o:spid="_x0000_s1056" style="position:absolute;left:1154;top:15316;width:2491;height:248"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SF33MEAAADbAAAADwAAAGRycy9kb3ducmV2LnhtbERPy4rCMBTdD/gP4Qru&#10;xrSKg1RTEVFxIQOjgri7NLcPbG5KE9v695PFwCwP573eDKYWHbWusqwgnkYgiDOrKy4U3K6HzyUI&#10;55E11pZJwZscbNLRxxoTbXv+oe7iCxFC2CWooPS+SaR0WUkG3dQ2xIHLbWvQB9gWUrfYh3BTy1kU&#10;fUmDFYeGEhvalZQ9Ly+j4Nhjv53H++78zHfvx3Xx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hSF33MEAAADbAAAADwAA&#10;AAAAAAAAAAAAAACqAgAAZHJzL2Rvd25yZXYueG1sUEsFBgAAAAAEAAQA+gAAAJgDAAAAAA==&#10;">
                  <v:rect id="Rectangle 32" o:spid="_x0000_s105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kOScAA&#10;AADbAAAADwAAAGRycy9kb3ducmV2LnhtbESPQYvCMBSE74L/ITxhb5quqGjXKEUQvFoVPD6aZ9vd&#10;5qUmUbv/3giCx2FmvmGW68404k7O15YVfI8SEMSF1TWXCo6H7XAOwgdkjY1lUvBPHtarfm+JqbYP&#10;3tM9D6WIEPYpKqhCaFMpfVGRQT+yLXH0LtYZDFG6UmqHjwg3jRwnyUwarDkuVNjSpqLiL78ZBVn2&#10;252u+QK3Xs4TN9MTXWZnpb4GXfYDIlAXPuF3e6cVTBfw+hJ/gF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DkOScAAAADbAAAADwAAAAAAAAAAAAAAAACYAgAAZHJzL2Rvd25y&#10;ZXYueG1sUEsFBgAAAAAEAAQA9QAAAIUDAAAAAA==&#10;" filled="f" stroked="f" strokeweight=".25pt">
                    <v:textbox inset="1pt,1pt,1pt,1pt">
                      <w:txbxContent>
                        <w:p w14:paraId="190B2C3C" w14:textId="77777777" w:rsidR="00607B85" w:rsidRDefault="00607B85" w:rsidP="003F7606">
                          <w:pPr>
                            <w:pStyle w:val="a9"/>
                            <w:rPr>
                              <w:rFonts w:ascii="Arial" w:hAnsi="Arial" w:cs="Arial"/>
                              <w:sz w:val="16"/>
                            </w:rPr>
                          </w:pPr>
                          <w:r>
                            <w:rPr>
                              <w:sz w:val="18"/>
                            </w:rPr>
                            <w:t xml:space="preserve"> </w:t>
                          </w:r>
                        </w:p>
                      </w:txbxContent>
                    </v:textbox>
                  </v:rect>
                  <v:rect id="Rectangle 33" o:spid="_x0000_s105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9tab8A&#10;AADbAAAADwAAAGRycy9kb3ducmV2LnhtbERPz2vCMBS+D/Y/hCd4m6lDStcZpQwKXq0KOz6at7ba&#10;vHRJbOt/vxwGHj++39v9bHoxkvOdZQXrVQKCuLa640bB+VS+ZSB8QNbYWyYFD/Kw372+bDHXduIj&#10;jVVoRAxhn6OCNoQhl9LXLRn0KzsQR+7HOoMhQtdI7XCK4aaX70mSSoMdx4YWB/pqqb5Vd6OgKK7z&#10;5bf6wNLLLHGp3uim+FZquZiLTxCB5vAU/7sPWkEa18c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Lb21pvwAAANsAAAAPAAAAAAAAAAAAAAAAAJgCAABkcnMvZG93bnJl&#10;di54bWxQSwUGAAAAAAQABAD1AAAAhAMAAAAA&#10;" filled="f" stroked="f" strokeweight=".25pt">
                    <v:textbox inset="1pt,1pt,1pt,1pt">
                      <w:txbxContent>
                        <w:p w14:paraId="6AA7E3C2" w14:textId="77777777" w:rsidR="00607B85" w:rsidRPr="0005169D" w:rsidRDefault="00607B85" w:rsidP="003F7606">
                          <w:pPr>
                            <w:pStyle w:val="a9"/>
                            <w:rPr>
                              <w:rFonts w:ascii="Times New Roman" w:hAnsi="Times New Roman"/>
                              <w:i w:val="0"/>
                              <w:sz w:val="16"/>
                              <w:lang w:val="ru-RU"/>
                            </w:rPr>
                          </w:pPr>
                        </w:p>
                      </w:txbxContent>
                    </v:textbox>
                  </v:rect>
                </v:group>
                <v:group id="Group 34" o:spid="_x0000_s1059" style="position:absolute;left:1154;top:15893;width:2491;height:248"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p3FPzFAAAA2wAA&#10;AA8AAAAAAAAAAAAAAAAAqgIAAGRycy9kb3ducmV2LnhtbFBLBQYAAAAABAAEAPoAAACcAwAAAAA=&#10;">
                  <v:rect id="Rectangle 35" o:spid="_x0000_s106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FWhcAA&#10;AADbAAAADwAAAGRycy9kb3ducmV2LnhtbESPQYvCMBSE7wv+h/AEb2uqSNFqlLIgeLWr4PHRPNtq&#10;81KTrNZ/bxYEj8PMfMOsNr1pxZ2cbywrmIwTEMSl1Q1XCg6/2+85CB+QNbaWScGTPGzWg68VZto+&#10;eE/3IlQiQthnqKAOocuk9GVNBv3YdsTRO1tnMETpKqkdPiLctHKaJKk02HBcqLGjn5rKa/FnFOT5&#10;pT/eigVuvZwnLtUzXeUnpUbDPl+CCNSHT/jd3mkF6RT+v8QfIN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PFWhcAAAADbAAAADwAAAAAAAAAAAAAAAACYAgAAZHJzL2Rvd25y&#10;ZXYueG1sUEsFBgAAAAAEAAQA9QAAAIUDAAAAAA==&#10;" filled="f" stroked="f" strokeweight=".25pt">
                    <v:textbox inset="1pt,1pt,1pt,1pt">
                      <w:txbxContent>
                        <w:p w14:paraId="446156F2" w14:textId="77777777" w:rsidR="00607B85" w:rsidRDefault="00607B85" w:rsidP="003F7606">
                          <w:pPr>
                            <w:pStyle w:val="a9"/>
                            <w:rPr>
                              <w:rFonts w:ascii="Arial" w:hAnsi="Arial" w:cs="Arial"/>
                              <w:sz w:val="16"/>
                            </w:rPr>
                          </w:pPr>
                          <w:r w:rsidRPr="0005169D">
                            <w:rPr>
                              <w:rFonts w:ascii="Times New Roman" w:hAnsi="Times New Roman"/>
                              <w:i w:val="0"/>
                              <w:sz w:val="20"/>
                            </w:rPr>
                            <w:t xml:space="preserve"> </w:t>
                          </w:r>
                          <w:r w:rsidRPr="0005169D">
                            <w:rPr>
                              <w:rFonts w:ascii="Times New Roman" w:hAnsi="Times New Roman"/>
                              <w:i w:val="0"/>
                              <w:sz w:val="18"/>
                            </w:rPr>
                            <w:t xml:space="preserve">Н. </w:t>
                          </w:r>
                          <w:r w:rsidR="00031B5C">
                            <w:rPr>
                              <w:rFonts w:ascii="Times New Roman" w:hAnsi="Times New Roman"/>
                              <w:i w:val="0"/>
                              <w:sz w:val="18"/>
                            </w:rPr>
                            <w:t>к</w:t>
                          </w:r>
                          <w:r w:rsidRPr="0005169D">
                            <w:rPr>
                              <w:rFonts w:ascii="Times New Roman" w:hAnsi="Times New Roman"/>
                              <w:i w:val="0"/>
                              <w:sz w:val="18"/>
                            </w:rPr>
                            <w:t>онтр</w:t>
                          </w:r>
                          <w:r>
                            <w:rPr>
                              <w:rFonts w:ascii="Arial" w:hAnsi="Arial" w:cs="Arial"/>
                              <w:sz w:val="16"/>
                            </w:rPr>
                            <w:t>.</w:t>
                          </w:r>
                        </w:p>
                      </w:txbxContent>
                    </v:textbox>
                  </v:rect>
                  <v:rect id="Rectangle 36" o:spid="_x0000_s106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3zHsAA&#10;AADbAAAADwAAAGRycy9kb3ducmV2LnhtbESPQYvCMBSE74L/ITxhb5qqS9FqlCIIXrer4PHRPNtq&#10;81KTqN1/v1lY8DjMzDfMetubVjzJ+caygukkAUFcWt1wpeD4vR8vQPiArLG1TAp+yMN2MxysMdP2&#10;xV/0LEIlIoR9hgrqELpMSl/WZNBPbEccvYt1BkOUrpLa4SvCTStnSZJKgw3HhRo72tVU3oqHUZDn&#10;1/50L5a493KRuFR/6io/K/Ux6vMViEB9eIf/2wetIJ3D35f4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73zHsAAAADbAAAADwAAAAAAAAAAAAAAAACYAgAAZHJzL2Rvd25y&#10;ZXYueG1sUEsFBgAAAAAEAAQA9QAAAIUDAAAAAA==&#10;" filled="f" stroked="f" strokeweight=".25pt">
                    <v:textbox inset="1pt,1pt,1pt,1pt">
                      <w:txbxContent>
                        <w:p w14:paraId="7C4B3784" w14:textId="77777777" w:rsidR="00607B85" w:rsidRDefault="00607B85" w:rsidP="003F7606">
                          <w:pPr>
                            <w:pStyle w:val="a9"/>
                            <w:rPr>
                              <w:sz w:val="18"/>
                            </w:rPr>
                          </w:pPr>
                        </w:p>
                      </w:txbxContent>
                    </v:textbox>
                  </v:rect>
                </v:group>
                <v:group id="Group 37" o:spid="_x0000_s1062" style="position:absolute;left:1154;top:16170;width:2491;height:248"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gC3ZMQAAADbAAAADwAAAGRycy9kb3ducmV2LnhtbESPT4vCMBTE74LfITzB&#10;m6bVXVm6RhFR8SAL/oFlb4/m2Rabl9LEtn77jSB4HGbmN8x82ZlSNFS7wrKCeByBIE6tLjhTcDlv&#10;R18gnEfWWFomBQ9ysFz0e3NMtG35SM3JZyJA2CWoIPe+SqR0aU4G3dhWxMG72tqgD7LOpK6xDXBT&#10;ykkUzaTBgsNCjhWtc0pvp7tRsGuxXU3jTXO4XdePv/Pnz+8hJqWGg271DcJT59/hV3uvFcw+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gC3ZMQAAADbAAAA&#10;DwAAAAAAAAAAAAAAAACqAgAAZHJzL2Rvd25yZXYueG1sUEsFBgAAAAAEAAQA+gAAAJsDAAAAAA==&#10;">
                  <v:rect id="Rectangle 38" o:spid="_x0000_s106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jO8cAA&#10;AADbAAAADwAAAGRycy9kb3ducmV2LnhtbESPQYvCMBSE74L/ITxhb5oqbtFqlCIIXrer4PHRPNtq&#10;81KTqN1/v1lY8DjMzDfMetubVjzJ+caygukkAUFcWt1wpeD4vR8vQPiArLG1TAp+yMN2MxysMdP2&#10;xV/0LEIlIoR9hgrqELpMSl/WZNBPbEccvYt1BkOUrpLa4SvCTStnSZJKgw3HhRo72tVU3oqHUZDn&#10;1/50L5a493KRuFTPdZWflfoY9fkKRKA+vMP/7YNWkH7C35f4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xjO8cAAAADbAAAADwAAAAAAAAAAAAAAAACYAgAAZHJzL2Rvd25y&#10;ZXYueG1sUEsFBgAAAAAEAAQA9QAAAIUDAAAAAA==&#10;" filled="f" stroked="f" strokeweight=".25pt">
                    <v:textbox inset="1pt,1pt,1pt,1pt">
                      <w:txbxContent>
                        <w:p w14:paraId="7AC7CDB0" w14:textId="77777777" w:rsidR="00607B85" w:rsidRDefault="00607B85" w:rsidP="003F7606">
                          <w:pPr>
                            <w:pStyle w:val="a9"/>
                            <w:rPr>
                              <w:rFonts w:ascii="Arial" w:hAnsi="Arial" w:cs="Arial"/>
                              <w:sz w:val="16"/>
                              <w:lang w:val="ru-RU"/>
                            </w:rPr>
                          </w:pPr>
                          <w:r w:rsidRPr="0005169D">
                            <w:rPr>
                              <w:rFonts w:ascii="Times New Roman" w:hAnsi="Times New Roman"/>
                              <w:i w:val="0"/>
                              <w:sz w:val="20"/>
                            </w:rPr>
                            <w:t xml:space="preserve"> </w:t>
                          </w:r>
                          <w:r w:rsidRPr="0005169D">
                            <w:rPr>
                              <w:rFonts w:ascii="Times New Roman" w:hAnsi="Times New Roman"/>
                              <w:i w:val="0"/>
                              <w:sz w:val="18"/>
                            </w:rPr>
                            <w:t>Затв</w:t>
                          </w:r>
                          <w:r w:rsidR="00031B5C">
                            <w:rPr>
                              <w:rFonts w:ascii="Times New Roman" w:hAnsi="Times New Roman"/>
                              <w:i w:val="0"/>
                              <w:sz w:val="18"/>
                            </w:rPr>
                            <w:t>ердив</w:t>
                          </w:r>
                        </w:p>
                      </w:txbxContent>
                    </v:textbox>
                  </v:rect>
                  <v:rect id="Rectangle 39" o:spid="_x0000_s106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pQhsAA&#10;AADbAAAADwAAAGRycy9kb3ducmV2LnhtbESPQYvCMBSE74L/ITxhbzZdWYp2jVIEwatVweOjebbd&#10;bV5qErX+eyMs7HGYmW+Y5XownbiT861lBZ9JCoK4srrlWsHxsJ3OQfiArLGzTAqe5GG9Go+WmGv7&#10;4D3dy1CLCGGfo4ImhD6X0lcNGfSJ7Ymjd7HOYIjS1VI7fES46eQsTTNpsOW40GBPm4aq3/JmFBTF&#10;z3C6lgvcejlPXaa/dF2clfqYDMU3iEBD+A//tXdaQZbB+0v8AXL1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8pQhsAAAADbAAAADwAAAAAAAAAAAAAAAACYAgAAZHJzL2Rvd25y&#10;ZXYueG1sUEsFBgAAAAAEAAQA9QAAAIUDAAAAAA==&#10;" filled="f" stroked="f" strokeweight=".25pt">
                    <v:textbox inset="1pt,1pt,1pt,1pt">
                      <w:txbxContent>
                        <w:p w14:paraId="2AA5A52D" w14:textId="268D58AB" w:rsidR="00607B85" w:rsidRDefault="00ED462F" w:rsidP="003F7606">
                          <w:pPr>
                            <w:pStyle w:val="a9"/>
                            <w:rPr>
                              <w:rFonts w:ascii="Times New Roman" w:hAnsi="Times New Roman"/>
                              <w:i w:val="0"/>
                              <w:sz w:val="18"/>
                              <w:lang w:val="ru-RU"/>
                            </w:rPr>
                          </w:pPr>
                          <w:r>
                            <w:rPr>
                              <w:rFonts w:ascii="Times New Roman" w:hAnsi="Times New Roman"/>
                              <w:i w:val="0"/>
                              <w:sz w:val="18"/>
                              <w:lang w:val="ru-RU"/>
                            </w:rPr>
                            <w:t>Приймаченко</w:t>
                          </w:r>
                          <w:r w:rsidR="005A571C">
                            <w:rPr>
                              <w:rFonts w:ascii="Times New Roman" w:hAnsi="Times New Roman"/>
                              <w:i w:val="0"/>
                              <w:sz w:val="18"/>
                              <w:lang w:val="ru-RU"/>
                            </w:rPr>
                            <w:t xml:space="preserve"> О.</w:t>
                          </w:r>
                          <w:r>
                            <w:rPr>
                              <w:rFonts w:ascii="Times New Roman" w:hAnsi="Times New Roman"/>
                              <w:i w:val="0"/>
                              <w:sz w:val="18"/>
                              <w:lang w:val="ru-RU"/>
                            </w:rPr>
                            <w:t xml:space="preserve"> О.В.</w:t>
                          </w:r>
                        </w:p>
                        <w:p w14:paraId="12BF2881" w14:textId="77777777" w:rsidR="00ED462F" w:rsidRPr="0005169D" w:rsidRDefault="00ED462F" w:rsidP="003F7606">
                          <w:pPr>
                            <w:pStyle w:val="a9"/>
                            <w:rPr>
                              <w:rFonts w:ascii="Times New Roman" w:hAnsi="Times New Roman"/>
                              <w:i w:val="0"/>
                              <w:sz w:val="18"/>
                              <w:lang w:val="ru-RU"/>
                            </w:rPr>
                          </w:pPr>
                        </w:p>
                      </w:txbxContent>
                    </v:textbox>
                  </v:rect>
                </v:group>
                <v:line id="Line 40" o:spid="_x0000_s1065" style="position:absolute;visibility:visible;mso-wrap-style:square" from="8505,14190" to="8506,164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hvEpb8AAADbAAAADwAAAGRycy9kb3ducmV2LnhtbESPzQrCMBCE74LvEFbwpqmCP1SjiFDx&#10;JlYv3tZmbYvNpjRR69sbQfA4zMw3zHLdmko8qXGlZQWjYQSCOLO65FzB+ZQM5iCcR9ZYWSYFb3Kw&#10;XnU7S4y1ffGRnqnPRYCwi1FB4X0dS+myggy6oa2Jg3ezjUEfZJNL3eArwE0lx1E0lQZLDgsF1rQt&#10;KLunD6PgfjlPkt1hq09VutHXPPGX600r1e+1mwUIT63/h3/tvVYwnc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4hvEpb8AAADbAAAADwAAAAAAAAAAAAAAAACh&#10;AgAAZHJzL2Rvd25yZXYueG1sUEsFBgAAAAAEAAQA+QAAAI0DAAAAAA==&#10;" strokeweight="2pt"/>
                <v:rect id="Rectangle 41" o:spid="_x0000_s1066" style="position:absolute;left:5166;top:14234;width:3264;height:12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lhb78A&#10;AADbAAAADwAAAGRycy9kb3ducmV2LnhtbERPz2vCMBS+D/Y/hCd4m6lDStcZpQwKXq0KOz6at7ba&#10;vHRJbOt/vxwGHj++39v9bHoxkvOdZQXrVQKCuLa640bB+VS+ZSB8QNbYWyYFD/Kw372+bDHXduIj&#10;jVVoRAxhn6OCNoQhl9LXLRn0KzsQR+7HOoMhQtdI7XCK4aaX70mSSoMdx4YWB/pqqb5Vd6OgKK7z&#10;5bf6wNLLLHGp3uim+FZquZiLTxCB5vAU/7sPWkEax8Y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1GWFvvwAAANsAAAAPAAAAAAAAAAAAAAAAAJgCAABkcnMvZG93bnJl&#10;di54bWxQSwUGAAAAAAQABAD1AAAAhAMAAAAA&#10;" filled="f" stroked="f" strokeweight=".25pt">
                  <v:textbox inset="1pt,1pt,1pt,1pt">
                    <w:txbxContent>
                      <w:p w14:paraId="45547CF8" w14:textId="04681220" w:rsidR="00607B85" w:rsidRPr="0005169D" w:rsidRDefault="005A571C" w:rsidP="005A571C">
                        <w:pPr>
                          <w:pStyle w:val="a9"/>
                          <w:jc w:val="center"/>
                          <w:rPr>
                            <w:rFonts w:ascii="Times New Roman" w:hAnsi="Times New Roman"/>
                            <w:i w:val="0"/>
                            <w:sz w:val="24"/>
                            <w:lang w:val="ru-RU"/>
                          </w:rPr>
                        </w:pPr>
                        <w:r w:rsidRPr="005A571C">
                          <w:rPr>
                            <w:rFonts w:ascii="Times New Roman" w:hAnsi="Times New Roman"/>
                            <w:i w:val="0"/>
                            <w:sz w:val="24"/>
                          </w:rPr>
                          <w:t>ІНЖЕНЕРНА ПІДГОТОВКА ТА БЛАГОУСТРІЙ ТЕРИТОРІЇ ЖИТЛОВОЇ ГРУПИ</w:t>
                        </w:r>
                      </w:p>
                    </w:txbxContent>
                  </v:textbox>
                </v:rect>
                <v:line id="Line 42" o:spid="_x0000_s1067" style="position:absolute;visibility:visible;mso-wrap-style:square" from="8512,15309" to="11505,153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1TL8AAADbAAAADwAAAGRycy9kb3ducmV2LnhtbESPwQrCMBBE74L/EFbwpqmCotUoIlS8&#10;idWLt7VZ22KzKU3U+vdGEDwOM/OGWa5bU4knNa60rGA0jEAQZ1aXnCs4n5LBDITzyBory6TgTQ7W&#10;q25nibG2Lz7SM/W5CBB2MSoovK9jKV1WkEE3tDVx8G62MeiDbHKpG3wFuKnkOIqm0mDJYaHAmrYF&#10;Zff0YRTcL+dJsjts9alKN/qaJ/5yvWml+r12swDhqfX/8K+91wqmc/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j1TL8AAADbAAAADwAAAAAAAAAAAAAAAACh&#10;AgAAZHJzL2Rvd25yZXYueG1sUEsFBgAAAAAEAAQA+QAAAI0DAAAAAA==&#10;" strokeweight="2pt"/>
                <v:line id="Line 43" o:spid="_x0000_s1068" style="position:absolute;visibility:visible;mso-wrap-style:square" from="5107,15592" to="11504,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vKDLwAAADbAAAADwAAAGRycy9kb3ducmV2LnhtbERPuwrCMBTdBf8hXMFNUwUfVKOIUHET&#10;axe3a3Nti81NaaLWvzeD4Hg47/W2M7V4Uesqywom4wgEcW51xYWC7JKMliCcR9ZYWyYFH3Kw3fR7&#10;a4y1ffOZXqkvRAhhF6OC0vsmltLlJRl0Y9sQB+5uW4M+wLaQusV3CDe1nEbRXBqsODSU2NC+pPyR&#10;Po2CxzWbJYfTXl/qdKdvReKvt7tWajjodisQnjr/F//cR61gEdaHL+EHyM0X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6CvKDLwAAADbAAAADwAAAAAAAAAAAAAAAAChAgAA&#10;ZHJzL2Rvd25yZXYueG1sUEsFBgAAAAAEAAQA+QAAAIoDAAAAAA==&#10;" strokeweight="2pt"/>
                <v:line id="Line 44" o:spid="_x0000_s1069" style="position:absolute;visibility:visible;mso-wrap-style:square" from="10204,14190" to="10207,153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dvl78AAADbAAAADwAAAGRycy9kb3ducmV2LnhtbESPzQrCMBCE74LvEFbwpqmCP1SjiFDx&#10;JlYv3tZmbYvNpjRR69sbQfA4zMw3zHLdmko8qXGlZQWjYQSCOLO65FzB+ZQM5iCcR9ZYWSYFb3Kw&#10;XnU7S4y1ffGRnqnPRYCwi1FB4X0dS+myggy6oa2Jg3ezjUEfZJNL3eArwE0lx1E0lQZLDgsF1rQt&#10;KLunD6PgfjlPkt1hq09VutHXPPGX600r1e+1mwUIT63/h3/tvVYwG8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2dvl78AAADbAAAADwAAAAAAAAAAAAAAAACh&#10;AgAAZHJzL2Rvd25yZXYueG1sUEsFBgAAAAAEAAQA+QAAAI0DAAAAAA==&#10;" strokeweight="2pt"/>
                <v:rect id="Rectangle 45" o:spid="_x0000_s1070" style="position:absolute;left:8550;top:14198;width:765;height: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jAWMIA&#10;AADbAAAADwAAAGRycy9kb3ducmV2LnhtbESPwWrDMBBE74H8g9hAb7GcUBLXtRJMINBr3QR6XKyt&#10;7dZaOZJiu39fFQo9DjPzhimOs+nFSM53lhVskhQEcW11x42Cy9t5nYHwAVljb5kUfJOH42G5KDDX&#10;duJXGqvQiAhhn6OCNoQhl9LXLRn0iR2Io/dhncEQpWukdjhFuOnlNk130mDHcaHFgU4t1V/V3Sgo&#10;y8/5eque8OxllrqdftRN+a7Uw2oun0EEmsN/+K/9ohXst/D7Jf4Aef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KMBYwgAAANsAAAAPAAAAAAAAAAAAAAAAAJgCAABkcnMvZG93&#10;bnJldi54bWxQSwUGAAAAAAQABAD1AAAAhwMAAAAA&#10;" filled="f" stroked="f" strokeweight=".25pt">
                  <v:textbox inset="1pt,1pt,1pt,1pt">
                    <w:txbxContent>
                      <w:p w14:paraId="3AA6A165" w14:textId="77777777" w:rsidR="00607B85" w:rsidRDefault="00607B85" w:rsidP="003F7606">
                        <w:pPr>
                          <w:pStyle w:val="a9"/>
                          <w:jc w:val="center"/>
                          <w:rPr>
                            <w:rFonts w:ascii="Arial" w:hAnsi="Arial" w:cs="Arial"/>
                            <w:sz w:val="16"/>
                          </w:rPr>
                        </w:pPr>
                      </w:p>
                    </w:txbxContent>
                  </v:textbox>
                </v:rect>
                <v:rect id="Rectangle 46" o:spid="_x0000_s1071" style="position:absolute;left:9668;top:15330;width:765;height: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Rlw8EA&#10;AADbAAAADwAAAGRycy9kb3ducmV2LnhtbESPT4vCMBTE7wt+h/AEb2uqLv6pRimC4HW7Ch4fzbOt&#10;Ni81idr99htB2OMwM79hVpvONOJBzteWFYyGCQjiwuqaSwWHn93nHIQPyBoby6Tglzxs1r2PFaba&#10;PvmbHnkoRYSwT1FBFUKbSumLigz6oW2Jo3e2zmCI0pVSO3xGuGnkOEmm0mDNcaHClrYVFdf8bhRk&#10;2aU73vIF7rycJ26qv3SZnZQa9LtsCSJQF/7D7/ZeK5hN4PUl/gC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5kZcPBAAAA2wAAAA8AAAAAAAAAAAAAAAAAmAIAAGRycy9kb3du&#10;cmV2LnhtbFBLBQYAAAAABAAEAPUAAACGAwAAAAA=&#10;" filled="f" stroked="f" strokeweight=".25pt">
                  <v:textbox inset="1pt,1pt,1pt,1pt">
                    <w:txbxContent>
                      <w:p w14:paraId="4BA7709D" w14:textId="77777777" w:rsidR="00607B85" w:rsidRPr="0005169D" w:rsidRDefault="00607B85" w:rsidP="003F7606">
                        <w:pPr>
                          <w:pStyle w:val="a9"/>
                          <w:jc w:val="center"/>
                          <w:rPr>
                            <w:rFonts w:ascii="Times New Roman" w:hAnsi="Times New Roman"/>
                            <w:i w:val="0"/>
                            <w:sz w:val="18"/>
                          </w:rPr>
                        </w:pPr>
                        <w:r w:rsidRPr="0005169D">
                          <w:rPr>
                            <w:rFonts w:ascii="Times New Roman" w:hAnsi="Times New Roman"/>
                            <w:i w:val="0"/>
                            <w:sz w:val="18"/>
                          </w:rPr>
                          <w:t>Листів</w:t>
                        </w:r>
                      </w:p>
                    </w:txbxContent>
                  </v:textbox>
                </v:rect>
                <v:rect id="Rectangle 47" o:spid="_x0000_s1072" style="position:absolute;left:10424;top:15330;width:804;height: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39t8IA&#10;AADbAAAADwAAAGRycy9kb3ducmV2LnhtbESPQWvCQBSE74L/YXmF3nTTEtRGVwmFQK+mCj0+ss8k&#10;mn0bd7dJ+u/dQqHHYWa+YXaHyXRiIOdbywpelgkI4srqlmsFp89isQHhA7LGzjIp+CEPh/18tsNM&#10;25GPNJShFhHCPkMFTQh9JqWvGjLol7Ynjt7FOoMhSldL7XCMcNPJ1yRZSYMtx4UGe3pvqLqV30ZB&#10;nl+n8718w8LLTeJWOtV1/qXU89OUb0EEmsJ/+K/9oRWsU/j9En+A3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jf23wgAAANsAAAAPAAAAAAAAAAAAAAAAAJgCAABkcnMvZG93&#10;bnJldi54bWxQSwUGAAAAAAQABAD1AAAAhwMAAAAA&#10;" filled="f" stroked="f" strokeweight=".25pt">
                  <v:textbox inset="1pt,1pt,1pt,1pt">
                    <w:txbxContent>
                      <w:p w14:paraId="723F2DDF" w14:textId="77777777" w:rsidR="00607B85" w:rsidRPr="00DE584E" w:rsidRDefault="00607B85" w:rsidP="003F7606">
                        <w:pPr>
                          <w:pStyle w:val="a9"/>
                          <w:jc w:val="center"/>
                          <w:rPr>
                            <w:sz w:val="18"/>
                            <w:lang w:val="en-US"/>
                          </w:rPr>
                        </w:pPr>
                      </w:p>
                    </w:txbxContent>
                  </v:textbox>
                </v:rect>
                <v:line id="Line 48" o:spid="_x0000_s1073" style="position:absolute;visibility:visible;mso-wrap-style:square" from="8789,14475" to="8790,153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agcMMAAADbAAAADwAAAGRycy9kb3ducmV2LnhtbESP0WoCMRRE3wv+Q7gF3zRrwdauRpGq&#10;UPFB1H7AdXPdbN3cLEnUbb/eFIQ+DjNzhpnMWluLK/lQOVYw6GcgiAunKy4VfB1WvRGIEJE11o5J&#10;wQ8FmE07TxPMtbvxjq77WIoE4ZCjAhNjk0sZCkMWQ981xMk7OW8xJulLqT3eEtzW8iXLXqXFitOC&#10;wYY+DBXn/cUqWPvj5jz4LY088tov6+3iPdhvpbrP7XwMIlIb/8OP9qdW8Da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D2oHDDAAAA2wAAAA8AAAAAAAAAAAAA&#10;AAAAoQIAAGRycy9kb3ducmV2LnhtbFBLBQYAAAAABAAEAPkAAACRAwAAAAA=&#10;" strokeweight="1pt"/>
                <v:line id="Line 49" o:spid="_x0000_s1074" style="position:absolute;visibility:visible;mso-wrap-style:square" from="9072,14475" to="9073,153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Q+B8QAAADbAAAADwAAAGRycy9kb3ducmV2LnhtbESP3WoCMRSE7wu+QziCdzWrF9quRhF/&#10;QOlFqfoAx81xs7o5WZKoa5++KRR6OczMN8x03tpa3MmHyrGCQT8DQVw4XXGp4HjYvL6BCBFZY+2Y&#10;FDwpwHzWeZlirt2Dv+i+j6VIEA45KjAxNrmUoTBkMfRdQ5y8s/MWY5K+lNrjI8FtLYdZNpIWK04L&#10;BhtaGiqu+5tVsPOnj+vguzTyxDu/rj9X78FelOp128UERKQ2/of/2lutYDyC3y/pB8jZ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JD4HxAAAANsAAAAPAAAAAAAAAAAA&#10;AAAAAKECAABkcnMvZG93bnJldi54bWxQSwUGAAAAAAQABAD5AAAAkgMAAAAA&#10;" strokeweight="1pt"/>
                <v:rect id="Rectangle 50" o:spid="_x0000_s1075" style="position:absolute;left:8550;top:15818;width:2910;height:3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9jwMIA&#10;AADbAAAADwAAAGRycy9kb3ducmV2LnhtbESPQWvCQBSE74L/YXmF3nTTUqKNrhIKgV5NFXp8ZJ9J&#10;NPs27m6T+O+7hYLHYWa+Ybb7yXRiIOdbywpelgkI4srqlmsFx69isQbhA7LGzjIpuJOH/W4+22Km&#10;7cgHGspQiwhhn6GCJoQ+k9JXDRn0S9sTR+9sncEQpauldjhGuOnka5Kk0mDLcaHBnj4aqq7lj1GQ&#10;55fpdCvfsfBynbhUv+k6/1bq+WnKNyACTeER/m9/agWrFf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X2PAwgAAANsAAAAPAAAAAAAAAAAAAAAAAJgCAABkcnMvZG93&#10;bnJldi54bWxQSwUGAAAAAAQABAD1AAAAhwMAAAAA&#10;" filled="f" stroked="f" strokeweight=".25pt">
                  <v:textbox inset="1pt,1pt,1pt,1pt">
                    <w:txbxContent>
                      <w:p w14:paraId="47E6D7E7" w14:textId="2158CD3A" w:rsidR="00607B85" w:rsidRPr="0005169D" w:rsidRDefault="00CB7B75" w:rsidP="003F7606">
                        <w:pPr>
                          <w:pStyle w:val="a9"/>
                          <w:jc w:val="center"/>
                          <w:rPr>
                            <w:rFonts w:ascii="Times New Roman" w:hAnsi="Times New Roman"/>
                            <w:i w:val="0"/>
                            <w:sz w:val="24"/>
                            <w:lang w:val="ru-RU"/>
                          </w:rPr>
                        </w:pPr>
                        <w:r>
                          <w:rPr>
                            <w:rFonts w:ascii="Times New Roman" w:hAnsi="Times New Roman"/>
                            <w:i w:val="0"/>
                            <w:sz w:val="24"/>
                            <w:lang w:val="ru-RU"/>
                          </w:rPr>
                          <w:t>МБГ</w:t>
                        </w:r>
                        <w:r w:rsidR="005A571C">
                          <w:rPr>
                            <w:rFonts w:ascii="Times New Roman" w:hAnsi="Times New Roman"/>
                            <w:i w:val="0"/>
                            <w:sz w:val="24"/>
                            <w:lang w:val="ru-RU"/>
                          </w:rPr>
                          <w:t xml:space="preserve"> 21-3</w:t>
                        </w:r>
                      </w:p>
                    </w:txbxContent>
                  </v:textbox>
                </v:rect>
                <v:line id="Line 51" o:spid="_x0000_s1076" style="position:absolute;visibility:visible;mso-wrap-style:square" from="1139,13324" to="11498,133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3GCrwAAADbAAAADwAAAGRycy9kb3ducmV2LnhtbERPuwrCMBTdBf8hXMFNUwUfVKOIUHET&#10;axe3a3Nti81NaaLWvzeD4Hg47/W2M7V4Uesqywom4wgEcW51xYWC7JKMliCcR9ZYWyYFH3Kw3fR7&#10;a4y1ffOZXqkvRAhhF6OC0vsmltLlJRl0Y9sQB+5uW4M+wLaQusV3CDe1nEbRXBqsODSU2NC+pPyR&#10;Po2CxzWbJYfTXl/qdKdvReKvt7tWajjodisQnjr/F//cR61gEcaGL+EHyM0X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Fl3GCrwAAADbAAAADwAAAAAAAAAAAAAAAAChAgAA&#10;ZHJzL2Rvd25yZXYueG1sUEsFBgAAAAAEAAQA+QAAAIoDAAAAAA==&#10;" strokeweight="2pt"/>
                <v:line id="Line 52" o:spid="_x0000_s1077" style="position:absolute;visibility:visible;mso-wrap-style:square" from="1139,13608" to="5093,136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uqdcQAAADbAAAADwAAAGRycy9kb3ducmV2LnhtbESP3WoCMRSE7wXfIRyhd5q1F7WuRhFt&#10;odIL8ecBjpvjZnVzsiSpbn36Rih4OczMN8x03tpaXMmHyrGC4SADQVw4XXGp4LD/7L+DCBFZY+2Y&#10;FPxSgPms25lirt2Nt3TdxVIkCIccFZgYm1zKUBiyGAauIU7eyXmLMUlfSu3xluC2lq9Z9iYtVpwW&#10;DDa0NFRcdj9Wwdofvy/De2nkkdf+o96sxsGelXrptYsJiEhtfIb/219awWgMjy/pB8jZ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u6p1xAAAANsAAAAPAAAAAAAAAAAA&#10;AAAAAKECAABkcnMvZG93bnJldi54bWxQSwUGAAAAAAQABAD5AAAAkgMAAAAA&#10;" strokeweight="1pt"/>
                <v:line id="Line 53" o:spid="_x0000_s1078" style="position:absolute;visibility:visible;mso-wrap-style:square" from="1139,13891" to="5093,138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Rzz8EAAADbAAAADwAAAGRycy9kb3ducmV2LnhtbERPS27CMBDdI3EHa5DYgZMuKkgxqIJW&#10;KmJRQXuAIZ7GaeJxZLtJ4PT1olKXT++/2Y22FT35UDtWkC8zEMSl0zVXCj4/XhcrECEia2wdk4Ib&#10;Bdhtp5MNFtoNfKb+EiuRQjgUqMDE2BVShtKQxbB0HXHivpy3GBP0ldQehxRuW/mQZY/SYs2pwWBH&#10;e0Nlc/mxCo7+emrye2XklY/+pX0/rIP9Vmo+G5+fQEQa47/4z/2mFazS+vQl/QC5/Q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lVHPPwQAAANsAAAAPAAAAAAAAAAAAAAAA&#10;AKECAABkcnMvZG93bnJldi54bWxQSwUGAAAAAAQABAD5AAAAjwMAAAAA&#10;" strokeweight="1pt"/>
                <v:line id="Line 54" o:spid="_x0000_s1079" style="position:absolute;visibility:visible;mso-wrap-style:square" from="1139,15025" to="5093,150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jWVMMAAADbAAAADwAAAGRycy9kb3ducmV2LnhtbESPQWsCMRSE74X+h/AEbzW7PYhdjSK2&#10;gtJDqfoDnpvnZnXzsiRR1/76RhA8DjPzDTOZdbYRF/KhdqwgH2QgiEuna64U7LbLtxGIEJE1No5J&#10;wY0CzKavLxMstLvyL102sRIJwqFABSbGtpAylIYshoFriZN3cN5iTNJXUnu8Jrht5HuWDaXFmtOC&#10;wZYWhsrT5mwVrP3++5T/VUbuee2/mp/Pj2CPSvV73XwMIlIXn+FHe6UVjHK4f0k/QE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oY1lTDAAAA2wAAAA8AAAAAAAAAAAAA&#10;AAAAoQIAAGRycy9kb3ducmV2LnhtbFBLBQYAAAAABAAEAPkAAACRAwAAAAA=&#10;" strokeweight="1pt"/>
                <v:group id="Group 55" o:spid="_x0000_s1080" style="position:absolute;left:1154;top:15596;width:2491;height:248"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qpbHHFAAAA2wAA&#10;AA8AAAAAAAAAAAAAAAAAqgIAAGRycy9kb3ducmV2LnhtbFBLBQYAAAAABAAEAPoAAACcAwAAAAA=&#10;">
                  <v:rect id="Rectangle 56" o:spid="_x0000_s108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EV5MAA&#10;AADbAAAADwAAAGRycy9kb3ducmV2LnhtbESPQYvCMBSE7wv+h/AEb2uqLtLtGqUIglergsdH87bt&#10;2rzUJGr992ZB8DjMzDfMYtWbVtzI+caygsk4AUFcWt1wpeCw33ymIHxA1thaJgUP8rBaDj4WmGl7&#10;5x3dilCJCGGfoYI6hC6T0pc1GfRj2xFH79c6gyFKV0nt8B7hppXTJJlLgw3HhRo7WtdUnourUZDn&#10;f/3xUnzjxss0cXP9pav8pNRo2Oc/IAL14R1+tbdaQTqD/y/x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EV5MAAAADbAAAADwAAAAAAAAAAAAAAAACYAgAAZHJzL2Rvd25y&#10;ZXYueG1sUEsFBgAAAAAEAAQA9QAAAIUDAAAAAA==&#10;" filled="f" stroked="f" strokeweight=".25pt">
                    <v:textbox inset="1pt,1pt,1pt,1pt">
                      <w:txbxContent>
                        <w:p w14:paraId="50A472CE" w14:textId="77777777" w:rsidR="00607B85" w:rsidRDefault="00607B85" w:rsidP="003F7606">
                          <w:pPr>
                            <w:pStyle w:val="a9"/>
                            <w:rPr>
                              <w:rFonts w:ascii="Arial" w:hAnsi="Arial" w:cs="Arial"/>
                              <w:sz w:val="16"/>
                            </w:rPr>
                          </w:pPr>
                          <w:r>
                            <w:rPr>
                              <w:sz w:val="18"/>
                            </w:rPr>
                            <w:t xml:space="preserve"> </w:t>
                          </w:r>
                        </w:p>
                      </w:txbxContent>
                    </v:textbox>
                  </v:rect>
                  <v:rect id="Rectangle 57" o:spid="_x0000_s108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iNkMAA&#10;AADbAAAADwAAAGRycy9kb3ducmV2LnhtbESPQYvCMBSE7wv+h/AEb2vqIlKrUcqC4NWugsdH82yr&#10;zUtNotZ/bxYEj8PMfMMs171pxZ2cbywrmIwTEMSl1Q1XCvZ/m+8UhA/IGlvLpOBJHtarwdcSM20f&#10;vKN7ESoRIewzVFCH0GVS+rImg35sO+LonawzGKJ0ldQOHxFuWvmTJDNpsOG4UGNHvzWVl+JmFOT5&#10;uT9cizluvEwTN9NTXeVHpUbDPl+ACNSHT/jd3moF6RT+v8Qf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FiNkMAAAADbAAAADwAAAAAAAAAAAAAAAACYAgAAZHJzL2Rvd25y&#10;ZXYueG1sUEsFBgAAAAAEAAQA9QAAAIUDAAAAAA==&#10;" filled="f" stroked="f" strokeweight=".25pt">
                    <v:textbox inset="1pt,1pt,1pt,1pt">
                      <w:txbxContent>
                        <w:p w14:paraId="3DD121D5" w14:textId="77777777" w:rsidR="00607B85" w:rsidRPr="0005169D" w:rsidRDefault="00607B85" w:rsidP="003F7606">
                          <w:pPr>
                            <w:pStyle w:val="a9"/>
                            <w:rPr>
                              <w:rFonts w:ascii="Times New Roman" w:hAnsi="Times New Roman"/>
                              <w:i w:val="0"/>
                              <w:sz w:val="18"/>
                            </w:rPr>
                          </w:pPr>
                        </w:p>
                      </w:txbxContent>
                    </v:textbox>
                  </v:rect>
                </v:group>
                <v:line id="Line 58" o:spid="_x0000_s1083" style="position:absolute;visibility:visible;mso-wrap-style:square" from="9356,14182" to="9359,153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kZs78AAADbAAAADwAAAGRycy9kb3ducmV2LnhtbESPwQrCMBBE74L/EFbwpqmCItUoIlS8&#10;idVLb2uztsVmU5qo9e+NIHgcZuYNs9p0phZPal1lWcFkHIEgzq2uuFBwOSejBQjnkTXWlknBmxxs&#10;1v3eCmNtX3yiZ+oLESDsYlRQet/EUrq8JINubBvi4N1sa9AH2RZSt/gKcFPLaRTNpcGKw0KJDe1K&#10;yu/pwyi4Z5dZsj/u9LlOt/paJD673rRSw0G3XYLw1Pl/+Nc+aAWLG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YkZs78AAADbAAAADwAAAAAAAAAAAAAAAACh&#10;AgAAZHJzL2Rvd25yZXYueG1sUEsFBgAAAAAEAAQA+QAAAI0DAAAAAA==&#10;" strokeweight="2pt"/>
                <v:rect id="Rectangle 59" o:spid="_x0000_s1084" style="position:absolute;left:9406;top:14198;width:765;height: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a2fMAA&#10;AADbAAAADwAAAGRycy9kb3ducmV2LnhtbESPQYvCMBSE78L+h/AWvGm6IqVbjVIEwatVweOjedvW&#10;bV5qErX77zeC4HGYmW+Y5XownbiT861lBV/TBARxZXXLtYLjYTvJQPiArLGzTAr+yMN69TFaYq7t&#10;g/d0L0MtIoR9jgqaEPpcSl81ZNBPbU8cvR/rDIYoXS21w0eEm07OkiSVBluOCw32tGmo+i1vRkFR&#10;XIbTtfzGrZdZ4lI913VxVmr8ORQLEIGG8A6/2jutIEvh+SX+ALn6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8a2fMAAAADbAAAADwAAAAAAAAAAAAAAAACYAgAAZHJzL2Rvd25y&#10;ZXYueG1sUEsFBgAAAAAEAAQA9QAAAIUDAAAAAA==&#10;" filled="f" stroked="f" strokeweight=".25pt">
                  <v:textbox inset="1pt,1pt,1pt,1pt">
                    <w:txbxContent>
                      <w:p w14:paraId="2B8E8262" w14:textId="77777777" w:rsidR="00607B85" w:rsidRPr="0005169D" w:rsidRDefault="00607B85" w:rsidP="003F7606">
                        <w:pPr>
                          <w:pStyle w:val="a9"/>
                          <w:jc w:val="center"/>
                          <w:rPr>
                            <w:rFonts w:ascii="Times New Roman" w:hAnsi="Times New Roman"/>
                            <w:i w:val="0"/>
                            <w:sz w:val="18"/>
                          </w:rPr>
                        </w:pPr>
                        <w:r w:rsidRPr="0005169D">
                          <w:rPr>
                            <w:rFonts w:ascii="Times New Roman" w:hAnsi="Times New Roman"/>
                            <w:i w:val="0"/>
                            <w:sz w:val="18"/>
                          </w:rPr>
                          <w:t>Маса</w:t>
                        </w:r>
                      </w:p>
                    </w:txbxContent>
                  </v:textbox>
                </v:rect>
                <v:rect id="Rectangle 60" o:spid="_x0000_s1085" style="position:absolute;left:10261;top:14198;width:1207;height: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oT58AA&#10;AADbAAAADwAAAGRycy9kb3ducmV2LnhtbESPQYvCMBSE74L/ITzBm6aKuN2uUYogeLWu4PHRvG27&#10;Ni81iVr/vVlY8DjMzDfMatObVtzJ+caygtk0AUFcWt1wpeD7uJukIHxA1thaJgVP8rBZDwcrzLR9&#10;8IHuRahEhLDPUEEdQpdJ6cuaDPqp7Yij92OdwRClq6R2+Ihw08p5kiylwYbjQo0dbWsqL8XNKMjz&#10;3/50LT5x52WauKVe6Co/KzUe9fkXiEB9eIf/23utIP2Avy/xB8j1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IoT58AAAADbAAAADwAAAAAAAAAAAAAAAACYAgAAZHJzL2Rvd25y&#10;ZXYueG1sUEsFBgAAAAAEAAQA9QAAAIUDAAAAAA==&#10;" filled="f" stroked="f" strokeweight=".25pt">
                  <v:textbox inset="1pt,1pt,1pt,1pt">
                    <w:txbxContent>
                      <w:p w14:paraId="6CF749E6" w14:textId="77777777" w:rsidR="00607B85" w:rsidRPr="0005169D" w:rsidRDefault="00607B85" w:rsidP="003F7606">
                        <w:pPr>
                          <w:pStyle w:val="a9"/>
                          <w:jc w:val="center"/>
                          <w:rPr>
                            <w:rFonts w:ascii="Times New Roman" w:hAnsi="Times New Roman"/>
                            <w:i w:val="0"/>
                            <w:sz w:val="18"/>
                          </w:rPr>
                        </w:pPr>
                        <w:r w:rsidRPr="0005169D">
                          <w:rPr>
                            <w:rFonts w:ascii="Times New Roman" w:hAnsi="Times New Roman"/>
                            <w:i w:val="0"/>
                            <w:sz w:val="18"/>
                          </w:rPr>
                          <w:t>Масштаб</w:t>
                        </w:r>
                      </w:p>
                    </w:txbxContent>
                  </v:textbox>
                </v:rect>
                <v:line id="Line 61" o:spid="_x0000_s1086" style="position:absolute;visibility:visible;mso-wrap-style:square" from="9639,15315" to="9640,155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4i2LbwAAADbAAAADwAAAGRycy9kb3ducmV2LnhtbERPuwrCMBTdBf8hXMFNUwVFqqmIUHET&#10;q4vbtbl9YHNTmqj1780gOB7Oe7PtTSNe1LnasoLZNAJBnFtdc6ngekknKxDOI2tsLJOCDznYJsPB&#10;BmNt33ymV+ZLEULYxaig8r6NpXR5RQbd1LbEgStsZ9AH2JVSd/gO4aaR8yhaSoM1h4YKW9pXlD+y&#10;p1HwuF0X6eG015cm2+l7mfrbvdBKjUf9bg3CU+//4p/7qBWswtj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I4i2LbwAAADbAAAADwAAAAAAAAAAAAAAAAChAgAA&#10;ZHJzL2Rvd25yZXYueG1sUEsFBgAAAAAEAAQA+QAAAIoDAAAAAA==&#10;" strokeweight="2pt"/>
                <v:rect id="Rectangle 62" o:spid="_x0000_s1087" style="position:absolute;left:5166;top:15653;width:3264;height:7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kiDsAA&#10;AADbAAAADwAAAGRycy9kb3ducmV2LnhtbESPQYvCMBSE7wv+h/AEb2u6ItJ2jVIEwatdBY+P5tl2&#10;t3mpSdT6782C4HGYmW+Y5XownbiR861lBV/TBARxZXXLtYLDz/YzBeEDssbOMil4kIf1avSxxFzb&#10;O+/pVoZaRAj7HBU0IfS5lL5qyKCf2p44emfrDIYoXS21w3uEm07OkmQhDbYcFxrsadNQ9VdejYKi&#10;+B2OlzLDrZdp4hZ6ruvipNRkPBTfIAIN4R1+tXdaQZrB/5f4A+Tq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lkiDsAAAADbAAAADwAAAAAAAAAAAAAAAACYAgAAZHJzL2Rvd25y&#10;ZXYueG1sUEsFBgAAAAAEAAQA9QAAAIUDAAAAAA==&#10;" filled="f" stroked="f" strokeweight=".25pt">
                  <v:textbox inset="1pt,1pt,1pt,1pt">
                    <w:txbxContent>
                      <w:p w14:paraId="1B36C636" w14:textId="77777777" w:rsidR="00607B85" w:rsidRDefault="00607B85" w:rsidP="003F7606">
                        <w:pPr>
                          <w:pStyle w:val="a9"/>
                          <w:jc w:val="center"/>
                          <w:rPr>
                            <w:sz w:val="18"/>
                            <w:lang w:val="ru-RU"/>
                          </w:rPr>
                        </w:pPr>
                      </w:p>
                      <w:p w14:paraId="1F5EC9A8" w14:textId="77777777" w:rsidR="00607B85" w:rsidRPr="0005169D" w:rsidRDefault="00607B85" w:rsidP="003F7606">
                        <w:pPr>
                          <w:pStyle w:val="a9"/>
                          <w:jc w:val="center"/>
                          <w:rPr>
                            <w:rFonts w:ascii="Times New Roman" w:hAnsi="Times New Roman"/>
                            <w:i w:val="0"/>
                            <w:sz w:val="24"/>
                            <w:szCs w:val="24"/>
                            <w:lang w:val="ru-RU"/>
                          </w:rPr>
                        </w:pPr>
                        <w:r w:rsidRPr="0005169D">
                          <w:rPr>
                            <w:rFonts w:ascii="Times New Roman" w:hAnsi="Times New Roman"/>
                            <w:i w:val="0"/>
                            <w:sz w:val="24"/>
                            <w:szCs w:val="24"/>
                            <w:lang w:val="ru-RU"/>
                          </w:rPr>
                          <w:t>Пояснювальна записка</w:t>
                        </w:r>
                      </w:p>
                    </w:txbxContent>
                  </v:textbox>
                </v:rect>
                <v:rect id="Rectangle 63" o:spid="_x0000_s1088" style="position:absolute;left:9406;top:14753;width:765;height: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dTr8A&#10;AADbAAAADwAAAGRycy9kb3ducmV2LnhtbERPz2vCMBS+C/4P4Q1203Qyiq1GKUJh19UNPD6aZ1tt&#10;XmqStd1/vxwGHj++3/vjbHoxkvOdZQVv6wQEcW11x42Cr3O52oLwAVljb5kU/JKH42G52GOu7cSf&#10;NFahETGEfY4K2hCGXEpft2TQr+1AHLmrdQZDhK6R2uEUw00vN0mSSoMdx4YWBzq1VN+rH6OgKG7z&#10;96PKsPRym7hUv+umuCj1+jIXOxCB5vAU/7s/tIIsro9f4g+Qhz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h1OvwAAANsAAAAPAAAAAAAAAAAAAAAAAJgCAABkcnMvZG93bnJl&#10;di54bWxQSwUGAAAAAAQABAD1AAAAhAMAAAAA&#10;" filled="f" stroked="f" strokeweight=".25pt">
                  <v:textbox inset="1pt,1pt,1pt,1pt">
                    <w:txbxContent>
                      <w:p w14:paraId="298C028E" w14:textId="77777777" w:rsidR="00607B85" w:rsidRDefault="00607B85" w:rsidP="003F7606">
                        <w:pPr>
                          <w:pStyle w:val="a9"/>
                          <w:jc w:val="center"/>
                          <w:rPr>
                            <w:sz w:val="18"/>
                            <w:lang w:val="ru-RU"/>
                          </w:rPr>
                        </w:pPr>
                      </w:p>
                    </w:txbxContent>
                  </v:textbox>
                </v:rect>
                <v:rect id="Rectangle 64" o:spid="_x0000_s1089" style="position:absolute;left:10261;top:14753;width:1207;height: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a41cEA&#10;AADbAAAADwAAAGRycy9kb3ducmV2LnhtbESPQWvCQBSE7wX/w/IEb81GETGpqwQh0GvTFjw+sq9J&#10;NPs27q4x/nu3UOhxmJlvmN1hMr0YyfnOsoJlkoIgrq3uuFHw9Vm+bkH4gKyxt0wKHuThsJ+97DDX&#10;9s4fNFahERHCPkcFbQhDLqWvWzLoEzsQR+/HOoMhStdI7fAe4aaXqzTdSIMdx4UWBzq2VF+qm1FQ&#10;FOfp+1plWHq5Td1Gr3VTnJRazKfiDUSgKfyH/9rvWkG2hN8v8QfI/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H2uNXBAAAA2wAAAA8AAAAAAAAAAAAAAAAAmAIAAGRycy9kb3du&#10;cmV2LnhtbFBLBQYAAAAABAAEAPUAAACGAwAAAAA=&#10;" filled="f" stroked="f" strokeweight=".25pt">
                  <v:textbox inset="1pt,1pt,1pt,1pt">
                    <w:txbxContent>
                      <w:p w14:paraId="00FBFFD8" w14:textId="77777777" w:rsidR="00607B85" w:rsidRDefault="00607B85" w:rsidP="003F7606">
                        <w:pPr>
                          <w:pStyle w:val="a9"/>
                          <w:jc w:val="center"/>
                          <w:rPr>
                            <w:rFonts w:ascii="Arial" w:hAnsi="Arial" w:cs="Arial"/>
                            <w:sz w:val="20"/>
                            <w:lang w:val="ru-RU"/>
                          </w:rPr>
                        </w:pPr>
                      </w:p>
                    </w:txbxContent>
                  </v:textbox>
                </v:rect>
                <v:line id="Line 65" o:spid="_x0000_s1090" style="position:absolute;visibility:visible;mso-wrap-style:square" from="1139,14168" to="5093,141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Pe/sQAAADbAAAADwAAAGRycy9kb3ducmV2LnhtbESPzW7CMBCE70h9B2sr9UYcOFSQ4kRV&#10;f6SiHhDQB1jiJQ7E68h2Ie3TYyQkjqOZ+UazqAbbiRP50DpWMMlyEMS10y03Cn62n+MZiBCRNXaO&#10;ScEfBajKh9ECC+3OvKbTJjYiQTgUqMDE2BdShtqQxZC5njh5e+ctxiR9I7XHc4LbTk7z/FlabDkt&#10;GOzpzVB93PxaBUu/+z5O/hsjd7z0H93qfR7sQamnx+H1BUSkId7Dt/aXVjCfwvVL+gGyv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97+xAAAANsAAAAPAAAAAAAAAAAA&#10;AAAAAKECAABkcnMvZG93bnJldi54bWxQSwUGAAAAAAQABAD5AAAAkgMAAAAA&#10;" strokeweight="1pt"/>
                <w10:wrap anchorx="page" anchory="page"/>
                <w10:anchorlock/>
              </v:group>
            </w:pict>
          </mc:Fallback>
        </mc:AlternateContent>
      </w:r>
      <w:bookmarkStart w:id="0" w:name="_GoBack"/>
      <w:bookmarkEnd w:id="0"/>
    </w:p>
    <w:p w14:paraId="01C17326" w14:textId="77777777" w:rsidR="00ED462F" w:rsidRPr="00ED462F" w:rsidRDefault="00ED462F" w:rsidP="00ED462F">
      <w:pPr>
        <w:spacing w:before="100" w:beforeAutospacing="1" w:after="100" w:afterAutospacing="1"/>
        <w:ind w:left="426" w:right="0" w:firstLine="567"/>
        <w:jc w:val="center"/>
        <w:outlineLvl w:val="2"/>
        <w:rPr>
          <w:rFonts w:eastAsia="Times New Roman"/>
          <w:b/>
          <w:bCs/>
          <w:noProof w:val="0"/>
        </w:rPr>
      </w:pPr>
      <w:bookmarkStart w:id="1" w:name="_Toc202359023"/>
      <w:r w:rsidRPr="00ED462F">
        <w:rPr>
          <w:rFonts w:eastAsia="Times New Roman"/>
          <w:b/>
          <w:bCs/>
          <w:noProof w:val="0"/>
        </w:rPr>
        <w:lastRenderedPageBreak/>
        <w:t>ВСТУП</w:t>
      </w:r>
      <w:bookmarkEnd w:id="1"/>
    </w:p>
    <w:p w14:paraId="756B283B" w14:textId="77777777" w:rsidR="00ED462F" w:rsidRPr="00ED462F" w:rsidRDefault="00ED462F" w:rsidP="00ED462F">
      <w:pPr>
        <w:spacing w:before="100" w:beforeAutospacing="1" w:after="100" w:afterAutospacing="1"/>
        <w:ind w:left="426" w:right="0" w:firstLine="567"/>
        <w:rPr>
          <w:rFonts w:eastAsia="Times New Roman"/>
          <w:noProof w:val="0"/>
        </w:rPr>
      </w:pPr>
      <w:r w:rsidRPr="00ED462F">
        <w:rPr>
          <w:rFonts w:eastAsia="Times New Roman"/>
          <w:noProof w:val="0"/>
        </w:rPr>
        <w:t>Виконання бакалаврської роботи сприяє закріпленню знань, здобутих під час вивчення лекційного курсу та практичних занять з дисциплін "Містобудування" та "Територіальне планування". Основна увага приділяється набуттю практичних навичок з організації рельєфу, озеленення територій, планування проїздів, тротуарів і майданчиків, а також формування планувального рішення об'єкта.</w:t>
      </w:r>
    </w:p>
    <w:p w14:paraId="2AF35ED1" w14:textId="77777777" w:rsidR="00ED462F" w:rsidRPr="00ED462F" w:rsidRDefault="00ED462F" w:rsidP="00ED462F">
      <w:pPr>
        <w:spacing w:before="100" w:beforeAutospacing="1" w:after="100" w:afterAutospacing="1"/>
        <w:ind w:left="426" w:right="0" w:firstLine="567"/>
        <w:rPr>
          <w:rFonts w:eastAsia="Times New Roman"/>
          <w:noProof w:val="0"/>
        </w:rPr>
      </w:pPr>
      <w:r w:rsidRPr="00ED462F">
        <w:rPr>
          <w:rFonts w:eastAsia="Times New Roman"/>
          <w:noProof w:val="0"/>
        </w:rPr>
        <w:t>Проектування здійснюється з урахуванням чинників, які впливають на вибір території для розміщення функціональних зон прибудинкової території житлової групи. Під час роботи передбачено пошук оптимальної планувальної структури, яка враховує соціальні потреби населення та особливості сучасного способу життя в умовах сьогодення.</w:t>
      </w:r>
    </w:p>
    <w:p w14:paraId="55893A63" w14:textId="77777777" w:rsidR="00ED462F" w:rsidRPr="00ED462F" w:rsidRDefault="00ED462F" w:rsidP="00ED462F">
      <w:pPr>
        <w:spacing w:before="100" w:beforeAutospacing="1" w:after="100" w:afterAutospacing="1"/>
        <w:ind w:left="426" w:right="0" w:firstLine="567"/>
        <w:rPr>
          <w:rFonts w:eastAsia="Times New Roman"/>
          <w:noProof w:val="0"/>
        </w:rPr>
      </w:pPr>
      <w:r w:rsidRPr="00ED462F">
        <w:rPr>
          <w:rFonts w:eastAsia="Times New Roman"/>
          <w:noProof w:val="0"/>
        </w:rPr>
        <w:t>Основною метою проєктування є створення повноцінного житлового середовища, яке забезпечує комфортні умови для праці, побуту та відпочинку. Відповідно до містобудівної структури, мікрорайон виступає як елемент житлової забудови, що включає комплекс житлових будинків та об’єкти культурно-побутового обслуговування повсякденного користування: дитячі садки, ясла, школи, їдальні, магазини, спортивні споруди, мікрорайонні сади тощо. Їх розміщення визначається з урахуванням кількості мешканців житлової групи.</w:t>
      </w:r>
    </w:p>
    <w:p w14:paraId="0C91C63A" w14:textId="77777777" w:rsidR="00ED462F" w:rsidRPr="00ED462F" w:rsidRDefault="00ED462F" w:rsidP="00ED462F">
      <w:pPr>
        <w:spacing w:before="100" w:beforeAutospacing="1" w:after="100" w:afterAutospacing="1"/>
        <w:ind w:left="426" w:right="0" w:firstLine="567"/>
        <w:rPr>
          <w:rFonts w:eastAsia="Times New Roman"/>
          <w:noProof w:val="0"/>
        </w:rPr>
      </w:pPr>
      <w:r w:rsidRPr="00ED462F">
        <w:rPr>
          <w:rFonts w:eastAsia="Times New Roman"/>
          <w:noProof w:val="0"/>
        </w:rPr>
        <w:t>Основою для виконання роботи є завдання на бакалаврське проєктування на тему:</w:t>
      </w:r>
      <w:r w:rsidRPr="00ED462F">
        <w:rPr>
          <w:rFonts w:eastAsia="Times New Roman"/>
          <w:noProof w:val="0"/>
        </w:rPr>
        <w:br/>
      </w:r>
      <w:r w:rsidRPr="00ED462F">
        <w:rPr>
          <w:rFonts w:eastAsia="Times New Roman"/>
          <w:b/>
          <w:bCs/>
          <w:noProof w:val="0"/>
        </w:rPr>
        <w:t>«Інженерна підготовка та благоустрій території житлової групи»</w:t>
      </w:r>
      <w:r w:rsidRPr="00ED462F">
        <w:rPr>
          <w:rFonts w:eastAsia="Times New Roman"/>
          <w:noProof w:val="0"/>
        </w:rPr>
        <w:t>.</w:t>
      </w:r>
    </w:p>
    <w:p w14:paraId="4F6E65E0" w14:textId="77777777" w:rsidR="00ED462F" w:rsidRPr="00ED462F" w:rsidRDefault="00ED462F" w:rsidP="00ED462F">
      <w:pPr>
        <w:spacing w:before="100" w:beforeAutospacing="1" w:after="100" w:afterAutospacing="1"/>
        <w:ind w:left="426" w:right="0" w:firstLine="567"/>
        <w:outlineLvl w:val="3"/>
        <w:rPr>
          <w:rFonts w:eastAsia="Times New Roman"/>
          <w:b/>
          <w:bCs/>
          <w:noProof w:val="0"/>
        </w:rPr>
      </w:pPr>
      <w:r w:rsidRPr="00ED462F">
        <w:rPr>
          <w:rFonts w:eastAsia="Times New Roman"/>
          <w:b/>
          <w:bCs/>
          <w:noProof w:val="0"/>
        </w:rPr>
        <w:t>Мета проєкту:</w:t>
      </w:r>
    </w:p>
    <w:p w14:paraId="5947352A" w14:textId="77777777" w:rsidR="00ED462F" w:rsidRPr="00ED462F" w:rsidRDefault="00ED462F" w:rsidP="00ED462F">
      <w:pPr>
        <w:numPr>
          <w:ilvl w:val="0"/>
          <w:numId w:val="22"/>
        </w:numPr>
        <w:spacing w:before="100" w:beforeAutospacing="1" w:after="100" w:afterAutospacing="1"/>
        <w:ind w:left="426" w:right="0" w:firstLine="567"/>
        <w:rPr>
          <w:rFonts w:eastAsia="Times New Roman"/>
          <w:noProof w:val="0"/>
        </w:rPr>
      </w:pPr>
      <w:r w:rsidRPr="00ED462F">
        <w:rPr>
          <w:rFonts w:eastAsia="Times New Roman"/>
          <w:noProof w:val="0"/>
        </w:rPr>
        <w:t>Аналіз території за містобудівними, природними, екологічними умовами та ресурсами;</w:t>
      </w:r>
    </w:p>
    <w:p w14:paraId="1BCF7097" w14:textId="77777777" w:rsidR="00ED462F" w:rsidRPr="00ED462F" w:rsidRDefault="00ED462F" w:rsidP="00ED462F">
      <w:pPr>
        <w:numPr>
          <w:ilvl w:val="0"/>
          <w:numId w:val="22"/>
        </w:numPr>
        <w:spacing w:before="100" w:beforeAutospacing="1" w:after="100" w:afterAutospacing="1"/>
        <w:ind w:left="426" w:right="0" w:firstLine="567"/>
        <w:rPr>
          <w:rFonts w:eastAsia="Times New Roman"/>
          <w:noProof w:val="0"/>
        </w:rPr>
      </w:pPr>
      <w:r w:rsidRPr="00ED462F">
        <w:rPr>
          <w:rFonts w:eastAsia="Times New Roman"/>
          <w:noProof w:val="0"/>
        </w:rPr>
        <w:lastRenderedPageBreak/>
        <w:t>Розрахунок проектного балансу об’єктів мікрорайонного значення;</w:t>
      </w:r>
    </w:p>
    <w:p w14:paraId="001F0CA7" w14:textId="77777777" w:rsidR="00ED462F" w:rsidRPr="00ED462F" w:rsidRDefault="00ED462F" w:rsidP="00ED462F">
      <w:pPr>
        <w:numPr>
          <w:ilvl w:val="0"/>
          <w:numId w:val="22"/>
        </w:numPr>
        <w:spacing w:before="100" w:beforeAutospacing="1" w:after="100" w:afterAutospacing="1"/>
        <w:ind w:left="426" w:right="0" w:firstLine="567"/>
        <w:rPr>
          <w:rFonts w:eastAsia="Times New Roman"/>
          <w:noProof w:val="0"/>
        </w:rPr>
      </w:pPr>
      <w:r w:rsidRPr="00ED462F">
        <w:rPr>
          <w:rFonts w:eastAsia="Times New Roman"/>
          <w:noProof w:val="0"/>
        </w:rPr>
        <w:t>Розрахунок проектного балансу прибудинкової території;</w:t>
      </w:r>
    </w:p>
    <w:p w14:paraId="42351432" w14:textId="77777777" w:rsidR="00ED462F" w:rsidRPr="00ED462F" w:rsidRDefault="00ED462F" w:rsidP="00ED462F">
      <w:pPr>
        <w:numPr>
          <w:ilvl w:val="0"/>
          <w:numId w:val="22"/>
        </w:numPr>
        <w:spacing w:before="100" w:beforeAutospacing="1" w:after="100" w:afterAutospacing="1"/>
        <w:ind w:left="426" w:right="0" w:firstLine="567"/>
        <w:rPr>
          <w:rFonts w:eastAsia="Times New Roman"/>
          <w:noProof w:val="0"/>
        </w:rPr>
      </w:pPr>
      <w:r w:rsidRPr="00ED462F">
        <w:rPr>
          <w:rFonts w:eastAsia="Times New Roman"/>
          <w:noProof w:val="0"/>
        </w:rPr>
        <w:t>Розробка генерального плану житлової групи (М 1:500);</w:t>
      </w:r>
    </w:p>
    <w:p w14:paraId="09549E7B" w14:textId="77777777" w:rsidR="00ED462F" w:rsidRPr="00ED462F" w:rsidRDefault="00ED462F" w:rsidP="00ED462F">
      <w:pPr>
        <w:numPr>
          <w:ilvl w:val="0"/>
          <w:numId w:val="22"/>
        </w:numPr>
        <w:spacing w:before="100" w:beforeAutospacing="1" w:after="100" w:afterAutospacing="1"/>
        <w:ind w:left="426" w:right="0" w:firstLine="567"/>
        <w:rPr>
          <w:rFonts w:eastAsia="Times New Roman"/>
          <w:noProof w:val="0"/>
        </w:rPr>
      </w:pPr>
      <w:r w:rsidRPr="00ED462F">
        <w:rPr>
          <w:rFonts w:eastAsia="Times New Roman"/>
          <w:noProof w:val="0"/>
        </w:rPr>
        <w:t>Обчислення основних техніко-економічних показників території;</w:t>
      </w:r>
    </w:p>
    <w:p w14:paraId="0E508E28" w14:textId="77777777" w:rsidR="00ED462F" w:rsidRPr="00ED462F" w:rsidRDefault="00ED462F" w:rsidP="00ED462F">
      <w:pPr>
        <w:numPr>
          <w:ilvl w:val="0"/>
          <w:numId w:val="22"/>
        </w:numPr>
        <w:spacing w:before="100" w:beforeAutospacing="1" w:after="100" w:afterAutospacing="1"/>
        <w:ind w:left="426" w:right="0" w:firstLine="567"/>
        <w:rPr>
          <w:rFonts w:eastAsia="Times New Roman"/>
          <w:noProof w:val="0"/>
        </w:rPr>
      </w:pPr>
      <w:r w:rsidRPr="00ED462F">
        <w:rPr>
          <w:rFonts w:eastAsia="Times New Roman"/>
          <w:noProof w:val="0"/>
        </w:rPr>
        <w:t>Проектування організації рельєфу (М 1:500);</w:t>
      </w:r>
    </w:p>
    <w:p w14:paraId="436A5438" w14:textId="77777777" w:rsidR="00ED462F" w:rsidRPr="00ED462F" w:rsidRDefault="00ED462F" w:rsidP="00ED462F">
      <w:pPr>
        <w:numPr>
          <w:ilvl w:val="0"/>
          <w:numId w:val="22"/>
        </w:numPr>
        <w:spacing w:before="100" w:beforeAutospacing="1" w:after="100" w:afterAutospacing="1"/>
        <w:ind w:left="426" w:right="0" w:firstLine="567"/>
        <w:rPr>
          <w:rFonts w:eastAsia="Times New Roman"/>
          <w:noProof w:val="0"/>
        </w:rPr>
      </w:pPr>
      <w:r w:rsidRPr="00ED462F">
        <w:rPr>
          <w:rFonts w:eastAsia="Times New Roman"/>
          <w:noProof w:val="0"/>
        </w:rPr>
        <w:t>Проектування озеленення (М 1:500);</w:t>
      </w:r>
    </w:p>
    <w:p w14:paraId="612DD151" w14:textId="77777777" w:rsidR="00ED462F" w:rsidRPr="00ED462F" w:rsidRDefault="00ED462F" w:rsidP="00ED462F">
      <w:pPr>
        <w:numPr>
          <w:ilvl w:val="0"/>
          <w:numId w:val="22"/>
        </w:numPr>
        <w:spacing w:before="100" w:beforeAutospacing="1" w:after="100" w:afterAutospacing="1"/>
        <w:ind w:left="426" w:right="0" w:firstLine="567"/>
        <w:rPr>
          <w:rFonts w:eastAsia="Times New Roman"/>
          <w:noProof w:val="0"/>
        </w:rPr>
      </w:pPr>
      <w:r w:rsidRPr="00ED462F">
        <w:rPr>
          <w:rFonts w:eastAsia="Times New Roman"/>
          <w:noProof w:val="0"/>
        </w:rPr>
        <w:t>Проектування проїздів, тротуарів, доріжок та майданчиків (М 1:500).</w:t>
      </w:r>
    </w:p>
    <w:p w14:paraId="35C3FCA0" w14:textId="77777777" w:rsidR="00ED462F" w:rsidRPr="00ED462F" w:rsidRDefault="00ED462F" w:rsidP="00ED462F">
      <w:pPr>
        <w:spacing w:before="100" w:beforeAutospacing="1" w:after="100" w:afterAutospacing="1"/>
        <w:ind w:left="426" w:right="0" w:firstLine="567"/>
        <w:rPr>
          <w:rFonts w:eastAsia="Times New Roman"/>
          <w:noProof w:val="0"/>
        </w:rPr>
      </w:pPr>
      <w:r w:rsidRPr="00ED462F">
        <w:rPr>
          <w:rFonts w:eastAsia="Times New Roman"/>
          <w:noProof w:val="0"/>
        </w:rPr>
        <w:t>Проєктні рішення прийняті відповідно до чинного законодавства України, зокрема:</w:t>
      </w:r>
    </w:p>
    <w:p w14:paraId="3ABF44B1" w14:textId="77777777" w:rsidR="00ED462F" w:rsidRPr="00ED462F" w:rsidRDefault="00ED462F" w:rsidP="00ED462F">
      <w:pPr>
        <w:numPr>
          <w:ilvl w:val="0"/>
          <w:numId w:val="23"/>
        </w:numPr>
        <w:spacing w:before="100" w:beforeAutospacing="1" w:after="100" w:afterAutospacing="1"/>
        <w:ind w:left="426" w:right="0" w:firstLine="567"/>
        <w:rPr>
          <w:rFonts w:eastAsia="Times New Roman"/>
          <w:noProof w:val="0"/>
        </w:rPr>
      </w:pPr>
      <w:r w:rsidRPr="00ED462F">
        <w:rPr>
          <w:rFonts w:eastAsia="Times New Roman"/>
          <w:noProof w:val="0"/>
        </w:rPr>
        <w:t>ДБН Б.2.2-12:2019 «Планування та забудова територій»;</w:t>
      </w:r>
    </w:p>
    <w:p w14:paraId="56BB077A" w14:textId="77777777" w:rsidR="00ED462F" w:rsidRPr="00ED462F" w:rsidRDefault="00ED462F" w:rsidP="00ED462F">
      <w:pPr>
        <w:numPr>
          <w:ilvl w:val="0"/>
          <w:numId w:val="23"/>
        </w:numPr>
        <w:spacing w:before="100" w:beforeAutospacing="1" w:after="100" w:afterAutospacing="1"/>
        <w:ind w:left="426" w:right="0" w:firstLine="567"/>
        <w:rPr>
          <w:rFonts w:eastAsia="Times New Roman"/>
          <w:noProof w:val="0"/>
        </w:rPr>
      </w:pPr>
      <w:r w:rsidRPr="00ED462F">
        <w:rPr>
          <w:rFonts w:eastAsia="Times New Roman"/>
          <w:noProof w:val="0"/>
        </w:rPr>
        <w:t>ДСТУ Б.А.2.4-6:2009 «Правила виконання робочої документації генеральних планів»;</w:t>
      </w:r>
    </w:p>
    <w:p w14:paraId="601AB09B" w14:textId="77777777" w:rsidR="00ED462F" w:rsidRPr="00ED462F" w:rsidRDefault="00ED462F" w:rsidP="00ED462F">
      <w:pPr>
        <w:numPr>
          <w:ilvl w:val="0"/>
          <w:numId w:val="23"/>
        </w:numPr>
        <w:spacing w:before="100" w:beforeAutospacing="1" w:after="100" w:afterAutospacing="1"/>
        <w:ind w:left="426" w:right="0" w:firstLine="567"/>
        <w:rPr>
          <w:rFonts w:eastAsia="Times New Roman"/>
          <w:noProof w:val="0"/>
        </w:rPr>
      </w:pPr>
      <w:r w:rsidRPr="00ED462F">
        <w:rPr>
          <w:rFonts w:eastAsia="Times New Roman"/>
          <w:noProof w:val="0"/>
        </w:rPr>
        <w:t>ДБН В.2.3-5:2018 «Вулиці та дороги населених пунктів».</w:t>
      </w:r>
    </w:p>
    <w:p w14:paraId="7AF6099D" w14:textId="77777777" w:rsidR="00ED462F" w:rsidRPr="00ED462F" w:rsidRDefault="00ED462F" w:rsidP="00ED462F">
      <w:pPr>
        <w:spacing w:before="100" w:beforeAutospacing="1" w:after="100" w:afterAutospacing="1"/>
        <w:ind w:left="426" w:right="0" w:firstLine="567"/>
        <w:outlineLvl w:val="3"/>
        <w:rPr>
          <w:rFonts w:eastAsia="Times New Roman"/>
          <w:b/>
          <w:bCs/>
          <w:noProof w:val="0"/>
        </w:rPr>
      </w:pPr>
      <w:r w:rsidRPr="00ED462F">
        <w:rPr>
          <w:rFonts w:eastAsia="Times New Roman"/>
          <w:b/>
          <w:bCs/>
          <w:noProof w:val="0"/>
        </w:rPr>
        <w:t>Характеристика містобудівних та природно-кліматичних умов території</w:t>
      </w:r>
    </w:p>
    <w:p w14:paraId="4BDBCE09" w14:textId="77777777" w:rsidR="00ED462F" w:rsidRPr="00ED462F" w:rsidRDefault="00ED462F" w:rsidP="00ED462F">
      <w:pPr>
        <w:spacing w:before="100" w:beforeAutospacing="1" w:after="100" w:afterAutospacing="1"/>
        <w:ind w:left="426" w:right="0" w:firstLine="567"/>
        <w:rPr>
          <w:rFonts w:eastAsia="Times New Roman"/>
          <w:noProof w:val="0"/>
        </w:rPr>
      </w:pPr>
      <w:r w:rsidRPr="00ED462F">
        <w:rPr>
          <w:rFonts w:eastAsia="Times New Roman"/>
          <w:noProof w:val="0"/>
        </w:rPr>
        <w:t>Містобудівні умови, визначені в завданні, характеризуються розташуванням житлової групи в межах вулиць із різною інтенсивністю руху. Зокрема:</w:t>
      </w:r>
    </w:p>
    <w:p w14:paraId="4A7C0ECE" w14:textId="77777777" w:rsidR="00ED462F" w:rsidRPr="00ED462F" w:rsidRDefault="00ED462F" w:rsidP="00ED462F">
      <w:pPr>
        <w:numPr>
          <w:ilvl w:val="0"/>
          <w:numId w:val="24"/>
        </w:numPr>
        <w:spacing w:before="100" w:beforeAutospacing="1" w:after="100" w:afterAutospacing="1"/>
        <w:ind w:left="426" w:right="0" w:firstLine="567"/>
        <w:rPr>
          <w:rFonts w:eastAsia="Times New Roman"/>
          <w:noProof w:val="0"/>
        </w:rPr>
      </w:pPr>
      <w:r w:rsidRPr="00ED462F">
        <w:rPr>
          <w:rFonts w:eastAsia="Times New Roman"/>
          <w:noProof w:val="0"/>
        </w:rPr>
        <w:t>З заходу територію обмежує районна магістраль з двосмуговим рухом — рівень шуму орієнтовно 60 дБа;</w:t>
      </w:r>
    </w:p>
    <w:p w14:paraId="1450BF05" w14:textId="77777777" w:rsidR="00ED462F" w:rsidRPr="00ED462F" w:rsidRDefault="00ED462F" w:rsidP="00ED462F">
      <w:pPr>
        <w:numPr>
          <w:ilvl w:val="0"/>
          <w:numId w:val="24"/>
        </w:numPr>
        <w:spacing w:before="100" w:beforeAutospacing="1" w:after="100" w:afterAutospacing="1"/>
        <w:ind w:left="426" w:right="0" w:firstLine="567"/>
        <w:rPr>
          <w:rFonts w:eastAsia="Times New Roman"/>
          <w:noProof w:val="0"/>
        </w:rPr>
      </w:pPr>
      <w:r w:rsidRPr="00ED462F">
        <w:rPr>
          <w:rFonts w:eastAsia="Times New Roman"/>
          <w:noProof w:val="0"/>
        </w:rPr>
        <w:t>З півдня – житлова вулиця з двосмуговим рухом — рівень шуму 80 дБа.</w:t>
      </w:r>
    </w:p>
    <w:p w14:paraId="78BCCF8C" w14:textId="77777777" w:rsidR="00ED462F" w:rsidRPr="00ED462F" w:rsidRDefault="00ED462F" w:rsidP="00ED462F">
      <w:pPr>
        <w:spacing w:before="100" w:beforeAutospacing="1" w:after="100" w:afterAutospacing="1"/>
        <w:ind w:left="426" w:right="0" w:firstLine="567"/>
        <w:rPr>
          <w:rFonts w:eastAsia="Times New Roman"/>
          <w:noProof w:val="0"/>
        </w:rPr>
      </w:pPr>
      <w:r w:rsidRPr="00ED462F">
        <w:rPr>
          <w:rFonts w:eastAsia="Times New Roman"/>
          <w:noProof w:val="0"/>
        </w:rPr>
        <w:t>Житлова забудова представлена будинками заввишки 5–9 поверхів, при цьому максимальна висота – 9 поверхів. Габарити блок-секцій — 15×15 м, 12×24 м, 15×36 м. Житлова забезпеченість – 20 м² на одну особу.</w:t>
      </w:r>
    </w:p>
    <w:p w14:paraId="6B9D12FF" w14:textId="77777777" w:rsidR="00A17F7A" w:rsidRPr="00E96FFD" w:rsidRDefault="00A17F7A" w:rsidP="00ED462F">
      <w:pPr>
        <w:ind w:left="426" w:firstLine="567"/>
      </w:pPr>
    </w:p>
    <w:p w14:paraId="0F8829E4" w14:textId="77777777" w:rsidR="00A17F7A" w:rsidRPr="00E96FFD" w:rsidRDefault="00A17F7A" w:rsidP="00DB45DE">
      <w:pPr>
        <w:ind w:left="0" w:firstLine="0"/>
      </w:pPr>
    </w:p>
    <w:p w14:paraId="75BBC39A" w14:textId="77777777" w:rsidR="002D0F41" w:rsidRPr="00E96FFD" w:rsidRDefault="00C15A3B" w:rsidP="00CB4712">
      <w:pPr>
        <w:pStyle w:val="1"/>
      </w:pPr>
      <w:bookmarkStart w:id="2" w:name="_Toc202359024"/>
      <w:r w:rsidRPr="00E96FFD">
        <w:t>1.Розрахунок населення, баланс території та техніко економічних показників</w:t>
      </w:r>
      <w:bookmarkEnd w:id="2"/>
    </w:p>
    <w:p w14:paraId="3F4BD87E" w14:textId="77777777" w:rsidR="00CB4712" w:rsidRPr="00E96FFD" w:rsidRDefault="00CB4712" w:rsidP="00CB4712">
      <w:pPr>
        <w:rPr>
          <w:i/>
          <w:u w:val="single"/>
        </w:rPr>
      </w:pPr>
      <w:r w:rsidRPr="00E96FFD">
        <w:rPr>
          <w:i/>
          <w:u w:val="single"/>
        </w:rPr>
        <w:t>Розрахунок населення</w:t>
      </w:r>
    </w:p>
    <w:p w14:paraId="5BBD22D4" w14:textId="77777777" w:rsidR="00CB4712" w:rsidRPr="00E96FFD" w:rsidRDefault="00CB4712" w:rsidP="00CB4712">
      <w:pPr>
        <w:rPr>
          <w:lang w:eastAsia="uk-UA"/>
        </w:rPr>
      </w:pPr>
      <w:r w:rsidRPr="00E96FFD">
        <w:rPr>
          <w:lang w:eastAsia="uk-UA"/>
        </w:rPr>
        <w:t xml:space="preserve">Населення житлової групи визначається із розрахунку житлового фонду та житлової забезпеченості на людину. Приймаємо що на території проектується: </w:t>
      </w:r>
    </w:p>
    <w:p w14:paraId="01EDFCAE" w14:textId="77777777" w:rsidR="00CB4712" w:rsidRPr="00E96FFD" w:rsidRDefault="00CB4712" w:rsidP="00CB4712">
      <w:pPr>
        <w:rPr>
          <w:lang w:eastAsia="uk-UA"/>
        </w:rPr>
      </w:pPr>
      <w:r w:rsidRPr="00E96FFD">
        <w:rPr>
          <w:lang w:eastAsia="uk-UA"/>
        </w:rPr>
        <w:t xml:space="preserve">4 блок-секції поверховістю 5 поверхів розміром 15х36м. </w:t>
      </w:r>
    </w:p>
    <w:p w14:paraId="220354A3" w14:textId="77777777" w:rsidR="00CB4712" w:rsidRPr="00E96FFD" w:rsidRDefault="00CB4712" w:rsidP="00CB4712">
      <w:pPr>
        <w:rPr>
          <w:lang w:eastAsia="uk-UA"/>
        </w:rPr>
      </w:pPr>
      <w:r w:rsidRPr="00E96FFD">
        <w:rPr>
          <w:lang w:eastAsia="uk-UA"/>
        </w:rPr>
        <w:t xml:space="preserve">3 блок-секції поверховістю 5 поверхів і розміром 12х24м. </w:t>
      </w:r>
    </w:p>
    <w:p w14:paraId="74D2B83F" w14:textId="77777777" w:rsidR="00CB4712" w:rsidRPr="00E96FFD" w:rsidRDefault="00CB4712" w:rsidP="00CB4712">
      <w:pPr>
        <w:rPr>
          <w:lang w:eastAsia="uk-UA"/>
        </w:rPr>
      </w:pPr>
      <w:r w:rsidRPr="00E96FFD">
        <w:rPr>
          <w:lang w:eastAsia="uk-UA"/>
        </w:rPr>
        <w:t>1 блок-секція поверховістю 9 поверхів і розміром 15х15м.</w:t>
      </w:r>
    </w:p>
    <w:p w14:paraId="52F34139" w14:textId="77777777" w:rsidR="00CB4712" w:rsidRPr="00E96FFD" w:rsidRDefault="00CB4712" w:rsidP="00CB4712">
      <w:pPr>
        <w:rPr>
          <w:lang w:eastAsia="uk-UA"/>
        </w:rPr>
      </w:pPr>
      <w:r w:rsidRPr="00E96FFD">
        <w:rPr>
          <w:lang w:eastAsia="uk-UA"/>
        </w:rPr>
        <w:t>4 блок-секції поверховістю 9 поверхів і розміром 12х24м.</w:t>
      </w:r>
    </w:p>
    <w:p w14:paraId="5919F6C1" w14:textId="77777777" w:rsidR="00CB4712" w:rsidRPr="00E96FFD" w:rsidRDefault="00CB4712" w:rsidP="00CB4712">
      <w:pPr>
        <w:rPr>
          <w:lang w:eastAsia="uk-UA"/>
        </w:rPr>
      </w:pPr>
      <w:r w:rsidRPr="00E96FFD">
        <w:rPr>
          <w:lang w:eastAsia="uk-UA"/>
        </w:rPr>
        <w:t xml:space="preserve">Загальна площа поверху блок-секції в 5 поверхів розміром 15х36 метрів становитеме 554,52 м². Житловий фонд дорівнює 443,43 м² для одного поверху та  2217,15 м² для секції. </w:t>
      </w:r>
    </w:p>
    <w:p w14:paraId="541C3C27" w14:textId="77777777" w:rsidR="00CB4712" w:rsidRPr="00E96FFD" w:rsidRDefault="00CB4712" w:rsidP="00CB4712">
      <w:pPr>
        <w:rPr>
          <w:lang w:eastAsia="uk-UA"/>
        </w:rPr>
      </w:pPr>
      <w:r w:rsidRPr="00E96FFD">
        <w:rPr>
          <w:lang w:eastAsia="uk-UA"/>
        </w:rPr>
        <w:t xml:space="preserve">Загальна площа блок секції в 5 поверхів розміром 12х24 метрів становитеме 373,09 м² .Житловий фонд дорівнює 255,6 м² для одного поверху та 1278 м² для секції. </w:t>
      </w:r>
    </w:p>
    <w:p w14:paraId="5A3C8F8A" w14:textId="77777777" w:rsidR="00CB4712" w:rsidRPr="00E96FFD" w:rsidRDefault="00CB4712" w:rsidP="00CB4712">
      <w:pPr>
        <w:rPr>
          <w:lang w:eastAsia="uk-UA"/>
        </w:rPr>
      </w:pPr>
      <w:r w:rsidRPr="00E96FFD">
        <w:rPr>
          <w:lang w:eastAsia="uk-UA"/>
        </w:rPr>
        <w:t>Загальна площа блок секції в 9 поверхів розміром 15х15 метрів становитеме 211,13 м² .Житловий фонд дорівнює 147,57 м² для одного поверху та 1328,13 м² для секції.</w:t>
      </w:r>
    </w:p>
    <w:p w14:paraId="605B8622" w14:textId="77777777" w:rsidR="00CB4712" w:rsidRPr="00E96FFD" w:rsidRDefault="00CB4712" w:rsidP="00CB4712">
      <w:pPr>
        <w:rPr>
          <w:lang w:eastAsia="uk-UA"/>
        </w:rPr>
      </w:pPr>
      <w:r w:rsidRPr="00E96FFD">
        <w:rPr>
          <w:lang w:eastAsia="uk-UA"/>
        </w:rPr>
        <w:t>Загальна площа блок секції в 9 поверхів розміром 12х24 становитеме 373,09 м² .Житловий фонд дорівнює 255,6 м² для одного поверху та 2300,4 м² для секції.</w:t>
      </w:r>
    </w:p>
    <w:p w14:paraId="3235C0DC" w14:textId="77777777" w:rsidR="00CB4712" w:rsidRPr="00E96FFD" w:rsidRDefault="00CB4712" w:rsidP="00CB4712">
      <w:pPr>
        <w:rPr>
          <w:lang w:eastAsia="uk-UA"/>
        </w:rPr>
      </w:pPr>
      <w:r w:rsidRPr="00E96FFD">
        <w:rPr>
          <w:lang w:eastAsia="uk-UA"/>
        </w:rPr>
        <w:t xml:space="preserve">Житловий фонд в цілому для всіх блок секцій на: </w:t>
      </w:r>
    </w:p>
    <w:p w14:paraId="53349116" w14:textId="77777777" w:rsidR="00CB4712" w:rsidRPr="00E96FFD" w:rsidRDefault="00CB4712" w:rsidP="00CB4712">
      <w:pPr>
        <w:rPr>
          <w:lang w:eastAsia="uk-UA"/>
        </w:rPr>
      </w:pPr>
      <w:r w:rsidRPr="00E96FFD">
        <w:rPr>
          <w:lang w:eastAsia="uk-UA"/>
        </w:rPr>
        <w:t xml:space="preserve">5 поверхів: (2217,15 х 4)+(1278 х 3) = 12 702,6м² </w:t>
      </w:r>
    </w:p>
    <w:p w14:paraId="22AED8AD" w14:textId="77777777" w:rsidR="00CB4712" w:rsidRPr="00E96FFD" w:rsidRDefault="00CB4712" w:rsidP="00CB4712">
      <w:pPr>
        <w:rPr>
          <w:color w:val="FF0000"/>
          <w:lang w:eastAsia="uk-UA"/>
        </w:rPr>
      </w:pPr>
      <w:r w:rsidRPr="00E96FFD">
        <w:rPr>
          <w:lang w:eastAsia="uk-UA"/>
        </w:rPr>
        <w:t xml:space="preserve">9 поверхів: 1328,13+(2300,4 х 4) = 10 529,73 м². </w:t>
      </w:r>
    </w:p>
    <w:p w14:paraId="28BB3CF7" w14:textId="77777777" w:rsidR="00CB4712" w:rsidRPr="00E96FFD" w:rsidRDefault="00CB4712" w:rsidP="00CB4712">
      <w:pPr>
        <w:rPr>
          <w:lang w:eastAsia="uk-UA"/>
        </w:rPr>
      </w:pPr>
      <w:r w:rsidRPr="00E96FFD">
        <w:rPr>
          <w:lang w:eastAsia="uk-UA"/>
        </w:rPr>
        <w:t xml:space="preserve">Житловий фонд в цілому для території житлового фонду всіх будинків (блок-секцій) на території: </w:t>
      </w:r>
    </w:p>
    <w:p w14:paraId="321E9A96" w14:textId="77777777" w:rsidR="00CB4712" w:rsidRPr="00E96FFD" w:rsidRDefault="00CB4712" w:rsidP="00CB4712">
      <w:pPr>
        <w:jc w:val="center"/>
        <w:rPr>
          <w:lang w:eastAsia="uk-UA"/>
        </w:rPr>
      </w:pPr>
      <w:r w:rsidRPr="00E96FFD">
        <w:rPr>
          <w:lang w:eastAsia="uk-UA"/>
        </w:rPr>
        <w:lastRenderedPageBreak/>
        <w:t>12 702,6 + 10 529,73 = 23 232,33м².</w:t>
      </w:r>
    </w:p>
    <w:p w14:paraId="5B1D3193" w14:textId="77777777" w:rsidR="00CB4712" w:rsidRPr="00E96FFD" w:rsidRDefault="00CB4712" w:rsidP="00CB4712">
      <w:pPr>
        <w:rPr>
          <w:lang w:eastAsia="uk-UA"/>
        </w:rPr>
      </w:pPr>
      <w:r w:rsidRPr="00E96FFD">
        <w:rPr>
          <w:lang w:eastAsia="uk-UA"/>
        </w:rPr>
        <w:t xml:space="preserve">Населення території визначається з розрахунку житлової забезпеченості: </w:t>
      </w:r>
    </w:p>
    <w:p w14:paraId="0A03C061" w14:textId="77777777" w:rsidR="00CB4712" w:rsidRPr="00E96FFD" w:rsidRDefault="00CB4712" w:rsidP="00CB4712">
      <w:pPr>
        <w:jc w:val="center"/>
        <w:rPr>
          <w:lang w:eastAsia="uk-UA"/>
        </w:rPr>
      </w:pPr>
      <w:r w:rsidRPr="00E96FFD">
        <w:rPr>
          <w:lang w:eastAsia="uk-UA"/>
        </w:rPr>
        <w:t>23 232,33/20=1163.</w:t>
      </w:r>
    </w:p>
    <w:p w14:paraId="4CF7F2E6" w14:textId="77777777" w:rsidR="00CB4712" w:rsidRPr="00E96FFD" w:rsidRDefault="00CB4712" w:rsidP="00CB4712">
      <w:r w:rsidRPr="00E96FFD">
        <w:rPr>
          <w:lang w:eastAsia="uk-UA"/>
        </w:rPr>
        <w:t>Отже населення житлової групи становить 1163 людини.</w:t>
      </w:r>
    </w:p>
    <w:p w14:paraId="5F2E3B18" w14:textId="77777777" w:rsidR="00CB4712" w:rsidRPr="00E96FFD" w:rsidRDefault="00CB4712" w:rsidP="00C15A3B">
      <w:pPr>
        <w:pStyle w:val="2"/>
      </w:pPr>
    </w:p>
    <w:p w14:paraId="0B9DE3E2" w14:textId="77777777" w:rsidR="00CB4712" w:rsidRPr="00E96FFD" w:rsidRDefault="00C15A3B" w:rsidP="00E96FFD">
      <w:pPr>
        <w:pStyle w:val="2"/>
        <w:numPr>
          <w:ilvl w:val="1"/>
          <w:numId w:val="6"/>
        </w:numPr>
        <w:ind w:left="426" w:firstLine="850"/>
        <w:jc w:val="both"/>
        <w:rPr>
          <w:b/>
        </w:rPr>
      </w:pPr>
      <w:bookmarkStart w:id="3" w:name="_Toc202359025"/>
      <w:r w:rsidRPr="00E96FFD">
        <w:rPr>
          <w:b/>
        </w:rPr>
        <w:t>Розрахунок потреб підприємств і установ</w:t>
      </w:r>
      <w:r w:rsidR="00D32895" w:rsidRPr="00E96FFD">
        <w:rPr>
          <w:b/>
        </w:rPr>
        <w:t xml:space="preserve"> </w:t>
      </w:r>
      <w:r w:rsidRPr="00E96FFD">
        <w:rPr>
          <w:b/>
        </w:rPr>
        <w:t>обслуговування мікрорайонного значення для населення.</w:t>
      </w:r>
      <w:bookmarkEnd w:id="3"/>
    </w:p>
    <w:p w14:paraId="520DAAF4"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Забезпечення населення мікрорайону об’єктами громадського обслуговування є фундаментальним принципом містобудування. Відповідно до чинних норм, на кожну житлову групу мають припадати об'єкти повсякденного обслуговування, які забезпечують комфортні умови проживання.</w:t>
      </w:r>
    </w:p>
    <w:p w14:paraId="71642F2D"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До складу установ та підприємств обслуговування входять:</w:t>
      </w:r>
    </w:p>
    <w:p w14:paraId="2B72B7B4" w14:textId="77777777" w:rsidR="005A571C" w:rsidRPr="005A571C" w:rsidRDefault="005A571C" w:rsidP="00E96FFD">
      <w:pPr>
        <w:numPr>
          <w:ilvl w:val="0"/>
          <w:numId w:val="25"/>
        </w:numPr>
        <w:spacing w:before="100" w:beforeAutospacing="1" w:after="100" w:afterAutospacing="1"/>
        <w:ind w:left="426" w:right="0" w:firstLine="850"/>
        <w:rPr>
          <w:rFonts w:eastAsia="Times New Roman"/>
          <w:noProof w:val="0"/>
        </w:rPr>
      </w:pPr>
      <w:r w:rsidRPr="005A571C">
        <w:rPr>
          <w:rFonts w:eastAsia="Times New Roman"/>
          <w:noProof w:val="0"/>
        </w:rPr>
        <w:t>дитячі дошкільні заклади;</w:t>
      </w:r>
    </w:p>
    <w:p w14:paraId="6AFE2CA9" w14:textId="77777777" w:rsidR="005A571C" w:rsidRPr="005A571C" w:rsidRDefault="005A571C" w:rsidP="00E96FFD">
      <w:pPr>
        <w:numPr>
          <w:ilvl w:val="0"/>
          <w:numId w:val="25"/>
        </w:numPr>
        <w:spacing w:before="100" w:beforeAutospacing="1" w:after="100" w:afterAutospacing="1"/>
        <w:ind w:left="426" w:right="0" w:firstLine="850"/>
        <w:rPr>
          <w:rFonts w:eastAsia="Times New Roman"/>
          <w:noProof w:val="0"/>
        </w:rPr>
      </w:pPr>
      <w:r w:rsidRPr="005A571C">
        <w:rPr>
          <w:rFonts w:eastAsia="Times New Roman"/>
          <w:noProof w:val="0"/>
        </w:rPr>
        <w:t>загальноосвітні школи;</w:t>
      </w:r>
    </w:p>
    <w:p w14:paraId="3404390B" w14:textId="77777777" w:rsidR="005A571C" w:rsidRPr="005A571C" w:rsidRDefault="005A571C" w:rsidP="00E96FFD">
      <w:pPr>
        <w:numPr>
          <w:ilvl w:val="0"/>
          <w:numId w:val="25"/>
        </w:numPr>
        <w:spacing w:before="100" w:beforeAutospacing="1" w:after="100" w:afterAutospacing="1"/>
        <w:ind w:left="426" w:right="0" w:firstLine="850"/>
        <w:rPr>
          <w:rFonts w:eastAsia="Times New Roman"/>
          <w:noProof w:val="0"/>
        </w:rPr>
      </w:pPr>
      <w:r w:rsidRPr="005A571C">
        <w:rPr>
          <w:rFonts w:eastAsia="Times New Roman"/>
          <w:noProof w:val="0"/>
        </w:rPr>
        <w:t>підприємства торгівлі;</w:t>
      </w:r>
    </w:p>
    <w:p w14:paraId="210D3955" w14:textId="77777777" w:rsidR="005A571C" w:rsidRPr="005A571C" w:rsidRDefault="005A571C" w:rsidP="00E96FFD">
      <w:pPr>
        <w:numPr>
          <w:ilvl w:val="0"/>
          <w:numId w:val="25"/>
        </w:numPr>
        <w:spacing w:before="100" w:beforeAutospacing="1" w:after="100" w:afterAutospacing="1"/>
        <w:ind w:left="426" w:right="0" w:firstLine="850"/>
        <w:rPr>
          <w:rFonts w:eastAsia="Times New Roman"/>
          <w:noProof w:val="0"/>
        </w:rPr>
      </w:pPr>
      <w:r w:rsidRPr="005A571C">
        <w:rPr>
          <w:rFonts w:eastAsia="Times New Roman"/>
          <w:noProof w:val="0"/>
        </w:rPr>
        <w:t>заклади громадського харчування;</w:t>
      </w:r>
    </w:p>
    <w:p w14:paraId="135D3FA8" w14:textId="77777777" w:rsidR="005A571C" w:rsidRPr="005A571C" w:rsidRDefault="005A571C" w:rsidP="00E96FFD">
      <w:pPr>
        <w:numPr>
          <w:ilvl w:val="0"/>
          <w:numId w:val="25"/>
        </w:numPr>
        <w:spacing w:before="100" w:beforeAutospacing="1" w:after="100" w:afterAutospacing="1"/>
        <w:ind w:left="426" w:right="0" w:firstLine="850"/>
        <w:rPr>
          <w:rFonts w:eastAsia="Times New Roman"/>
          <w:noProof w:val="0"/>
        </w:rPr>
      </w:pPr>
      <w:r w:rsidRPr="005A571C">
        <w:rPr>
          <w:rFonts w:eastAsia="Times New Roman"/>
          <w:noProof w:val="0"/>
        </w:rPr>
        <w:t>підприємства побутового обслуговування;</w:t>
      </w:r>
    </w:p>
    <w:p w14:paraId="7B5FD855" w14:textId="77777777" w:rsidR="005A571C" w:rsidRPr="005A571C" w:rsidRDefault="005A571C" w:rsidP="00E96FFD">
      <w:pPr>
        <w:numPr>
          <w:ilvl w:val="0"/>
          <w:numId w:val="25"/>
        </w:numPr>
        <w:spacing w:before="100" w:beforeAutospacing="1" w:after="100" w:afterAutospacing="1"/>
        <w:ind w:left="426" w:right="0" w:firstLine="850"/>
        <w:rPr>
          <w:rFonts w:eastAsia="Times New Roman"/>
          <w:noProof w:val="0"/>
        </w:rPr>
      </w:pPr>
      <w:r w:rsidRPr="005A571C">
        <w:rPr>
          <w:rFonts w:eastAsia="Times New Roman"/>
          <w:noProof w:val="0"/>
        </w:rPr>
        <w:t>спортивні установи;</w:t>
      </w:r>
    </w:p>
    <w:p w14:paraId="26FB3FF3" w14:textId="77777777" w:rsidR="005A571C" w:rsidRPr="005A571C" w:rsidRDefault="005A571C" w:rsidP="00E96FFD">
      <w:pPr>
        <w:numPr>
          <w:ilvl w:val="0"/>
          <w:numId w:val="25"/>
        </w:numPr>
        <w:spacing w:before="100" w:beforeAutospacing="1" w:after="100" w:afterAutospacing="1"/>
        <w:ind w:left="426" w:right="0" w:firstLine="850"/>
        <w:rPr>
          <w:rFonts w:eastAsia="Times New Roman"/>
          <w:noProof w:val="0"/>
        </w:rPr>
      </w:pPr>
      <w:r w:rsidRPr="005A571C">
        <w:rPr>
          <w:rFonts w:eastAsia="Times New Roman"/>
          <w:noProof w:val="0"/>
        </w:rPr>
        <w:t>установи житлово-комунального господарства.</w:t>
      </w:r>
    </w:p>
    <w:p w14:paraId="0FD1058D"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 xml:space="preserve">Нормативи забезпеченості регламентують як розміри територій громадського використання, так і радіуси їх обслуговування. Враховуючи чисельність населення житлової групи — </w:t>
      </w:r>
      <w:r w:rsidRPr="005A571C">
        <w:rPr>
          <w:rFonts w:eastAsia="Times New Roman"/>
          <w:b/>
          <w:bCs/>
          <w:noProof w:val="0"/>
        </w:rPr>
        <w:t>1163 особи</w:t>
      </w:r>
      <w:r w:rsidRPr="005A571C">
        <w:rPr>
          <w:rFonts w:eastAsia="Times New Roman"/>
          <w:noProof w:val="0"/>
        </w:rPr>
        <w:t>, проводимо розрахунки згідно з нормативами на 1000 жителів.</w:t>
      </w:r>
    </w:p>
    <w:p w14:paraId="75161A69" w14:textId="77777777" w:rsidR="005A571C" w:rsidRPr="005A571C" w:rsidRDefault="005A571C" w:rsidP="00E96FFD">
      <w:pPr>
        <w:spacing w:before="100" w:beforeAutospacing="1" w:after="100" w:afterAutospacing="1"/>
        <w:ind w:left="426" w:right="0" w:firstLine="850"/>
        <w:outlineLvl w:val="3"/>
        <w:rPr>
          <w:rFonts w:eastAsia="Times New Roman"/>
          <w:b/>
          <w:bCs/>
          <w:noProof w:val="0"/>
        </w:rPr>
      </w:pPr>
      <w:r w:rsidRPr="005A571C">
        <w:rPr>
          <w:rFonts w:eastAsia="Times New Roman"/>
          <w:b/>
          <w:bCs/>
          <w:noProof w:val="0"/>
        </w:rPr>
        <w:t>Дошкільні заклади</w:t>
      </w:r>
    </w:p>
    <w:p w14:paraId="6C001458"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lastRenderedPageBreak/>
        <w:t>Питома кількість дітей дошкільного віку — 60 осіб на 1000 жителів. За розрахунком:</w:t>
      </w:r>
    </w:p>
    <w:p w14:paraId="5A196AE1" w14:textId="77777777" w:rsidR="005A571C" w:rsidRPr="005A571C" w:rsidRDefault="005A571C" w:rsidP="00E96FFD">
      <w:pPr>
        <w:spacing w:beforeAutospacing="1" w:afterAutospacing="1"/>
        <w:ind w:left="426" w:right="720" w:firstLine="850"/>
        <w:rPr>
          <w:rFonts w:eastAsia="Times New Roman"/>
          <w:noProof w:val="0"/>
        </w:rPr>
      </w:pPr>
      <w:r w:rsidRPr="005A571C">
        <w:rPr>
          <w:rFonts w:eastAsia="Times New Roman"/>
          <w:noProof w:val="0"/>
        </w:rPr>
        <w:t xml:space="preserve">1163 × 60 / 1000 = </w:t>
      </w:r>
      <w:r w:rsidRPr="005A571C">
        <w:rPr>
          <w:rFonts w:eastAsia="Times New Roman"/>
          <w:b/>
          <w:bCs/>
          <w:noProof w:val="0"/>
        </w:rPr>
        <w:t>69,78 ≈ 70 дітей</w:t>
      </w:r>
    </w:p>
    <w:p w14:paraId="1C261DC5"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Оскільки рівень забезпечення дітей дошкільними закладами загального типу становить 70%, необхідно передбачити:</w:t>
      </w:r>
    </w:p>
    <w:p w14:paraId="7D50D4D9" w14:textId="77777777" w:rsidR="005A571C" w:rsidRPr="005A571C" w:rsidRDefault="005A571C" w:rsidP="00E96FFD">
      <w:pPr>
        <w:spacing w:beforeAutospacing="1" w:afterAutospacing="1"/>
        <w:ind w:left="426" w:right="720" w:firstLine="850"/>
        <w:rPr>
          <w:rFonts w:eastAsia="Times New Roman"/>
          <w:noProof w:val="0"/>
        </w:rPr>
      </w:pPr>
      <w:r w:rsidRPr="005A571C">
        <w:rPr>
          <w:rFonts w:eastAsia="Times New Roman"/>
          <w:noProof w:val="0"/>
        </w:rPr>
        <w:t xml:space="preserve">70 × 0,7 = </w:t>
      </w:r>
      <w:r w:rsidRPr="005A571C">
        <w:rPr>
          <w:rFonts w:eastAsia="Times New Roman"/>
          <w:b/>
          <w:bCs/>
          <w:noProof w:val="0"/>
        </w:rPr>
        <w:t>49 місць</w:t>
      </w:r>
    </w:p>
    <w:p w14:paraId="21027136"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 xml:space="preserve">Норма площі ділянки для закладів до 80 місць — </w:t>
      </w:r>
      <w:r w:rsidRPr="005A571C">
        <w:rPr>
          <w:rFonts w:eastAsia="Times New Roman"/>
          <w:b/>
          <w:bCs/>
          <w:noProof w:val="0"/>
        </w:rPr>
        <w:t>45 м² на одне місце</w:t>
      </w:r>
      <w:r w:rsidRPr="005A571C">
        <w:rPr>
          <w:rFonts w:eastAsia="Times New Roman"/>
          <w:noProof w:val="0"/>
        </w:rPr>
        <w:t xml:space="preserve"> (ДБН Б.2.2-12:2019, п. 6, табл. 6.1):</w:t>
      </w:r>
    </w:p>
    <w:p w14:paraId="75BDD924" w14:textId="77777777" w:rsidR="005A571C" w:rsidRPr="005A571C" w:rsidRDefault="005A571C" w:rsidP="00E96FFD">
      <w:pPr>
        <w:spacing w:beforeAutospacing="1" w:afterAutospacing="1"/>
        <w:ind w:left="426" w:right="720" w:firstLine="850"/>
        <w:rPr>
          <w:rFonts w:eastAsia="Times New Roman"/>
          <w:noProof w:val="0"/>
        </w:rPr>
      </w:pPr>
      <w:r w:rsidRPr="005A571C">
        <w:rPr>
          <w:rFonts w:eastAsia="Times New Roman"/>
          <w:noProof w:val="0"/>
        </w:rPr>
        <w:t xml:space="preserve">49 × 45 = </w:t>
      </w:r>
      <w:r w:rsidRPr="005A571C">
        <w:rPr>
          <w:rFonts w:eastAsia="Times New Roman"/>
          <w:b/>
          <w:bCs/>
          <w:noProof w:val="0"/>
        </w:rPr>
        <w:t>2205 м²</w:t>
      </w:r>
      <w:r w:rsidRPr="005A571C">
        <w:rPr>
          <w:rFonts w:eastAsia="Times New Roman"/>
          <w:noProof w:val="0"/>
        </w:rPr>
        <w:t xml:space="preserve"> або </w:t>
      </w:r>
      <w:r w:rsidRPr="005A571C">
        <w:rPr>
          <w:rFonts w:eastAsia="Times New Roman"/>
          <w:b/>
          <w:bCs/>
          <w:noProof w:val="0"/>
        </w:rPr>
        <w:t>0,2205 га</w:t>
      </w:r>
    </w:p>
    <w:p w14:paraId="0F402095"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 xml:space="preserve">Максимальний радіус обслуговування — </w:t>
      </w:r>
      <w:r w:rsidRPr="005A571C">
        <w:rPr>
          <w:rFonts w:eastAsia="Times New Roman"/>
          <w:b/>
          <w:bCs/>
          <w:noProof w:val="0"/>
        </w:rPr>
        <w:t>300 м</w:t>
      </w:r>
      <w:r w:rsidRPr="005A571C">
        <w:rPr>
          <w:rFonts w:eastAsia="Times New Roman"/>
          <w:noProof w:val="0"/>
        </w:rPr>
        <w:t>.</w:t>
      </w:r>
    </w:p>
    <w:p w14:paraId="5DA996E8" w14:textId="77777777" w:rsidR="005A571C" w:rsidRPr="005A571C" w:rsidRDefault="005A571C" w:rsidP="00E96FFD">
      <w:pPr>
        <w:spacing w:before="100" w:beforeAutospacing="1" w:after="100" w:afterAutospacing="1"/>
        <w:ind w:left="426" w:right="0" w:firstLine="850"/>
        <w:outlineLvl w:val="3"/>
        <w:rPr>
          <w:rFonts w:eastAsia="Times New Roman"/>
          <w:b/>
          <w:bCs/>
          <w:noProof w:val="0"/>
        </w:rPr>
      </w:pPr>
      <w:r w:rsidRPr="005A571C">
        <w:rPr>
          <w:rFonts w:eastAsia="Times New Roman"/>
          <w:b/>
          <w:bCs/>
          <w:noProof w:val="0"/>
        </w:rPr>
        <w:t>Загальноосвітні школи</w:t>
      </w:r>
    </w:p>
    <w:p w14:paraId="4E0F2975"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Питома кількість дітей шкільного віку — 120 осіб на 1000 жителів:</w:t>
      </w:r>
    </w:p>
    <w:p w14:paraId="36B64BEA" w14:textId="77777777" w:rsidR="005A571C" w:rsidRPr="005A571C" w:rsidRDefault="005A571C" w:rsidP="00E96FFD">
      <w:pPr>
        <w:spacing w:beforeAutospacing="1" w:afterAutospacing="1"/>
        <w:ind w:left="426" w:right="720" w:firstLine="850"/>
        <w:rPr>
          <w:rFonts w:eastAsia="Times New Roman"/>
          <w:noProof w:val="0"/>
        </w:rPr>
      </w:pPr>
      <w:r w:rsidRPr="005A571C">
        <w:rPr>
          <w:rFonts w:eastAsia="Times New Roman"/>
          <w:noProof w:val="0"/>
        </w:rPr>
        <w:t xml:space="preserve">1163 × 120 / 1000 = </w:t>
      </w:r>
      <w:r w:rsidRPr="005A571C">
        <w:rPr>
          <w:rFonts w:eastAsia="Times New Roman"/>
          <w:b/>
          <w:bCs/>
          <w:noProof w:val="0"/>
        </w:rPr>
        <w:t>139,56 ≈ 140 учнів</w:t>
      </w:r>
    </w:p>
    <w:p w14:paraId="0A8B24C1"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 xml:space="preserve">Приймаємо повне забезпечення — </w:t>
      </w:r>
      <w:r w:rsidRPr="005A571C">
        <w:rPr>
          <w:rFonts w:eastAsia="Times New Roman"/>
          <w:b/>
          <w:bCs/>
          <w:noProof w:val="0"/>
        </w:rPr>
        <w:t>140 місць</w:t>
      </w:r>
      <w:r w:rsidRPr="005A571C">
        <w:rPr>
          <w:rFonts w:eastAsia="Times New Roman"/>
          <w:noProof w:val="0"/>
        </w:rPr>
        <w:t>. За нормою 25 учнів у класі, необхідно:</w:t>
      </w:r>
    </w:p>
    <w:p w14:paraId="170DC44D" w14:textId="77777777" w:rsidR="005A571C" w:rsidRPr="005A571C" w:rsidRDefault="005A571C" w:rsidP="00E96FFD">
      <w:pPr>
        <w:spacing w:beforeAutospacing="1" w:afterAutospacing="1"/>
        <w:ind w:left="426" w:right="720" w:firstLine="850"/>
        <w:rPr>
          <w:rFonts w:eastAsia="Times New Roman"/>
          <w:noProof w:val="0"/>
        </w:rPr>
      </w:pPr>
      <w:r w:rsidRPr="005A571C">
        <w:rPr>
          <w:rFonts w:eastAsia="Times New Roman"/>
          <w:noProof w:val="0"/>
        </w:rPr>
        <w:t xml:space="preserve">140 / 25 = </w:t>
      </w:r>
      <w:r w:rsidRPr="005A571C">
        <w:rPr>
          <w:rFonts w:eastAsia="Times New Roman"/>
          <w:b/>
          <w:bCs/>
          <w:noProof w:val="0"/>
        </w:rPr>
        <w:t>5 повних класів</w:t>
      </w:r>
      <w:r w:rsidRPr="005A571C">
        <w:rPr>
          <w:rFonts w:eastAsia="Times New Roman"/>
          <w:noProof w:val="0"/>
        </w:rPr>
        <w:t xml:space="preserve"> і </w:t>
      </w:r>
      <w:r w:rsidRPr="005A571C">
        <w:rPr>
          <w:rFonts w:eastAsia="Times New Roman"/>
          <w:b/>
          <w:bCs/>
          <w:noProof w:val="0"/>
        </w:rPr>
        <w:t>1 неповний</w:t>
      </w:r>
    </w:p>
    <w:p w14:paraId="06307CB1"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 xml:space="preserve">Площа ділянки визначається згідно з ДБН (п. 6, табл. 6.1). Радіус обслуговування для повної школи — </w:t>
      </w:r>
      <w:r w:rsidRPr="005A571C">
        <w:rPr>
          <w:rFonts w:eastAsia="Times New Roman"/>
          <w:b/>
          <w:bCs/>
          <w:noProof w:val="0"/>
        </w:rPr>
        <w:t>до 2 км</w:t>
      </w:r>
      <w:r w:rsidRPr="005A571C">
        <w:rPr>
          <w:rFonts w:eastAsia="Times New Roman"/>
          <w:noProof w:val="0"/>
        </w:rPr>
        <w:t xml:space="preserve">, для неповної — </w:t>
      </w:r>
      <w:r w:rsidRPr="005A571C">
        <w:rPr>
          <w:rFonts w:eastAsia="Times New Roman"/>
          <w:b/>
          <w:bCs/>
          <w:noProof w:val="0"/>
        </w:rPr>
        <w:t>до 750 м</w:t>
      </w:r>
      <w:r w:rsidRPr="005A571C">
        <w:rPr>
          <w:rFonts w:eastAsia="Times New Roman"/>
          <w:noProof w:val="0"/>
        </w:rPr>
        <w:t>.</w:t>
      </w:r>
    </w:p>
    <w:p w14:paraId="76AE92C3" w14:textId="77777777" w:rsidR="005A571C" w:rsidRPr="005A571C" w:rsidRDefault="005A571C" w:rsidP="00E96FFD">
      <w:pPr>
        <w:spacing w:before="100" w:beforeAutospacing="1" w:after="100" w:afterAutospacing="1"/>
        <w:ind w:left="426" w:right="0" w:firstLine="850"/>
        <w:outlineLvl w:val="3"/>
        <w:rPr>
          <w:rFonts w:eastAsia="Times New Roman"/>
          <w:b/>
          <w:bCs/>
          <w:noProof w:val="0"/>
        </w:rPr>
      </w:pPr>
      <w:r w:rsidRPr="005A571C">
        <w:rPr>
          <w:rFonts w:eastAsia="Times New Roman"/>
          <w:b/>
          <w:bCs/>
          <w:noProof w:val="0"/>
        </w:rPr>
        <w:t>Підприємства торгівлі</w:t>
      </w:r>
    </w:p>
    <w:p w14:paraId="22414943"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lastRenderedPageBreak/>
        <w:t>Загальна площа магазинів — 100 м² на 1000 жителів:</w:t>
      </w:r>
    </w:p>
    <w:p w14:paraId="3DA46416" w14:textId="77777777" w:rsidR="005A571C" w:rsidRPr="005A571C" w:rsidRDefault="005A571C" w:rsidP="00E96FFD">
      <w:pPr>
        <w:spacing w:beforeAutospacing="1" w:afterAutospacing="1"/>
        <w:ind w:left="426" w:right="720" w:firstLine="850"/>
        <w:rPr>
          <w:rFonts w:eastAsia="Times New Roman"/>
          <w:noProof w:val="0"/>
        </w:rPr>
      </w:pPr>
      <w:r w:rsidRPr="005A571C">
        <w:rPr>
          <w:rFonts w:eastAsia="Times New Roman"/>
          <w:noProof w:val="0"/>
        </w:rPr>
        <w:t xml:space="preserve">1163 × 100 / 1000 = </w:t>
      </w:r>
      <w:r w:rsidRPr="005A571C">
        <w:rPr>
          <w:rFonts w:eastAsia="Times New Roman"/>
          <w:b/>
          <w:bCs/>
          <w:noProof w:val="0"/>
        </w:rPr>
        <w:t>116,3 м²</w:t>
      </w:r>
      <w:r w:rsidRPr="005A571C">
        <w:rPr>
          <w:rFonts w:eastAsia="Times New Roman"/>
          <w:noProof w:val="0"/>
        </w:rPr>
        <w:t>, з них:</w:t>
      </w:r>
    </w:p>
    <w:p w14:paraId="66A0642D" w14:textId="77777777" w:rsidR="005A571C" w:rsidRPr="005A571C" w:rsidRDefault="005A571C" w:rsidP="00E96FFD">
      <w:pPr>
        <w:numPr>
          <w:ilvl w:val="0"/>
          <w:numId w:val="26"/>
        </w:numPr>
        <w:spacing w:before="100" w:beforeAutospacing="1" w:after="100" w:afterAutospacing="1"/>
        <w:ind w:left="426" w:right="0" w:firstLine="850"/>
        <w:rPr>
          <w:rFonts w:eastAsia="Times New Roman"/>
          <w:noProof w:val="0"/>
        </w:rPr>
      </w:pPr>
      <w:r w:rsidRPr="005A571C">
        <w:rPr>
          <w:rFonts w:eastAsia="Times New Roman"/>
          <w:noProof w:val="0"/>
        </w:rPr>
        <w:t xml:space="preserve">продовольчі — 70% = </w:t>
      </w:r>
      <w:r w:rsidRPr="005A571C">
        <w:rPr>
          <w:rFonts w:eastAsia="Times New Roman"/>
          <w:b/>
          <w:bCs/>
          <w:noProof w:val="0"/>
        </w:rPr>
        <w:t>81,41 м²</w:t>
      </w:r>
    </w:p>
    <w:p w14:paraId="322FF76D" w14:textId="77777777" w:rsidR="005A571C" w:rsidRPr="005A571C" w:rsidRDefault="005A571C" w:rsidP="00E96FFD">
      <w:pPr>
        <w:numPr>
          <w:ilvl w:val="0"/>
          <w:numId w:val="26"/>
        </w:numPr>
        <w:spacing w:before="100" w:beforeAutospacing="1" w:after="100" w:afterAutospacing="1"/>
        <w:ind w:left="426" w:right="0" w:firstLine="850"/>
        <w:rPr>
          <w:rFonts w:eastAsia="Times New Roman"/>
          <w:noProof w:val="0"/>
        </w:rPr>
      </w:pPr>
      <w:r w:rsidRPr="005A571C">
        <w:rPr>
          <w:rFonts w:eastAsia="Times New Roman"/>
          <w:noProof w:val="0"/>
        </w:rPr>
        <w:t xml:space="preserve">непродовольчі — 30% = </w:t>
      </w:r>
      <w:r w:rsidRPr="005A571C">
        <w:rPr>
          <w:rFonts w:eastAsia="Times New Roman"/>
          <w:b/>
          <w:bCs/>
          <w:noProof w:val="0"/>
        </w:rPr>
        <w:t>34,89 м²</w:t>
      </w:r>
    </w:p>
    <w:p w14:paraId="63E67A29" w14:textId="77777777" w:rsidR="005A571C" w:rsidRPr="005A571C" w:rsidRDefault="005A571C" w:rsidP="00E96FFD">
      <w:pPr>
        <w:spacing w:before="100" w:beforeAutospacing="1" w:after="100" w:afterAutospacing="1"/>
        <w:ind w:left="426" w:right="0" w:firstLine="850"/>
        <w:outlineLvl w:val="3"/>
        <w:rPr>
          <w:rFonts w:eastAsia="Times New Roman"/>
          <w:b/>
          <w:bCs/>
          <w:noProof w:val="0"/>
        </w:rPr>
      </w:pPr>
      <w:r w:rsidRPr="005A571C">
        <w:rPr>
          <w:rFonts w:eastAsia="Times New Roman"/>
          <w:b/>
          <w:bCs/>
          <w:noProof w:val="0"/>
        </w:rPr>
        <w:t>Підприємства побутового обслуговування</w:t>
      </w:r>
    </w:p>
    <w:p w14:paraId="1BE95708"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Норма — 2 робочих місця на 1000 жителів:</w:t>
      </w:r>
    </w:p>
    <w:p w14:paraId="61BC831B" w14:textId="77777777" w:rsidR="005A571C" w:rsidRPr="005A571C" w:rsidRDefault="005A571C" w:rsidP="00E96FFD">
      <w:pPr>
        <w:spacing w:beforeAutospacing="1" w:afterAutospacing="1"/>
        <w:ind w:left="426" w:right="720" w:firstLine="850"/>
        <w:rPr>
          <w:rFonts w:eastAsia="Times New Roman"/>
          <w:noProof w:val="0"/>
        </w:rPr>
      </w:pPr>
      <w:r w:rsidRPr="005A571C">
        <w:rPr>
          <w:rFonts w:eastAsia="Times New Roman"/>
          <w:noProof w:val="0"/>
        </w:rPr>
        <w:t xml:space="preserve">1163 × 2 / 1000 = </w:t>
      </w:r>
      <w:r w:rsidRPr="005A571C">
        <w:rPr>
          <w:rFonts w:eastAsia="Times New Roman"/>
          <w:b/>
          <w:bCs/>
          <w:noProof w:val="0"/>
        </w:rPr>
        <w:t>2,33 ≈ 2 робочих місця</w:t>
      </w:r>
    </w:p>
    <w:p w14:paraId="17FE7B4D"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 xml:space="preserve">Площа ділянки для підприємств з 10 робочими місцями — </w:t>
      </w:r>
      <w:r w:rsidRPr="005A571C">
        <w:rPr>
          <w:rFonts w:eastAsia="Times New Roman"/>
          <w:b/>
          <w:bCs/>
          <w:noProof w:val="0"/>
        </w:rPr>
        <w:t>0,1–0,2 га</w:t>
      </w:r>
      <w:r w:rsidRPr="005A571C">
        <w:rPr>
          <w:rFonts w:eastAsia="Times New Roman"/>
          <w:noProof w:val="0"/>
        </w:rPr>
        <w:t xml:space="preserve">. Для 2 місць — </w:t>
      </w:r>
      <w:r w:rsidRPr="005A571C">
        <w:rPr>
          <w:rFonts w:eastAsia="Times New Roman"/>
          <w:b/>
          <w:bCs/>
          <w:noProof w:val="0"/>
        </w:rPr>
        <w:t>до 0,1 га</w:t>
      </w:r>
      <w:r w:rsidRPr="005A571C">
        <w:rPr>
          <w:rFonts w:eastAsia="Times New Roman"/>
          <w:noProof w:val="0"/>
        </w:rPr>
        <w:t>.</w:t>
      </w:r>
    </w:p>
    <w:p w14:paraId="0B91872E" w14:textId="77777777" w:rsidR="005A571C" w:rsidRPr="005A571C" w:rsidRDefault="005A571C" w:rsidP="00E96FFD">
      <w:pPr>
        <w:spacing w:before="100" w:beforeAutospacing="1" w:after="100" w:afterAutospacing="1"/>
        <w:ind w:left="426" w:right="0" w:firstLine="850"/>
        <w:outlineLvl w:val="3"/>
        <w:rPr>
          <w:rFonts w:eastAsia="Times New Roman"/>
          <w:b/>
          <w:bCs/>
          <w:noProof w:val="0"/>
        </w:rPr>
      </w:pPr>
      <w:r w:rsidRPr="005A571C">
        <w:rPr>
          <w:rFonts w:eastAsia="Times New Roman"/>
          <w:b/>
          <w:bCs/>
          <w:noProof w:val="0"/>
        </w:rPr>
        <w:t>Заклади громадського харчування</w:t>
      </w:r>
    </w:p>
    <w:p w14:paraId="68FBB731"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Норма — 7 посадкових місць на 1000 жителів:</w:t>
      </w:r>
    </w:p>
    <w:p w14:paraId="1BAFB795" w14:textId="77777777" w:rsidR="005A571C" w:rsidRPr="005A571C" w:rsidRDefault="005A571C" w:rsidP="00E96FFD">
      <w:pPr>
        <w:spacing w:beforeAutospacing="1" w:afterAutospacing="1"/>
        <w:ind w:left="426" w:right="720" w:firstLine="850"/>
        <w:rPr>
          <w:rFonts w:eastAsia="Times New Roman"/>
          <w:noProof w:val="0"/>
        </w:rPr>
      </w:pPr>
      <w:r w:rsidRPr="005A571C">
        <w:rPr>
          <w:rFonts w:eastAsia="Times New Roman"/>
          <w:noProof w:val="0"/>
        </w:rPr>
        <w:t xml:space="preserve">1163 × 7 / 1000 = </w:t>
      </w:r>
      <w:r w:rsidRPr="005A571C">
        <w:rPr>
          <w:rFonts w:eastAsia="Times New Roman"/>
          <w:b/>
          <w:bCs/>
          <w:noProof w:val="0"/>
        </w:rPr>
        <w:t>8,14 ≈ 9 місць</w:t>
      </w:r>
    </w:p>
    <w:p w14:paraId="3F228E5E"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 xml:space="preserve">Площа ділянки залежить від кількості місць: для 50–150 — </w:t>
      </w:r>
      <w:r w:rsidRPr="005A571C">
        <w:rPr>
          <w:rFonts w:eastAsia="Times New Roman"/>
          <w:b/>
          <w:bCs/>
          <w:noProof w:val="0"/>
        </w:rPr>
        <w:t>0,2–1,15 га</w:t>
      </w:r>
      <w:r w:rsidRPr="005A571C">
        <w:rPr>
          <w:rFonts w:eastAsia="Times New Roman"/>
          <w:noProof w:val="0"/>
        </w:rPr>
        <w:t xml:space="preserve">, для 150 місць — </w:t>
      </w:r>
      <w:r w:rsidRPr="005A571C">
        <w:rPr>
          <w:rFonts w:eastAsia="Times New Roman"/>
          <w:b/>
          <w:bCs/>
          <w:noProof w:val="0"/>
        </w:rPr>
        <w:t>0,1 га</w:t>
      </w:r>
      <w:r w:rsidRPr="005A571C">
        <w:rPr>
          <w:rFonts w:eastAsia="Times New Roman"/>
          <w:noProof w:val="0"/>
        </w:rPr>
        <w:t>.</w:t>
      </w:r>
    </w:p>
    <w:p w14:paraId="7C2D7867" w14:textId="77777777" w:rsidR="005A571C" w:rsidRPr="005A571C" w:rsidRDefault="005A571C" w:rsidP="00E96FFD">
      <w:pPr>
        <w:spacing w:before="100" w:beforeAutospacing="1" w:after="100" w:afterAutospacing="1"/>
        <w:ind w:left="426" w:right="0" w:firstLine="850"/>
        <w:outlineLvl w:val="3"/>
        <w:rPr>
          <w:rFonts w:eastAsia="Times New Roman"/>
          <w:b/>
          <w:bCs/>
          <w:noProof w:val="0"/>
        </w:rPr>
      </w:pPr>
      <w:r w:rsidRPr="005A571C">
        <w:rPr>
          <w:rFonts w:eastAsia="Times New Roman"/>
          <w:b/>
          <w:bCs/>
          <w:noProof w:val="0"/>
        </w:rPr>
        <w:t>Спортивні установи</w:t>
      </w:r>
    </w:p>
    <w:p w14:paraId="77711075"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 xml:space="preserve">Відкриті спортивні споруди передбачають площу з розрахунку </w:t>
      </w:r>
      <w:r w:rsidRPr="005A571C">
        <w:rPr>
          <w:rFonts w:eastAsia="Times New Roman"/>
          <w:b/>
          <w:bCs/>
          <w:noProof w:val="0"/>
        </w:rPr>
        <w:t>0,1 га на 1000 осіб</w:t>
      </w:r>
      <w:r w:rsidRPr="005A571C">
        <w:rPr>
          <w:rFonts w:eastAsia="Times New Roman"/>
          <w:noProof w:val="0"/>
        </w:rPr>
        <w:t>:</w:t>
      </w:r>
    </w:p>
    <w:p w14:paraId="4791613F" w14:textId="77777777" w:rsidR="005A571C" w:rsidRPr="005A571C" w:rsidRDefault="005A571C" w:rsidP="00E96FFD">
      <w:pPr>
        <w:spacing w:beforeAutospacing="1" w:afterAutospacing="1"/>
        <w:ind w:left="426" w:right="720" w:firstLine="850"/>
        <w:rPr>
          <w:rFonts w:eastAsia="Times New Roman"/>
          <w:noProof w:val="0"/>
        </w:rPr>
      </w:pPr>
      <w:r w:rsidRPr="005A571C">
        <w:rPr>
          <w:rFonts w:eastAsia="Times New Roman"/>
          <w:noProof w:val="0"/>
        </w:rPr>
        <w:t xml:space="preserve">1163 × 0,1 / 1000 = </w:t>
      </w:r>
      <w:r w:rsidRPr="005A571C">
        <w:rPr>
          <w:rFonts w:eastAsia="Times New Roman"/>
          <w:b/>
          <w:bCs/>
          <w:noProof w:val="0"/>
        </w:rPr>
        <w:t>0,1163 га</w:t>
      </w:r>
    </w:p>
    <w:p w14:paraId="2F4C9AC2"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 xml:space="preserve">Радіус обслуговування — </w:t>
      </w:r>
      <w:r w:rsidRPr="005A571C">
        <w:rPr>
          <w:rFonts w:eastAsia="Times New Roman"/>
          <w:b/>
          <w:bCs/>
          <w:noProof w:val="0"/>
        </w:rPr>
        <w:t>до 1500 м</w:t>
      </w:r>
      <w:r w:rsidRPr="005A571C">
        <w:rPr>
          <w:rFonts w:eastAsia="Times New Roman"/>
          <w:noProof w:val="0"/>
        </w:rPr>
        <w:t>.</w:t>
      </w:r>
    </w:p>
    <w:p w14:paraId="48C28024" w14:textId="77777777" w:rsidR="005A571C" w:rsidRPr="005A571C" w:rsidRDefault="005A571C" w:rsidP="00E96FFD">
      <w:pPr>
        <w:spacing w:before="100" w:beforeAutospacing="1" w:after="100" w:afterAutospacing="1"/>
        <w:ind w:left="426" w:right="0" w:firstLine="850"/>
        <w:outlineLvl w:val="3"/>
        <w:rPr>
          <w:rFonts w:eastAsia="Times New Roman"/>
          <w:b/>
          <w:bCs/>
          <w:noProof w:val="0"/>
        </w:rPr>
      </w:pPr>
      <w:r w:rsidRPr="005A571C">
        <w:rPr>
          <w:rFonts w:eastAsia="Times New Roman"/>
          <w:b/>
          <w:bCs/>
          <w:noProof w:val="0"/>
        </w:rPr>
        <w:lastRenderedPageBreak/>
        <w:t>Інші об'єкти обслуговування</w:t>
      </w:r>
    </w:p>
    <w:p w14:paraId="68BAC5BC"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До додаткових елементів інфраструктури, які можуть бути розміщені як окремо, так і вбудованими в житлові будівлі, належать:</w:t>
      </w:r>
    </w:p>
    <w:p w14:paraId="6040A346" w14:textId="77777777" w:rsidR="005A571C" w:rsidRPr="005A571C" w:rsidRDefault="005A571C" w:rsidP="00E96FFD">
      <w:pPr>
        <w:numPr>
          <w:ilvl w:val="0"/>
          <w:numId w:val="27"/>
        </w:numPr>
        <w:spacing w:before="100" w:beforeAutospacing="1" w:after="100" w:afterAutospacing="1"/>
        <w:ind w:left="426" w:right="0" w:firstLine="850"/>
        <w:rPr>
          <w:rFonts w:eastAsia="Times New Roman"/>
          <w:noProof w:val="0"/>
        </w:rPr>
      </w:pPr>
      <w:r w:rsidRPr="005A571C">
        <w:rPr>
          <w:rFonts w:eastAsia="Times New Roman"/>
          <w:noProof w:val="0"/>
        </w:rPr>
        <w:t>аптеки, молочні кухні;</w:t>
      </w:r>
    </w:p>
    <w:p w14:paraId="2AC49670" w14:textId="77777777" w:rsidR="005A571C" w:rsidRPr="005A571C" w:rsidRDefault="005A571C" w:rsidP="00E96FFD">
      <w:pPr>
        <w:numPr>
          <w:ilvl w:val="0"/>
          <w:numId w:val="27"/>
        </w:numPr>
        <w:spacing w:before="100" w:beforeAutospacing="1" w:after="100" w:afterAutospacing="1"/>
        <w:ind w:left="426" w:right="0" w:firstLine="850"/>
        <w:rPr>
          <w:rFonts w:eastAsia="Times New Roman"/>
          <w:noProof w:val="0"/>
        </w:rPr>
      </w:pPr>
      <w:r w:rsidRPr="005A571C">
        <w:rPr>
          <w:rFonts w:eastAsia="Times New Roman"/>
          <w:noProof w:val="0"/>
        </w:rPr>
        <w:t>бібліотеки;</w:t>
      </w:r>
    </w:p>
    <w:p w14:paraId="52CC10A4" w14:textId="77777777" w:rsidR="005A571C" w:rsidRPr="005A571C" w:rsidRDefault="005A571C" w:rsidP="00E96FFD">
      <w:pPr>
        <w:numPr>
          <w:ilvl w:val="0"/>
          <w:numId w:val="27"/>
        </w:numPr>
        <w:spacing w:before="100" w:beforeAutospacing="1" w:after="100" w:afterAutospacing="1"/>
        <w:ind w:left="426" w:right="0" w:firstLine="850"/>
        <w:rPr>
          <w:rFonts w:eastAsia="Times New Roman"/>
          <w:noProof w:val="0"/>
        </w:rPr>
      </w:pPr>
      <w:r w:rsidRPr="005A571C">
        <w:rPr>
          <w:rFonts w:eastAsia="Times New Roman"/>
          <w:noProof w:val="0"/>
        </w:rPr>
        <w:t>спортивні зали;</w:t>
      </w:r>
    </w:p>
    <w:p w14:paraId="79A74821" w14:textId="77777777" w:rsidR="005A571C" w:rsidRPr="005A571C" w:rsidRDefault="005A571C" w:rsidP="00E96FFD">
      <w:pPr>
        <w:numPr>
          <w:ilvl w:val="0"/>
          <w:numId w:val="27"/>
        </w:numPr>
        <w:spacing w:before="100" w:beforeAutospacing="1" w:after="100" w:afterAutospacing="1"/>
        <w:ind w:left="426" w:right="0" w:firstLine="850"/>
        <w:rPr>
          <w:rFonts w:eastAsia="Times New Roman"/>
          <w:noProof w:val="0"/>
        </w:rPr>
      </w:pPr>
      <w:r w:rsidRPr="005A571C">
        <w:rPr>
          <w:rFonts w:eastAsia="Times New Roman"/>
          <w:noProof w:val="0"/>
        </w:rPr>
        <w:t>житлово-комунальні об’єкти (ЖЕК, пункти збору вторсировини тощо).</w:t>
      </w:r>
    </w:p>
    <w:p w14:paraId="55A5EB53" w14:textId="77777777" w:rsidR="005A571C" w:rsidRPr="005A571C" w:rsidRDefault="005A571C" w:rsidP="00E96FFD">
      <w:pPr>
        <w:spacing w:before="100" w:beforeAutospacing="1" w:after="100" w:afterAutospacing="1"/>
        <w:ind w:left="426" w:right="0" w:firstLine="850"/>
        <w:outlineLvl w:val="3"/>
        <w:rPr>
          <w:rFonts w:eastAsia="Times New Roman"/>
          <w:b/>
          <w:bCs/>
          <w:noProof w:val="0"/>
        </w:rPr>
      </w:pPr>
      <w:r w:rsidRPr="005A571C">
        <w:rPr>
          <w:rFonts w:eastAsia="Times New Roman"/>
          <w:b/>
          <w:bCs/>
          <w:noProof w:val="0"/>
        </w:rPr>
        <w:t>Озеленення</w:t>
      </w:r>
    </w:p>
    <w:p w14:paraId="5941B38E"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 xml:space="preserve">Згідно з п. 3.15 ДБН Б.2.2-12:2019, на одну особу має припадати щонайменше </w:t>
      </w:r>
      <w:r w:rsidRPr="005A571C">
        <w:rPr>
          <w:rFonts w:eastAsia="Times New Roman"/>
          <w:b/>
          <w:bCs/>
          <w:noProof w:val="0"/>
        </w:rPr>
        <w:t>6 м²</w:t>
      </w:r>
      <w:r w:rsidRPr="005A571C">
        <w:rPr>
          <w:rFonts w:eastAsia="Times New Roman"/>
          <w:noProof w:val="0"/>
        </w:rPr>
        <w:t xml:space="preserve"> зелених насаджень:</w:t>
      </w:r>
    </w:p>
    <w:p w14:paraId="489237B6" w14:textId="77777777" w:rsidR="005A571C" w:rsidRPr="005A571C" w:rsidRDefault="005A571C" w:rsidP="00E96FFD">
      <w:pPr>
        <w:spacing w:beforeAutospacing="1" w:afterAutospacing="1"/>
        <w:ind w:left="426" w:right="720" w:firstLine="850"/>
        <w:rPr>
          <w:rFonts w:eastAsia="Times New Roman"/>
          <w:noProof w:val="0"/>
        </w:rPr>
      </w:pPr>
      <w:r w:rsidRPr="005A571C">
        <w:rPr>
          <w:rFonts w:eastAsia="Times New Roman"/>
          <w:noProof w:val="0"/>
        </w:rPr>
        <w:t xml:space="preserve">1163 × 6 = </w:t>
      </w:r>
      <w:r w:rsidRPr="005A571C">
        <w:rPr>
          <w:rFonts w:eastAsia="Times New Roman"/>
          <w:b/>
          <w:bCs/>
          <w:noProof w:val="0"/>
        </w:rPr>
        <w:t>6978 м²</w:t>
      </w:r>
      <w:r w:rsidRPr="005A571C">
        <w:rPr>
          <w:rFonts w:eastAsia="Times New Roman"/>
          <w:noProof w:val="0"/>
        </w:rPr>
        <w:t xml:space="preserve"> або </w:t>
      </w:r>
      <w:r w:rsidRPr="005A571C">
        <w:rPr>
          <w:rFonts w:eastAsia="Times New Roman"/>
          <w:b/>
          <w:bCs/>
          <w:noProof w:val="0"/>
        </w:rPr>
        <w:t>0,6978 га</w:t>
      </w:r>
    </w:p>
    <w:p w14:paraId="62DE2526" w14:textId="77777777" w:rsidR="005A571C" w:rsidRPr="005A571C" w:rsidRDefault="005A571C" w:rsidP="00E96FFD">
      <w:pPr>
        <w:spacing w:before="100" w:beforeAutospacing="1" w:after="100" w:afterAutospacing="1"/>
        <w:ind w:left="426" w:right="0" w:firstLine="850"/>
        <w:outlineLvl w:val="3"/>
        <w:rPr>
          <w:rFonts w:eastAsia="Times New Roman"/>
          <w:b/>
          <w:bCs/>
          <w:noProof w:val="0"/>
        </w:rPr>
      </w:pPr>
      <w:r w:rsidRPr="005A571C">
        <w:rPr>
          <w:rFonts w:eastAsia="Times New Roman"/>
          <w:b/>
          <w:bCs/>
          <w:noProof w:val="0"/>
        </w:rPr>
        <w:t>Комунально-господарські об’єкти</w:t>
      </w:r>
    </w:p>
    <w:p w14:paraId="7F441717"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У межах мікрорайону передбачено також розміщення об’єктів комунального і господарсько-технічного призначення:</w:t>
      </w:r>
    </w:p>
    <w:p w14:paraId="7236C9F5" w14:textId="77777777" w:rsidR="005A571C" w:rsidRPr="005A571C" w:rsidRDefault="005A571C" w:rsidP="00E96FFD">
      <w:pPr>
        <w:numPr>
          <w:ilvl w:val="0"/>
          <w:numId w:val="28"/>
        </w:numPr>
        <w:spacing w:before="100" w:beforeAutospacing="1" w:after="100" w:afterAutospacing="1"/>
        <w:ind w:left="426" w:right="0" w:firstLine="850"/>
        <w:rPr>
          <w:rFonts w:eastAsia="Times New Roman"/>
          <w:noProof w:val="0"/>
        </w:rPr>
      </w:pPr>
      <w:r w:rsidRPr="005A571C">
        <w:rPr>
          <w:rFonts w:eastAsia="Times New Roman"/>
          <w:noProof w:val="0"/>
        </w:rPr>
        <w:t>трансформаторних підстанцій,</w:t>
      </w:r>
    </w:p>
    <w:p w14:paraId="3AEEBEE7" w14:textId="77777777" w:rsidR="005A571C" w:rsidRPr="005A571C" w:rsidRDefault="005A571C" w:rsidP="00E96FFD">
      <w:pPr>
        <w:numPr>
          <w:ilvl w:val="0"/>
          <w:numId w:val="28"/>
        </w:numPr>
        <w:spacing w:before="100" w:beforeAutospacing="1" w:after="100" w:afterAutospacing="1"/>
        <w:ind w:left="426" w:right="0" w:firstLine="850"/>
        <w:rPr>
          <w:rFonts w:eastAsia="Times New Roman"/>
          <w:noProof w:val="0"/>
        </w:rPr>
      </w:pPr>
      <w:r w:rsidRPr="005A571C">
        <w:rPr>
          <w:rFonts w:eastAsia="Times New Roman"/>
          <w:noProof w:val="0"/>
        </w:rPr>
        <w:t>бойлерних,</w:t>
      </w:r>
    </w:p>
    <w:p w14:paraId="741E8A58" w14:textId="77777777" w:rsidR="005A571C" w:rsidRPr="005A571C" w:rsidRDefault="005A571C" w:rsidP="00E96FFD">
      <w:pPr>
        <w:numPr>
          <w:ilvl w:val="0"/>
          <w:numId w:val="28"/>
        </w:numPr>
        <w:spacing w:before="100" w:beforeAutospacing="1" w:after="100" w:afterAutospacing="1"/>
        <w:ind w:left="426" w:right="0" w:firstLine="850"/>
        <w:rPr>
          <w:rFonts w:eastAsia="Times New Roman"/>
          <w:noProof w:val="0"/>
        </w:rPr>
      </w:pPr>
      <w:r w:rsidRPr="005A571C">
        <w:rPr>
          <w:rFonts w:eastAsia="Times New Roman"/>
          <w:noProof w:val="0"/>
        </w:rPr>
        <w:t>котелень,</w:t>
      </w:r>
    </w:p>
    <w:p w14:paraId="52AE376C" w14:textId="77777777" w:rsidR="005A571C" w:rsidRPr="005A571C" w:rsidRDefault="005A571C" w:rsidP="00E96FFD">
      <w:pPr>
        <w:numPr>
          <w:ilvl w:val="0"/>
          <w:numId w:val="28"/>
        </w:numPr>
        <w:spacing w:before="100" w:beforeAutospacing="1" w:after="100" w:afterAutospacing="1"/>
        <w:ind w:left="426" w:right="0" w:firstLine="850"/>
        <w:rPr>
          <w:rFonts w:eastAsia="Times New Roman"/>
          <w:noProof w:val="0"/>
        </w:rPr>
      </w:pPr>
      <w:r w:rsidRPr="005A571C">
        <w:rPr>
          <w:rFonts w:eastAsia="Times New Roman"/>
          <w:noProof w:val="0"/>
        </w:rPr>
        <w:t>складів,</w:t>
      </w:r>
    </w:p>
    <w:p w14:paraId="009101FB" w14:textId="77777777" w:rsidR="005A571C" w:rsidRPr="005A571C" w:rsidRDefault="005A571C" w:rsidP="00E96FFD">
      <w:pPr>
        <w:numPr>
          <w:ilvl w:val="0"/>
          <w:numId w:val="28"/>
        </w:numPr>
        <w:spacing w:before="100" w:beforeAutospacing="1" w:after="100" w:afterAutospacing="1"/>
        <w:ind w:left="426" w:right="0" w:firstLine="850"/>
        <w:rPr>
          <w:rFonts w:eastAsia="Times New Roman"/>
          <w:noProof w:val="0"/>
        </w:rPr>
      </w:pPr>
      <w:r w:rsidRPr="005A571C">
        <w:rPr>
          <w:rFonts w:eastAsia="Times New Roman"/>
          <w:noProof w:val="0"/>
        </w:rPr>
        <w:t>майстерень,</w:t>
      </w:r>
    </w:p>
    <w:p w14:paraId="5605A232" w14:textId="77777777" w:rsidR="005A571C" w:rsidRPr="005A571C" w:rsidRDefault="005A571C" w:rsidP="00E96FFD">
      <w:pPr>
        <w:numPr>
          <w:ilvl w:val="0"/>
          <w:numId w:val="28"/>
        </w:numPr>
        <w:spacing w:before="100" w:beforeAutospacing="1" w:after="100" w:afterAutospacing="1"/>
        <w:ind w:left="426" w:right="0" w:firstLine="850"/>
        <w:rPr>
          <w:rFonts w:eastAsia="Times New Roman"/>
          <w:noProof w:val="0"/>
        </w:rPr>
      </w:pPr>
      <w:r w:rsidRPr="005A571C">
        <w:rPr>
          <w:rFonts w:eastAsia="Times New Roman"/>
          <w:noProof w:val="0"/>
        </w:rPr>
        <w:t>споруд для зберігання легкових автомобілів.</w:t>
      </w:r>
    </w:p>
    <w:p w14:paraId="03BF09DE" w14:textId="77777777" w:rsidR="00E96FFD" w:rsidRPr="00E96FFD"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Ці об’єкти забезпечують стабільне функціонування мікрорайону та відповідають сучасним стандартам життєзабезпечення населення.</w:t>
      </w:r>
    </w:p>
    <w:p w14:paraId="58A2FCEA" w14:textId="437F3FCA"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b/>
          <w:bCs/>
          <w:noProof w:val="0"/>
        </w:rPr>
        <w:lastRenderedPageBreak/>
        <w:t xml:space="preserve"> Розрахунок кількості машиномісць на автостоянках</w:t>
      </w:r>
    </w:p>
    <w:p w14:paraId="7FCD77AB"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 xml:space="preserve">Забезпечення житлової групи необхідною кількістю машиномісць здійснюється відповідно до рівня автомобілізації населення. Для розрахунку приймається показник </w:t>
      </w:r>
      <w:r w:rsidRPr="005A571C">
        <w:rPr>
          <w:rFonts w:eastAsia="Times New Roman"/>
          <w:b/>
          <w:bCs/>
          <w:noProof w:val="0"/>
        </w:rPr>
        <w:t>250 автомобілів постійного зберігання на 1000 жителів</w:t>
      </w:r>
      <w:r w:rsidRPr="005A571C">
        <w:rPr>
          <w:rFonts w:eastAsia="Times New Roman"/>
          <w:noProof w:val="0"/>
        </w:rPr>
        <w:t xml:space="preserve">. Крім того, передбачається </w:t>
      </w:r>
      <w:r w:rsidRPr="005A571C">
        <w:rPr>
          <w:rFonts w:eastAsia="Times New Roman"/>
          <w:b/>
          <w:bCs/>
          <w:noProof w:val="0"/>
        </w:rPr>
        <w:t>10% місць тимчасового зберігання</w:t>
      </w:r>
      <w:r w:rsidRPr="005A571C">
        <w:rPr>
          <w:rFonts w:eastAsia="Times New Roman"/>
          <w:noProof w:val="0"/>
        </w:rPr>
        <w:t xml:space="preserve"> від кількості постійних місць.</w:t>
      </w:r>
    </w:p>
    <w:p w14:paraId="0874D316" w14:textId="77777777" w:rsidR="005A571C" w:rsidRPr="005A571C" w:rsidRDefault="005A571C" w:rsidP="00E96FFD">
      <w:pPr>
        <w:spacing w:before="100" w:beforeAutospacing="1" w:after="100" w:afterAutospacing="1"/>
        <w:ind w:left="426" w:right="0" w:firstLine="850"/>
        <w:outlineLvl w:val="3"/>
        <w:rPr>
          <w:rFonts w:eastAsia="Times New Roman"/>
          <w:b/>
          <w:bCs/>
          <w:noProof w:val="0"/>
        </w:rPr>
      </w:pPr>
      <w:r w:rsidRPr="005A571C">
        <w:rPr>
          <w:rFonts w:eastAsia="Times New Roman"/>
          <w:b/>
          <w:bCs/>
          <w:noProof w:val="0"/>
        </w:rPr>
        <w:t>Постійне зберігання автомобілів:</w:t>
      </w:r>
    </w:p>
    <w:p w14:paraId="04D29F21" w14:textId="77777777" w:rsidR="005A571C" w:rsidRPr="005A571C" w:rsidRDefault="005A571C" w:rsidP="00E96FFD">
      <w:pPr>
        <w:spacing w:beforeAutospacing="1" w:afterAutospacing="1"/>
        <w:ind w:left="426" w:right="720" w:firstLine="850"/>
        <w:rPr>
          <w:rFonts w:eastAsia="Times New Roman"/>
          <w:noProof w:val="0"/>
        </w:rPr>
      </w:pPr>
      <w:r w:rsidRPr="005A571C">
        <w:rPr>
          <w:rFonts w:eastAsia="Times New Roman"/>
          <w:noProof w:val="0"/>
        </w:rPr>
        <w:t xml:space="preserve">1163 × 250 / 1000 = </w:t>
      </w:r>
      <w:r w:rsidRPr="005A571C">
        <w:rPr>
          <w:rFonts w:eastAsia="Times New Roman"/>
          <w:b/>
          <w:bCs/>
          <w:noProof w:val="0"/>
        </w:rPr>
        <w:t>290,75 ≈ 291 машиномісце</w:t>
      </w:r>
    </w:p>
    <w:p w14:paraId="1F2F67F1"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 xml:space="preserve">Отже, для забезпечення потреб населення житлової групи необхідно передбачити </w:t>
      </w:r>
      <w:r w:rsidRPr="005A571C">
        <w:rPr>
          <w:rFonts w:eastAsia="Times New Roman"/>
          <w:b/>
          <w:bCs/>
          <w:noProof w:val="0"/>
        </w:rPr>
        <w:t>291 місце постійного зберігання автомобілів</w:t>
      </w:r>
      <w:r w:rsidRPr="005A571C">
        <w:rPr>
          <w:rFonts w:eastAsia="Times New Roman"/>
          <w:noProof w:val="0"/>
        </w:rPr>
        <w:t>.</w:t>
      </w:r>
    </w:p>
    <w:p w14:paraId="78B34FCE" w14:textId="77777777" w:rsidR="005A571C" w:rsidRPr="005A571C" w:rsidRDefault="005A571C" w:rsidP="00E96FFD">
      <w:pPr>
        <w:spacing w:before="100" w:beforeAutospacing="1" w:after="100" w:afterAutospacing="1"/>
        <w:ind w:left="426" w:right="0" w:firstLine="850"/>
        <w:outlineLvl w:val="3"/>
        <w:rPr>
          <w:rFonts w:eastAsia="Times New Roman"/>
          <w:b/>
          <w:bCs/>
          <w:noProof w:val="0"/>
        </w:rPr>
      </w:pPr>
      <w:r w:rsidRPr="005A571C">
        <w:rPr>
          <w:rFonts w:eastAsia="Times New Roman"/>
          <w:b/>
          <w:bCs/>
          <w:noProof w:val="0"/>
        </w:rPr>
        <w:t>Тимчасове зберігання автомобілів:</w:t>
      </w:r>
    </w:p>
    <w:p w14:paraId="12098813" w14:textId="77777777" w:rsidR="005A571C" w:rsidRPr="005A571C" w:rsidRDefault="005A571C" w:rsidP="00E96FFD">
      <w:pPr>
        <w:spacing w:beforeAutospacing="1" w:afterAutospacing="1"/>
        <w:ind w:left="426" w:right="720" w:firstLine="850"/>
        <w:rPr>
          <w:rFonts w:eastAsia="Times New Roman"/>
          <w:noProof w:val="0"/>
        </w:rPr>
      </w:pPr>
      <w:r w:rsidRPr="005A571C">
        <w:rPr>
          <w:rFonts w:eastAsia="Times New Roman"/>
          <w:noProof w:val="0"/>
        </w:rPr>
        <w:t xml:space="preserve">291 × 10% = </w:t>
      </w:r>
      <w:r w:rsidRPr="005A571C">
        <w:rPr>
          <w:rFonts w:eastAsia="Times New Roman"/>
          <w:b/>
          <w:bCs/>
          <w:noProof w:val="0"/>
        </w:rPr>
        <w:t>29,1 ≈ 29 машиномісць</w:t>
      </w:r>
    </w:p>
    <w:p w14:paraId="12B60CA8"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Загальна потреба:</w:t>
      </w:r>
    </w:p>
    <w:p w14:paraId="6D105502" w14:textId="77777777" w:rsidR="005A571C" w:rsidRPr="005A571C" w:rsidRDefault="005A571C" w:rsidP="00E96FFD">
      <w:pPr>
        <w:spacing w:beforeAutospacing="1" w:afterAutospacing="1"/>
        <w:ind w:left="426" w:right="720" w:firstLine="850"/>
        <w:rPr>
          <w:rFonts w:eastAsia="Times New Roman"/>
          <w:noProof w:val="0"/>
        </w:rPr>
      </w:pPr>
      <w:r w:rsidRPr="005A571C">
        <w:rPr>
          <w:rFonts w:eastAsia="Times New Roman"/>
          <w:b/>
          <w:bCs/>
          <w:noProof w:val="0"/>
        </w:rPr>
        <w:t>291 + 29 = 320 машиномісць</w:t>
      </w:r>
    </w:p>
    <w:p w14:paraId="269A0E9C" w14:textId="77777777" w:rsidR="005A571C" w:rsidRPr="005A571C" w:rsidRDefault="005A571C" w:rsidP="00E96FFD">
      <w:pPr>
        <w:spacing w:before="100" w:beforeAutospacing="1" w:after="100" w:afterAutospacing="1"/>
        <w:ind w:left="426" w:right="0" w:firstLine="850"/>
        <w:outlineLvl w:val="3"/>
        <w:rPr>
          <w:rFonts w:eastAsia="Times New Roman"/>
          <w:b/>
          <w:bCs/>
          <w:noProof w:val="0"/>
        </w:rPr>
      </w:pPr>
      <w:r w:rsidRPr="005A571C">
        <w:rPr>
          <w:rFonts w:eastAsia="Times New Roman"/>
          <w:b/>
          <w:bCs/>
          <w:noProof w:val="0"/>
        </w:rPr>
        <w:t>Розміщення автостоянок</w:t>
      </w:r>
    </w:p>
    <w:p w14:paraId="7F2F4B43"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Згідно з ДБН, автостоянки можуть бути:</w:t>
      </w:r>
    </w:p>
    <w:p w14:paraId="54674C50" w14:textId="77777777" w:rsidR="005A571C" w:rsidRPr="005A571C" w:rsidRDefault="005A571C" w:rsidP="00E96FFD">
      <w:pPr>
        <w:numPr>
          <w:ilvl w:val="0"/>
          <w:numId w:val="29"/>
        </w:numPr>
        <w:spacing w:before="100" w:beforeAutospacing="1" w:after="100" w:afterAutospacing="1"/>
        <w:ind w:left="426" w:right="0" w:firstLine="850"/>
        <w:rPr>
          <w:rFonts w:eastAsia="Times New Roman"/>
          <w:noProof w:val="0"/>
        </w:rPr>
      </w:pPr>
      <w:r w:rsidRPr="005A571C">
        <w:rPr>
          <w:rFonts w:eastAsia="Times New Roman"/>
          <w:b/>
          <w:bCs/>
          <w:noProof w:val="0"/>
        </w:rPr>
        <w:t>вбудованими</w:t>
      </w:r>
      <w:r w:rsidRPr="005A571C">
        <w:rPr>
          <w:rFonts w:eastAsia="Times New Roman"/>
          <w:noProof w:val="0"/>
        </w:rPr>
        <w:t xml:space="preserve"> у перші або цокольні поверхи житлових чи громадських будинків;</w:t>
      </w:r>
    </w:p>
    <w:p w14:paraId="19E78663" w14:textId="77777777" w:rsidR="005A571C" w:rsidRPr="005A571C" w:rsidRDefault="005A571C" w:rsidP="00E96FFD">
      <w:pPr>
        <w:numPr>
          <w:ilvl w:val="0"/>
          <w:numId w:val="29"/>
        </w:numPr>
        <w:spacing w:before="100" w:beforeAutospacing="1" w:after="100" w:afterAutospacing="1"/>
        <w:ind w:left="426" w:right="0" w:firstLine="850"/>
        <w:rPr>
          <w:rFonts w:eastAsia="Times New Roman"/>
          <w:noProof w:val="0"/>
        </w:rPr>
      </w:pPr>
      <w:r w:rsidRPr="005A571C">
        <w:rPr>
          <w:rFonts w:eastAsia="Times New Roman"/>
          <w:b/>
          <w:bCs/>
          <w:noProof w:val="0"/>
        </w:rPr>
        <w:t>підземними</w:t>
      </w:r>
      <w:r w:rsidRPr="005A571C">
        <w:rPr>
          <w:rFonts w:eastAsia="Times New Roman"/>
          <w:noProof w:val="0"/>
        </w:rPr>
        <w:t>, розміщеними під багатоповерховими будівлями або спортивними спорудами;</w:t>
      </w:r>
    </w:p>
    <w:p w14:paraId="621B37F7" w14:textId="77777777" w:rsidR="005A571C" w:rsidRPr="005A571C" w:rsidRDefault="005A571C" w:rsidP="00E96FFD">
      <w:pPr>
        <w:numPr>
          <w:ilvl w:val="0"/>
          <w:numId w:val="29"/>
        </w:numPr>
        <w:spacing w:before="100" w:beforeAutospacing="1" w:after="100" w:afterAutospacing="1"/>
        <w:ind w:left="426" w:right="0" w:firstLine="850"/>
        <w:rPr>
          <w:rFonts w:eastAsia="Times New Roman"/>
          <w:noProof w:val="0"/>
        </w:rPr>
      </w:pPr>
      <w:r w:rsidRPr="005A571C">
        <w:rPr>
          <w:rFonts w:eastAsia="Times New Roman"/>
          <w:b/>
          <w:bCs/>
          <w:noProof w:val="0"/>
        </w:rPr>
        <w:lastRenderedPageBreak/>
        <w:t>відкритими майданчиками</w:t>
      </w:r>
      <w:r w:rsidRPr="005A571C">
        <w:rPr>
          <w:rFonts w:eastAsia="Times New Roman"/>
          <w:noProof w:val="0"/>
        </w:rPr>
        <w:t>, розташованими поруч із житловими будинками.</w:t>
      </w:r>
    </w:p>
    <w:p w14:paraId="493EDAD1" w14:textId="77777777" w:rsidR="005A571C" w:rsidRPr="005A571C" w:rsidRDefault="005A571C" w:rsidP="00E96FFD">
      <w:pPr>
        <w:spacing w:before="100" w:beforeAutospacing="1" w:after="100" w:afterAutospacing="1"/>
        <w:ind w:left="426" w:right="0" w:firstLine="850"/>
        <w:outlineLvl w:val="3"/>
        <w:rPr>
          <w:rFonts w:eastAsia="Times New Roman"/>
          <w:b/>
          <w:bCs/>
          <w:noProof w:val="0"/>
        </w:rPr>
      </w:pPr>
      <w:r w:rsidRPr="005A571C">
        <w:rPr>
          <w:rFonts w:eastAsia="Times New Roman"/>
          <w:b/>
          <w:bCs/>
          <w:noProof w:val="0"/>
        </w:rPr>
        <w:t>Площі машиномісць</w:t>
      </w:r>
    </w:p>
    <w:p w14:paraId="0B5D66D6" w14:textId="77777777" w:rsidR="005A571C" w:rsidRPr="005A571C" w:rsidRDefault="005A571C" w:rsidP="00E96FFD">
      <w:pPr>
        <w:numPr>
          <w:ilvl w:val="0"/>
          <w:numId w:val="30"/>
        </w:numPr>
        <w:spacing w:before="100" w:beforeAutospacing="1" w:after="100" w:afterAutospacing="1"/>
        <w:ind w:left="426" w:right="0" w:firstLine="850"/>
        <w:rPr>
          <w:rFonts w:eastAsia="Times New Roman"/>
          <w:noProof w:val="0"/>
        </w:rPr>
      </w:pPr>
      <w:r w:rsidRPr="005A571C">
        <w:rPr>
          <w:rFonts w:eastAsia="Times New Roman"/>
          <w:noProof w:val="0"/>
        </w:rPr>
        <w:t xml:space="preserve">Площа </w:t>
      </w:r>
      <w:r w:rsidRPr="005A571C">
        <w:rPr>
          <w:rFonts w:eastAsia="Times New Roman"/>
          <w:b/>
          <w:bCs/>
          <w:noProof w:val="0"/>
        </w:rPr>
        <w:t>одного машиномісця</w:t>
      </w:r>
      <w:r w:rsidRPr="005A571C">
        <w:rPr>
          <w:rFonts w:eastAsia="Times New Roman"/>
          <w:noProof w:val="0"/>
        </w:rPr>
        <w:t xml:space="preserve"> (з урахуванням відкривання дверей) — </w:t>
      </w:r>
      <w:r w:rsidRPr="005A571C">
        <w:rPr>
          <w:rFonts w:eastAsia="Times New Roman"/>
          <w:b/>
          <w:bCs/>
          <w:noProof w:val="0"/>
        </w:rPr>
        <w:t>12,5 м²</w:t>
      </w:r>
    </w:p>
    <w:p w14:paraId="193ECA3B" w14:textId="77777777" w:rsidR="005A571C" w:rsidRPr="005A571C" w:rsidRDefault="005A571C" w:rsidP="00E96FFD">
      <w:pPr>
        <w:numPr>
          <w:ilvl w:val="0"/>
          <w:numId w:val="30"/>
        </w:numPr>
        <w:spacing w:before="100" w:beforeAutospacing="1" w:after="100" w:afterAutospacing="1"/>
        <w:ind w:left="426" w:right="0" w:firstLine="850"/>
        <w:rPr>
          <w:rFonts w:eastAsia="Times New Roman"/>
          <w:noProof w:val="0"/>
        </w:rPr>
      </w:pPr>
      <w:r w:rsidRPr="005A571C">
        <w:rPr>
          <w:rFonts w:eastAsia="Times New Roman"/>
          <w:noProof w:val="0"/>
        </w:rPr>
        <w:t xml:space="preserve">Площа </w:t>
      </w:r>
      <w:r w:rsidRPr="005A571C">
        <w:rPr>
          <w:rFonts w:eastAsia="Times New Roman"/>
          <w:b/>
          <w:bCs/>
          <w:noProof w:val="0"/>
        </w:rPr>
        <w:t>гаража або боксованого місця</w:t>
      </w:r>
      <w:r w:rsidRPr="005A571C">
        <w:rPr>
          <w:rFonts w:eastAsia="Times New Roman"/>
          <w:noProof w:val="0"/>
        </w:rPr>
        <w:t xml:space="preserve"> — </w:t>
      </w:r>
      <w:r w:rsidRPr="005A571C">
        <w:rPr>
          <w:rFonts w:eastAsia="Times New Roman"/>
          <w:b/>
          <w:bCs/>
          <w:noProof w:val="0"/>
        </w:rPr>
        <w:t>25 м²</w:t>
      </w:r>
    </w:p>
    <w:p w14:paraId="18E0EC8A"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Таким чином, мінімальна площа, яку необхідно передбачити під автостоянки:</w:t>
      </w:r>
    </w:p>
    <w:p w14:paraId="07DF18F7" w14:textId="77777777" w:rsidR="005A571C" w:rsidRPr="005A571C" w:rsidRDefault="005A571C" w:rsidP="00E96FFD">
      <w:pPr>
        <w:spacing w:beforeAutospacing="1" w:afterAutospacing="1"/>
        <w:ind w:left="426" w:right="720" w:firstLine="850"/>
        <w:rPr>
          <w:rFonts w:eastAsia="Times New Roman"/>
          <w:noProof w:val="0"/>
        </w:rPr>
      </w:pPr>
      <w:r w:rsidRPr="005A571C">
        <w:rPr>
          <w:rFonts w:eastAsia="Times New Roman"/>
          <w:noProof w:val="0"/>
        </w:rPr>
        <w:t xml:space="preserve">320 × 12,5 = </w:t>
      </w:r>
      <w:r w:rsidRPr="005A571C">
        <w:rPr>
          <w:rFonts w:eastAsia="Times New Roman"/>
          <w:b/>
          <w:bCs/>
          <w:noProof w:val="0"/>
        </w:rPr>
        <w:t>4000 м²</w:t>
      </w:r>
      <w:r w:rsidRPr="005A571C">
        <w:rPr>
          <w:rFonts w:eastAsia="Times New Roman"/>
          <w:noProof w:val="0"/>
        </w:rPr>
        <w:t xml:space="preserve"> або </w:t>
      </w:r>
      <w:r w:rsidRPr="005A571C">
        <w:rPr>
          <w:rFonts w:eastAsia="Times New Roman"/>
          <w:b/>
          <w:bCs/>
          <w:noProof w:val="0"/>
        </w:rPr>
        <w:t>0,4 га</w:t>
      </w:r>
      <w:r w:rsidRPr="005A571C">
        <w:rPr>
          <w:rFonts w:eastAsia="Times New Roman"/>
          <w:noProof w:val="0"/>
        </w:rPr>
        <w:t xml:space="preserve"> (без урахування під'їздів, маневрової зони, озеленення тощо)</w:t>
      </w:r>
    </w:p>
    <w:p w14:paraId="64EFA5F3" w14:textId="77777777" w:rsidR="00E96FFD" w:rsidRPr="00E96FFD"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Фінальне розміщення автостоянок повинно відповідати санітарним нормам, забезпечувати зручний доступ для мешканців і не суперечити вимогам пожежної безпеки.</w:t>
      </w:r>
    </w:p>
    <w:p w14:paraId="071CE473" w14:textId="1BD8BDA2"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b/>
          <w:bCs/>
          <w:noProof w:val="0"/>
        </w:rPr>
        <w:t>Розрахунок потреб у підприємствах та установах обслуговування мікрорайонного значення</w:t>
      </w:r>
    </w:p>
    <w:p w14:paraId="7A74D562"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Однією з ключових вимог при плануванні житлових утворень є забезпечення населення повсякденними послугами через установи та підприємства громадського обслуговування. Це відповідає основним принципам мікрорайонування — створенню комфортного та самодостатнього середовища для проживання.</w:t>
      </w:r>
    </w:p>
    <w:p w14:paraId="6F2B06FC"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До складу об’єктів повсякденного обслуговування мікрорайонного значення входять:</w:t>
      </w:r>
    </w:p>
    <w:p w14:paraId="60B7F173" w14:textId="77777777" w:rsidR="005A571C" w:rsidRPr="005A571C" w:rsidRDefault="005A571C" w:rsidP="00E96FFD">
      <w:pPr>
        <w:numPr>
          <w:ilvl w:val="0"/>
          <w:numId w:val="31"/>
        </w:numPr>
        <w:spacing w:before="100" w:beforeAutospacing="1" w:after="100" w:afterAutospacing="1"/>
        <w:ind w:left="426" w:right="0" w:firstLine="850"/>
        <w:rPr>
          <w:rFonts w:eastAsia="Times New Roman"/>
          <w:noProof w:val="0"/>
        </w:rPr>
      </w:pPr>
      <w:r w:rsidRPr="005A571C">
        <w:rPr>
          <w:rFonts w:eastAsia="Times New Roman"/>
          <w:noProof w:val="0"/>
        </w:rPr>
        <w:lastRenderedPageBreak/>
        <w:t>дошкільні навчальні заклади;</w:t>
      </w:r>
    </w:p>
    <w:p w14:paraId="0BB6A505" w14:textId="77777777" w:rsidR="005A571C" w:rsidRPr="005A571C" w:rsidRDefault="005A571C" w:rsidP="00E96FFD">
      <w:pPr>
        <w:numPr>
          <w:ilvl w:val="0"/>
          <w:numId w:val="31"/>
        </w:numPr>
        <w:spacing w:before="100" w:beforeAutospacing="1" w:after="100" w:afterAutospacing="1"/>
        <w:ind w:left="426" w:right="0" w:firstLine="850"/>
        <w:rPr>
          <w:rFonts w:eastAsia="Times New Roman"/>
          <w:noProof w:val="0"/>
        </w:rPr>
      </w:pPr>
      <w:r w:rsidRPr="005A571C">
        <w:rPr>
          <w:rFonts w:eastAsia="Times New Roman"/>
          <w:noProof w:val="0"/>
        </w:rPr>
        <w:t>загальноосвітні школи;</w:t>
      </w:r>
    </w:p>
    <w:p w14:paraId="78E554EE" w14:textId="77777777" w:rsidR="005A571C" w:rsidRPr="005A571C" w:rsidRDefault="005A571C" w:rsidP="00E96FFD">
      <w:pPr>
        <w:numPr>
          <w:ilvl w:val="0"/>
          <w:numId w:val="31"/>
        </w:numPr>
        <w:spacing w:before="100" w:beforeAutospacing="1" w:after="100" w:afterAutospacing="1"/>
        <w:ind w:left="426" w:right="0" w:firstLine="850"/>
        <w:rPr>
          <w:rFonts w:eastAsia="Times New Roman"/>
          <w:noProof w:val="0"/>
        </w:rPr>
      </w:pPr>
      <w:r w:rsidRPr="005A571C">
        <w:rPr>
          <w:rFonts w:eastAsia="Times New Roman"/>
          <w:noProof w:val="0"/>
        </w:rPr>
        <w:t>підприємства торгівлі;</w:t>
      </w:r>
    </w:p>
    <w:p w14:paraId="10F81D6F" w14:textId="77777777" w:rsidR="005A571C" w:rsidRPr="005A571C" w:rsidRDefault="005A571C" w:rsidP="00E96FFD">
      <w:pPr>
        <w:numPr>
          <w:ilvl w:val="0"/>
          <w:numId w:val="31"/>
        </w:numPr>
        <w:spacing w:before="100" w:beforeAutospacing="1" w:after="100" w:afterAutospacing="1"/>
        <w:ind w:left="426" w:right="0" w:firstLine="850"/>
        <w:rPr>
          <w:rFonts w:eastAsia="Times New Roman"/>
          <w:noProof w:val="0"/>
        </w:rPr>
      </w:pPr>
      <w:r w:rsidRPr="005A571C">
        <w:rPr>
          <w:rFonts w:eastAsia="Times New Roman"/>
          <w:noProof w:val="0"/>
        </w:rPr>
        <w:t>заклади громадського харчування;</w:t>
      </w:r>
    </w:p>
    <w:p w14:paraId="198DDF41" w14:textId="77777777" w:rsidR="005A571C" w:rsidRPr="005A571C" w:rsidRDefault="005A571C" w:rsidP="00E96FFD">
      <w:pPr>
        <w:numPr>
          <w:ilvl w:val="0"/>
          <w:numId w:val="31"/>
        </w:numPr>
        <w:spacing w:before="100" w:beforeAutospacing="1" w:after="100" w:afterAutospacing="1"/>
        <w:ind w:left="426" w:right="0" w:firstLine="850"/>
        <w:rPr>
          <w:rFonts w:eastAsia="Times New Roman"/>
          <w:noProof w:val="0"/>
        </w:rPr>
      </w:pPr>
      <w:r w:rsidRPr="005A571C">
        <w:rPr>
          <w:rFonts w:eastAsia="Times New Roman"/>
          <w:noProof w:val="0"/>
        </w:rPr>
        <w:t>підприємства побутового обслуговування;</w:t>
      </w:r>
    </w:p>
    <w:p w14:paraId="72BA6F5E" w14:textId="77777777" w:rsidR="005A571C" w:rsidRPr="005A571C" w:rsidRDefault="005A571C" w:rsidP="00E96FFD">
      <w:pPr>
        <w:numPr>
          <w:ilvl w:val="0"/>
          <w:numId w:val="31"/>
        </w:numPr>
        <w:spacing w:before="100" w:beforeAutospacing="1" w:after="100" w:afterAutospacing="1"/>
        <w:ind w:left="426" w:right="0" w:firstLine="850"/>
        <w:rPr>
          <w:rFonts w:eastAsia="Times New Roman"/>
          <w:noProof w:val="0"/>
        </w:rPr>
      </w:pPr>
      <w:r w:rsidRPr="005A571C">
        <w:rPr>
          <w:rFonts w:eastAsia="Times New Roman"/>
          <w:noProof w:val="0"/>
        </w:rPr>
        <w:t>спортивні об’єкти;</w:t>
      </w:r>
    </w:p>
    <w:p w14:paraId="754F502C" w14:textId="77777777" w:rsidR="005A571C" w:rsidRPr="005A571C" w:rsidRDefault="005A571C" w:rsidP="00E96FFD">
      <w:pPr>
        <w:numPr>
          <w:ilvl w:val="0"/>
          <w:numId w:val="31"/>
        </w:numPr>
        <w:spacing w:before="100" w:beforeAutospacing="1" w:after="100" w:afterAutospacing="1"/>
        <w:ind w:left="426" w:right="0" w:firstLine="850"/>
        <w:rPr>
          <w:rFonts w:eastAsia="Times New Roman"/>
          <w:noProof w:val="0"/>
        </w:rPr>
      </w:pPr>
      <w:r w:rsidRPr="005A571C">
        <w:rPr>
          <w:rFonts w:eastAsia="Times New Roman"/>
          <w:noProof w:val="0"/>
        </w:rPr>
        <w:t>установи житлово-комунального господарства.</w:t>
      </w:r>
    </w:p>
    <w:p w14:paraId="7EC39EE4"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 xml:space="preserve">Нормативи забезпеченості територіями таких установ визначаються відповідними містобудівними документами та залежать від чисельності населення мікрорайону — у даному випадку </w:t>
      </w:r>
      <w:r w:rsidRPr="005A571C">
        <w:rPr>
          <w:rFonts w:eastAsia="Times New Roman"/>
          <w:b/>
          <w:bCs/>
          <w:noProof w:val="0"/>
        </w:rPr>
        <w:t>1163 особи</w:t>
      </w:r>
      <w:r w:rsidRPr="005A571C">
        <w:rPr>
          <w:rFonts w:eastAsia="Times New Roman"/>
          <w:noProof w:val="0"/>
        </w:rPr>
        <w:t>.</w:t>
      </w:r>
    </w:p>
    <w:p w14:paraId="5256A010" w14:textId="77777777" w:rsidR="005A571C" w:rsidRPr="005A571C" w:rsidRDefault="005A571C" w:rsidP="00E96FFD">
      <w:pPr>
        <w:spacing w:before="100" w:beforeAutospacing="1" w:after="100" w:afterAutospacing="1"/>
        <w:ind w:left="426" w:right="0" w:firstLine="850"/>
        <w:outlineLvl w:val="3"/>
        <w:rPr>
          <w:rFonts w:eastAsia="Times New Roman"/>
          <w:b/>
          <w:bCs/>
          <w:noProof w:val="0"/>
        </w:rPr>
      </w:pPr>
      <w:r w:rsidRPr="005A571C">
        <w:rPr>
          <w:rFonts w:eastAsia="Times New Roman"/>
          <w:b/>
          <w:bCs/>
          <w:noProof w:val="0"/>
        </w:rPr>
        <w:t>Дитячі дошкільні заклади</w:t>
      </w:r>
    </w:p>
    <w:p w14:paraId="60477527"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 xml:space="preserve">Відповідно до демографічних показників, на 1000 жителів припадає </w:t>
      </w:r>
      <w:r w:rsidRPr="005A571C">
        <w:rPr>
          <w:rFonts w:eastAsia="Times New Roman"/>
          <w:b/>
          <w:bCs/>
          <w:noProof w:val="0"/>
        </w:rPr>
        <w:t>60 дітей дошкільного віку</w:t>
      </w:r>
      <w:r w:rsidRPr="005A571C">
        <w:rPr>
          <w:rFonts w:eastAsia="Times New Roman"/>
          <w:noProof w:val="0"/>
        </w:rPr>
        <w:t xml:space="preserve">, при цьому </w:t>
      </w:r>
      <w:r w:rsidRPr="005A571C">
        <w:rPr>
          <w:rFonts w:eastAsia="Times New Roman"/>
          <w:b/>
          <w:bCs/>
          <w:noProof w:val="0"/>
        </w:rPr>
        <w:t>70%</w:t>
      </w:r>
      <w:r w:rsidRPr="005A571C">
        <w:rPr>
          <w:rFonts w:eastAsia="Times New Roman"/>
          <w:noProof w:val="0"/>
        </w:rPr>
        <w:t xml:space="preserve"> з них забезпечуються місцями в дошкільних закладах.</w:t>
      </w:r>
    </w:p>
    <w:p w14:paraId="30665639" w14:textId="79156A1F" w:rsidR="005A571C" w:rsidRPr="005A571C" w:rsidRDefault="005A571C" w:rsidP="00E96FFD">
      <w:pPr>
        <w:spacing w:beforeAutospacing="1" w:afterAutospacing="1"/>
        <w:ind w:left="426" w:right="720" w:firstLine="850"/>
        <w:rPr>
          <w:rFonts w:eastAsia="Times New Roman"/>
          <w:noProof w:val="0"/>
        </w:rPr>
      </w:pPr>
      <w:r w:rsidRPr="005A571C">
        <w:rPr>
          <w:rFonts w:eastAsia="Times New Roman"/>
          <w:noProof w:val="0"/>
        </w:rPr>
        <w:t>1163×60/1000=</w:t>
      </w:r>
      <w:r w:rsidRPr="005A571C">
        <w:rPr>
          <w:rFonts w:eastAsia="Times New Roman"/>
          <w:b/>
          <w:bCs/>
          <w:noProof w:val="0"/>
        </w:rPr>
        <w:t>69,78≈70дітей</w:t>
      </w:r>
      <w:r w:rsidRPr="005A571C">
        <w:rPr>
          <w:rFonts w:eastAsia="Times New Roman"/>
          <w:noProof w:val="0"/>
        </w:rPr>
        <w:br/>
        <w:t xml:space="preserve">70 × 0,7 = </w:t>
      </w:r>
      <w:r w:rsidRPr="005A571C">
        <w:rPr>
          <w:rFonts w:eastAsia="Times New Roman"/>
          <w:b/>
          <w:bCs/>
          <w:noProof w:val="0"/>
        </w:rPr>
        <w:t>49 місць</w:t>
      </w:r>
    </w:p>
    <w:p w14:paraId="6106A89D"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 xml:space="preserve">Площа, необхідна для розміщення дитячого садка, визначається згідно з ДБН Б.2.2-12:2019 (табл. 6.1) — </w:t>
      </w:r>
      <w:r w:rsidRPr="005A571C">
        <w:rPr>
          <w:rFonts w:eastAsia="Times New Roman"/>
          <w:b/>
          <w:bCs/>
          <w:noProof w:val="0"/>
        </w:rPr>
        <w:t>45 м² на одне місце</w:t>
      </w:r>
      <w:r w:rsidRPr="005A571C">
        <w:rPr>
          <w:rFonts w:eastAsia="Times New Roman"/>
          <w:noProof w:val="0"/>
        </w:rPr>
        <w:t xml:space="preserve"> (при місткості до 80 дітей):</w:t>
      </w:r>
    </w:p>
    <w:p w14:paraId="577F7C0E" w14:textId="451BE5E9" w:rsidR="005A571C" w:rsidRPr="005A571C" w:rsidRDefault="005A571C" w:rsidP="00E96FFD">
      <w:pPr>
        <w:spacing w:beforeAutospacing="1" w:afterAutospacing="1"/>
        <w:ind w:left="426" w:right="720" w:firstLine="850"/>
        <w:rPr>
          <w:rFonts w:eastAsia="Times New Roman"/>
          <w:noProof w:val="0"/>
        </w:rPr>
      </w:pPr>
      <w:r w:rsidRPr="005A571C">
        <w:rPr>
          <w:rFonts w:eastAsia="Times New Roman"/>
          <w:noProof w:val="0"/>
        </w:rPr>
        <w:t>49×45=</w:t>
      </w:r>
      <w:r w:rsidRPr="005A571C">
        <w:rPr>
          <w:rFonts w:eastAsia="Times New Roman"/>
          <w:b/>
          <w:bCs/>
          <w:noProof w:val="0"/>
        </w:rPr>
        <w:t>2205м² або 0,02205</w:t>
      </w:r>
      <w:r w:rsidR="00E96FFD" w:rsidRPr="00E96FFD">
        <w:rPr>
          <w:rFonts w:eastAsia="Times New Roman"/>
          <w:b/>
          <w:bCs/>
          <w:noProof w:val="0"/>
        </w:rPr>
        <w:t xml:space="preserve"> </w:t>
      </w:r>
      <w:r w:rsidRPr="005A571C">
        <w:rPr>
          <w:rFonts w:eastAsia="Times New Roman"/>
          <w:b/>
          <w:bCs/>
          <w:noProof w:val="0"/>
        </w:rPr>
        <w:t>га</w:t>
      </w:r>
      <w:r w:rsidRPr="005A571C">
        <w:rPr>
          <w:rFonts w:eastAsia="Times New Roman"/>
          <w:noProof w:val="0"/>
        </w:rPr>
        <w:br/>
        <w:t xml:space="preserve">Радіус обслуговування: </w:t>
      </w:r>
      <w:r w:rsidRPr="005A571C">
        <w:rPr>
          <w:rFonts w:eastAsia="Times New Roman"/>
          <w:b/>
          <w:bCs/>
          <w:noProof w:val="0"/>
        </w:rPr>
        <w:t>до 300 м</w:t>
      </w:r>
    </w:p>
    <w:p w14:paraId="7ED528C1" w14:textId="77777777" w:rsidR="005A571C" w:rsidRPr="005A571C" w:rsidRDefault="005A571C" w:rsidP="00E96FFD">
      <w:pPr>
        <w:spacing w:before="100" w:beforeAutospacing="1" w:after="100" w:afterAutospacing="1"/>
        <w:ind w:left="426" w:right="0" w:firstLine="850"/>
        <w:outlineLvl w:val="3"/>
        <w:rPr>
          <w:rFonts w:eastAsia="Times New Roman"/>
          <w:b/>
          <w:bCs/>
          <w:noProof w:val="0"/>
        </w:rPr>
      </w:pPr>
      <w:r w:rsidRPr="005A571C">
        <w:rPr>
          <w:rFonts w:eastAsia="Times New Roman"/>
          <w:b/>
          <w:bCs/>
          <w:noProof w:val="0"/>
        </w:rPr>
        <w:t>Загальноосвітня школа</w:t>
      </w:r>
    </w:p>
    <w:p w14:paraId="52897BE2"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 xml:space="preserve">Для шкільного віку приймається норма </w:t>
      </w:r>
      <w:r w:rsidRPr="005A571C">
        <w:rPr>
          <w:rFonts w:eastAsia="Times New Roman"/>
          <w:b/>
          <w:bCs/>
          <w:noProof w:val="0"/>
        </w:rPr>
        <w:t>120 дітей на 1000 жителів</w:t>
      </w:r>
      <w:r w:rsidRPr="005A571C">
        <w:rPr>
          <w:rFonts w:eastAsia="Times New Roman"/>
          <w:noProof w:val="0"/>
        </w:rPr>
        <w:t>, зі 100% забезпеченням місцями.</w:t>
      </w:r>
    </w:p>
    <w:p w14:paraId="38C84EE5" w14:textId="77777777" w:rsidR="00E96FFD" w:rsidRPr="00E96FFD" w:rsidRDefault="005A571C" w:rsidP="00E96FFD">
      <w:pPr>
        <w:spacing w:beforeAutospacing="1" w:afterAutospacing="1"/>
        <w:ind w:left="426" w:right="720" w:firstLine="850"/>
        <w:rPr>
          <w:rFonts w:eastAsia="Times New Roman"/>
          <w:b/>
          <w:bCs/>
          <w:noProof w:val="0"/>
        </w:rPr>
      </w:pPr>
      <w:r w:rsidRPr="005A571C">
        <w:rPr>
          <w:rFonts w:eastAsia="Times New Roman"/>
          <w:noProof w:val="0"/>
        </w:rPr>
        <w:lastRenderedPageBreak/>
        <w:t>1163×120/1000=</w:t>
      </w:r>
      <w:r w:rsidRPr="005A571C">
        <w:rPr>
          <w:rFonts w:eastAsia="Times New Roman"/>
          <w:b/>
          <w:bCs/>
          <w:noProof w:val="0"/>
        </w:rPr>
        <w:t>139,56≈140 дітей</w:t>
      </w:r>
    </w:p>
    <w:p w14:paraId="7F626C08" w14:textId="285DFD39" w:rsidR="005A571C" w:rsidRPr="005A571C" w:rsidRDefault="005A571C" w:rsidP="00E96FFD">
      <w:pPr>
        <w:spacing w:beforeAutospacing="1" w:afterAutospacing="1"/>
        <w:ind w:left="426" w:right="720" w:firstLine="850"/>
        <w:rPr>
          <w:rFonts w:eastAsia="Times New Roman"/>
          <w:noProof w:val="0"/>
        </w:rPr>
      </w:pPr>
      <w:r w:rsidRPr="005A571C">
        <w:rPr>
          <w:rFonts w:eastAsia="Times New Roman"/>
          <w:noProof w:val="0"/>
        </w:rPr>
        <w:t xml:space="preserve">Кількість класів (по 25 учнів): </w:t>
      </w:r>
      <w:r w:rsidRPr="005A571C">
        <w:rPr>
          <w:rFonts w:eastAsia="Times New Roman"/>
          <w:b/>
          <w:bCs/>
          <w:noProof w:val="0"/>
        </w:rPr>
        <w:t>5 повних і 1 неповний клас</w:t>
      </w:r>
    </w:p>
    <w:p w14:paraId="7DD7746D"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Площа школи визначається за кількістю класів згідно ДБН Б.2.2-12:2019.</w:t>
      </w:r>
      <w:r w:rsidRPr="005A571C">
        <w:rPr>
          <w:rFonts w:eastAsia="Times New Roman"/>
          <w:noProof w:val="0"/>
        </w:rPr>
        <w:br/>
        <w:t>Радіус обслуговування:</w:t>
      </w:r>
    </w:p>
    <w:p w14:paraId="4D9A6DD0" w14:textId="77777777" w:rsidR="005A571C" w:rsidRPr="005A571C" w:rsidRDefault="005A571C" w:rsidP="00E96FFD">
      <w:pPr>
        <w:numPr>
          <w:ilvl w:val="0"/>
          <w:numId w:val="32"/>
        </w:numPr>
        <w:spacing w:before="100" w:beforeAutospacing="1" w:after="100" w:afterAutospacing="1"/>
        <w:ind w:left="426" w:right="0" w:firstLine="850"/>
        <w:rPr>
          <w:rFonts w:eastAsia="Times New Roman"/>
          <w:noProof w:val="0"/>
        </w:rPr>
      </w:pPr>
      <w:r w:rsidRPr="005A571C">
        <w:rPr>
          <w:rFonts w:eastAsia="Times New Roman"/>
          <w:noProof w:val="0"/>
        </w:rPr>
        <w:t xml:space="preserve">повна школа — до </w:t>
      </w:r>
      <w:r w:rsidRPr="005A571C">
        <w:rPr>
          <w:rFonts w:eastAsia="Times New Roman"/>
          <w:b/>
          <w:bCs/>
          <w:noProof w:val="0"/>
        </w:rPr>
        <w:t>2 км</w:t>
      </w:r>
    </w:p>
    <w:p w14:paraId="387393EA" w14:textId="77777777" w:rsidR="005A571C" w:rsidRPr="005A571C" w:rsidRDefault="005A571C" w:rsidP="00E96FFD">
      <w:pPr>
        <w:numPr>
          <w:ilvl w:val="0"/>
          <w:numId w:val="32"/>
        </w:numPr>
        <w:spacing w:before="100" w:beforeAutospacing="1" w:after="100" w:afterAutospacing="1"/>
        <w:ind w:left="426" w:right="0" w:firstLine="850"/>
        <w:rPr>
          <w:rFonts w:eastAsia="Times New Roman"/>
          <w:noProof w:val="0"/>
        </w:rPr>
      </w:pPr>
      <w:r w:rsidRPr="005A571C">
        <w:rPr>
          <w:rFonts w:eastAsia="Times New Roman"/>
          <w:noProof w:val="0"/>
        </w:rPr>
        <w:t xml:space="preserve">початкова / неповна — до </w:t>
      </w:r>
      <w:r w:rsidRPr="005A571C">
        <w:rPr>
          <w:rFonts w:eastAsia="Times New Roman"/>
          <w:b/>
          <w:bCs/>
          <w:noProof w:val="0"/>
        </w:rPr>
        <w:t>750 м</w:t>
      </w:r>
    </w:p>
    <w:p w14:paraId="67E50E0D" w14:textId="77777777" w:rsidR="005A571C" w:rsidRPr="005A571C" w:rsidRDefault="005A571C" w:rsidP="00E96FFD">
      <w:pPr>
        <w:spacing w:before="100" w:beforeAutospacing="1" w:after="100" w:afterAutospacing="1"/>
        <w:ind w:left="426" w:right="0" w:firstLine="850"/>
        <w:outlineLvl w:val="3"/>
        <w:rPr>
          <w:rFonts w:eastAsia="Times New Roman"/>
          <w:b/>
          <w:bCs/>
          <w:noProof w:val="0"/>
        </w:rPr>
      </w:pPr>
      <w:r w:rsidRPr="005A571C">
        <w:rPr>
          <w:rFonts w:eastAsia="Times New Roman"/>
          <w:b/>
          <w:bCs/>
          <w:noProof w:val="0"/>
        </w:rPr>
        <w:t>Підприємства торгівлі</w:t>
      </w:r>
    </w:p>
    <w:p w14:paraId="5958EF39"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 xml:space="preserve">Норма — </w:t>
      </w:r>
      <w:r w:rsidRPr="005A571C">
        <w:rPr>
          <w:rFonts w:eastAsia="Times New Roman"/>
          <w:b/>
          <w:bCs/>
          <w:noProof w:val="0"/>
        </w:rPr>
        <w:t>100 м² торгової площі на 1000 жителів</w:t>
      </w:r>
      <w:r w:rsidRPr="005A571C">
        <w:rPr>
          <w:rFonts w:eastAsia="Times New Roman"/>
          <w:noProof w:val="0"/>
        </w:rPr>
        <w:t>, з поділом:</w:t>
      </w:r>
    </w:p>
    <w:p w14:paraId="43DE4A21" w14:textId="77777777" w:rsidR="005A571C" w:rsidRPr="005A571C" w:rsidRDefault="005A571C" w:rsidP="00E96FFD">
      <w:pPr>
        <w:numPr>
          <w:ilvl w:val="0"/>
          <w:numId w:val="33"/>
        </w:numPr>
        <w:spacing w:before="100" w:beforeAutospacing="1" w:after="100" w:afterAutospacing="1"/>
        <w:ind w:left="426" w:right="0" w:firstLine="850"/>
        <w:rPr>
          <w:rFonts w:eastAsia="Times New Roman"/>
          <w:noProof w:val="0"/>
        </w:rPr>
      </w:pPr>
      <w:r w:rsidRPr="005A571C">
        <w:rPr>
          <w:rFonts w:eastAsia="Times New Roman"/>
          <w:noProof w:val="0"/>
        </w:rPr>
        <w:t>продовольчі товари — 70%;</w:t>
      </w:r>
    </w:p>
    <w:p w14:paraId="41CEA775" w14:textId="77777777" w:rsidR="005A571C" w:rsidRPr="005A571C" w:rsidRDefault="005A571C" w:rsidP="00E96FFD">
      <w:pPr>
        <w:numPr>
          <w:ilvl w:val="0"/>
          <w:numId w:val="33"/>
        </w:numPr>
        <w:spacing w:before="100" w:beforeAutospacing="1" w:after="100" w:afterAutospacing="1"/>
        <w:ind w:left="426" w:right="0" w:firstLine="850"/>
        <w:rPr>
          <w:rFonts w:eastAsia="Times New Roman"/>
          <w:noProof w:val="0"/>
        </w:rPr>
      </w:pPr>
      <w:r w:rsidRPr="005A571C">
        <w:rPr>
          <w:rFonts w:eastAsia="Times New Roman"/>
          <w:noProof w:val="0"/>
        </w:rPr>
        <w:t>непродовольчі товари — 30%.</w:t>
      </w:r>
    </w:p>
    <w:p w14:paraId="2FFB1AAE" w14:textId="796FC3E1" w:rsidR="005A571C" w:rsidRPr="005A571C" w:rsidRDefault="005A571C" w:rsidP="00E96FFD">
      <w:pPr>
        <w:spacing w:beforeAutospacing="1" w:afterAutospacing="1"/>
        <w:ind w:left="426" w:right="720" w:firstLine="850"/>
        <w:rPr>
          <w:rFonts w:eastAsia="Times New Roman"/>
          <w:noProof w:val="0"/>
        </w:rPr>
      </w:pPr>
      <w:r w:rsidRPr="005A571C">
        <w:rPr>
          <w:rFonts w:eastAsia="Times New Roman"/>
          <w:noProof w:val="0"/>
        </w:rPr>
        <w:t>1163×100/1000=</w:t>
      </w:r>
      <w:r w:rsidRPr="005A571C">
        <w:rPr>
          <w:rFonts w:eastAsia="Times New Roman"/>
          <w:b/>
          <w:bCs/>
          <w:noProof w:val="0"/>
        </w:rPr>
        <w:t>116,3м²</w:t>
      </w:r>
      <w:r w:rsidRPr="005A571C">
        <w:rPr>
          <w:rFonts w:eastAsia="Times New Roman"/>
          <w:noProof w:val="0"/>
        </w:rPr>
        <w:br/>
        <w:t>Продовольчі—81,41м²</w:t>
      </w:r>
      <w:r w:rsidRPr="005A571C">
        <w:rPr>
          <w:rFonts w:eastAsia="Times New Roman"/>
          <w:noProof w:val="0"/>
        </w:rPr>
        <w:br/>
        <w:t>Непродовольчі — 34,89 м²</w:t>
      </w:r>
    </w:p>
    <w:p w14:paraId="4F3B639F"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 xml:space="preserve">Торгові об’єкти можуть бути вбудовані у житлові будинки. Радіус обслуговування — </w:t>
      </w:r>
      <w:r w:rsidRPr="005A571C">
        <w:rPr>
          <w:rFonts w:eastAsia="Times New Roman"/>
          <w:b/>
          <w:bCs/>
          <w:noProof w:val="0"/>
        </w:rPr>
        <w:t>до 500 м</w:t>
      </w:r>
      <w:r w:rsidRPr="005A571C">
        <w:rPr>
          <w:rFonts w:eastAsia="Times New Roman"/>
          <w:noProof w:val="0"/>
        </w:rPr>
        <w:t>.</w:t>
      </w:r>
    </w:p>
    <w:p w14:paraId="53190269" w14:textId="77777777" w:rsidR="005A571C" w:rsidRPr="005A571C" w:rsidRDefault="005A571C" w:rsidP="00E96FFD">
      <w:pPr>
        <w:spacing w:before="100" w:beforeAutospacing="1" w:after="100" w:afterAutospacing="1"/>
        <w:ind w:left="426" w:right="0" w:firstLine="850"/>
        <w:outlineLvl w:val="3"/>
        <w:rPr>
          <w:rFonts w:eastAsia="Times New Roman"/>
          <w:b/>
          <w:bCs/>
          <w:noProof w:val="0"/>
        </w:rPr>
      </w:pPr>
      <w:r w:rsidRPr="005A571C">
        <w:rPr>
          <w:rFonts w:eastAsia="Times New Roman"/>
          <w:b/>
          <w:bCs/>
          <w:noProof w:val="0"/>
        </w:rPr>
        <w:t>Підприємства побутового обслуговування</w:t>
      </w:r>
    </w:p>
    <w:p w14:paraId="017E5B3A"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 xml:space="preserve">Норма — </w:t>
      </w:r>
      <w:r w:rsidRPr="005A571C">
        <w:rPr>
          <w:rFonts w:eastAsia="Times New Roman"/>
          <w:b/>
          <w:bCs/>
          <w:noProof w:val="0"/>
        </w:rPr>
        <w:t>2 робочі місця на 1000 жителів</w:t>
      </w:r>
      <w:r w:rsidRPr="005A571C">
        <w:rPr>
          <w:rFonts w:eastAsia="Times New Roman"/>
          <w:noProof w:val="0"/>
        </w:rPr>
        <w:t>:</w:t>
      </w:r>
    </w:p>
    <w:p w14:paraId="677E74D1" w14:textId="77777777" w:rsidR="005A571C" w:rsidRPr="005A571C" w:rsidRDefault="005A571C" w:rsidP="00E96FFD">
      <w:pPr>
        <w:spacing w:beforeAutospacing="1" w:afterAutospacing="1"/>
        <w:ind w:left="426" w:right="720" w:firstLine="850"/>
        <w:rPr>
          <w:rFonts w:eastAsia="Times New Roman"/>
          <w:noProof w:val="0"/>
        </w:rPr>
      </w:pPr>
      <w:r w:rsidRPr="005A571C">
        <w:rPr>
          <w:rFonts w:eastAsia="Times New Roman"/>
          <w:noProof w:val="0"/>
        </w:rPr>
        <w:t xml:space="preserve">1163 × 2 / 1000 = </w:t>
      </w:r>
      <w:r w:rsidRPr="005A571C">
        <w:rPr>
          <w:rFonts w:eastAsia="Times New Roman"/>
          <w:b/>
          <w:bCs/>
          <w:noProof w:val="0"/>
        </w:rPr>
        <w:t>2,33 ≈ 2 робочі місця</w:t>
      </w:r>
    </w:p>
    <w:p w14:paraId="79547155"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 xml:space="preserve">Площа для обслуговування: </w:t>
      </w:r>
      <w:r w:rsidRPr="005A571C">
        <w:rPr>
          <w:rFonts w:eastAsia="Times New Roman"/>
          <w:b/>
          <w:bCs/>
          <w:noProof w:val="0"/>
        </w:rPr>
        <w:t>до 0,1 га</w:t>
      </w:r>
      <w:r w:rsidRPr="005A571C">
        <w:rPr>
          <w:rFonts w:eastAsia="Times New Roman"/>
          <w:noProof w:val="0"/>
        </w:rPr>
        <w:t xml:space="preserve"> (на 10 робочих місць — 0,1–0,2 га)</w:t>
      </w:r>
    </w:p>
    <w:p w14:paraId="2C17FD12" w14:textId="77777777" w:rsidR="005A571C" w:rsidRPr="005A571C" w:rsidRDefault="005A571C" w:rsidP="00E96FFD">
      <w:pPr>
        <w:spacing w:before="100" w:beforeAutospacing="1" w:after="100" w:afterAutospacing="1"/>
        <w:ind w:left="426" w:right="0" w:firstLine="850"/>
        <w:outlineLvl w:val="3"/>
        <w:rPr>
          <w:rFonts w:eastAsia="Times New Roman"/>
          <w:b/>
          <w:bCs/>
          <w:noProof w:val="0"/>
        </w:rPr>
      </w:pPr>
      <w:r w:rsidRPr="005A571C">
        <w:rPr>
          <w:rFonts w:eastAsia="Times New Roman"/>
          <w:b/>
          <w:bCs/>
          <w:noProof w:val="0"/>
        </w:rPr>
        <w:t>Заклади громадського харчування</w:t>
      </w:r>
    </w:p>
    <w:p w14:paraId="2F546E69"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lastRenderedPageBreak/>
        <w:t xml:space="preserve">Норма — </w:t>
      </w:r>
      <w:r w:rsidRPr="005A571C">
        <w:rPr>
          <w:rFonts w:eastAsia="Times New Roman"/>
          <w:b/>
          <w:bCs/>
          <w:noProof w:val="0"/>
        </w:rPr>
        <w:t>7 місць на 1000 жителів</w:t>
      </w:r>
      <w:r w:rsidRPr="005A571C">
        <w:rPr>
          <w:rFonts w:eastAsia="Times New Roman"/>
          <w:noProof w:val="0"/>
        </w:rPr>
        <w:t>:</w:t>
      </w:r>
    </w:p>
    <w:p w14:paraId="551C87F0" w14:textId="77777777" w:rsidR="005A571C" w:rsidRPr="005A571C" w:rsidRDefault="005A571C" w:rsidP="00E96FFD">
      <w:pPr>
        <w:spacing w:beforeAutospacing="1" w:afterAutospacing="1"/>
        <w:ind w:left="426" w:right="720" w:firstLine="850"/>
        <w:rPr>
          <w:rFonts w:eastAsia="Times New Roman"/>
          <w:noProof w:val="0"/>
        </w:rPr>
      </w:pPr>
      <w:r w:rsidRPr="005A571C">
        <w:rPr>
          <w:rFonts w:eastAsia="Times New Roman"/>
          <w:noProof w:val="0"/>
        </w:rPr>
        <w:t xml:space="preserve">1163 × 7 / 1000 = </w:t>
      </w:r>
      <w:r w:rsidRPr="005A571C">
        <w:rPr>
          <w:rFonts w:eastAsia="Times New Roman"/>
          <w:b/>
          <w:bCs/>
          <w:noProof w:val="0"/>
        </w:rPr>
        <w:t>8,14 ≈ 9 місць</w:t>
      </w:r>
    </w:p>
    <w:p w14:paraId="4297DB34"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Площа залежить від кількості місць:</w:t>
      </w:r>
    </w:p>
    <w:p w14:paraId="56C12BA3" w14:textId="77777777" w:rsidR="005A571C" w:rsidRPr="005A571C" w:rsidRDefault="005A571C" w:rsidP="00E96FFD">
      <w:pPr>
        <w:numPr>
          <w:ilvl w:val="0"/>
          <w:numId w:val="34"/>
        </w:numPr>
        <w:spacing w:before="100" w:beforeAutospacing="1" w:after="100" w:afterAutospacing="1"/>
        <w:ind w:left="426" w:right="0" w:firstLine="850"/>
        <w:rPr>
          <w:rFonts w:eastAsia="Times New Roman"/>
          <w:noProof w:val="0"/>
        </w:rPr>
      </w:pPr>
      <w:r w:rsidRPr="005A571C">
        <w:rPr>
          <w:rFonts w:eastAsia="Times New Roman"/>
          <w:noProof w:val="0"/>
        </w:rPr>
        <w:t>до 50 місць — 0,1 га</w:t>
      </w:r>
    </w:p>
    <w:p w14:paraId="4BB3EC92" w14:textId="77777777" w:rsidR="005A571C" w:rsidRPr="005A571C" w:rsidRDefault="005A571C" w:rsidP="00E96FFD">
      <w:pPr>
        <w:numPr>
          <w:ilvl w:val="0"/>
          <w:numId w:val="34"/>
        </w:numPr>
        <w:spacing w:before="100" w:beforeAutospacing="1" w:after="100" w:afterAutospacing="1"/>
        <w:ind w:left="426" w:right="0" w:firstLine="850"/>
        <w:rPr>
          <w:rFonts w:eastAsia="Times New Roman"/>
          <w:noProof w:val="0"/>
        </w:rPr>
      </w:pPr>
      <w:r w:rsidRPr="005A571C">
        <w:rPr>
          <w:rFonts w:eastAsia="Times New Roman"/>
          <w:noProof w:val="0"/>
        </w:rPr>
        <w:t>50–150 місць — 0,2–1,15 га</w:t>
      </w:r>
    </w:p>
    <w:p w14:paraId="7B4C805A" w14:textId="77777777" w:rsidR="005A571C" w:rsidRPr="005A571C" w:rsidRDefault="005A571C" w:rsidP="00E96FFD">
      <w:pPr>
        <w:spacing w:before="100" w:beforeAutospacing="1" w:after="100" w:afterAutospacing="1"/>
        <w:ind w:left="426" w:right="0" w:firstLine="850"/>
        <w:outlineLvl w:val="3"/>
        <w:rPr>
          <w:rFonts w:eastAsia="Times New Roman"/>
          <w:b/>
          <w:bCs/>
          <w:noProof w:val="0"/>
        </w:rPr>
      </w:pPr>
      <w:r w:rsidRPr="005A571C">
        <w:rPr>
          <w:rFonts w:eastAsia="Times New Roman"/>
          <w:b/>
          <w:bCs/>
          <w:noProof w:val="0"/>
        </w:rPr>
        <w:t>Спортивні установи (відкриті споруди)</w:t>
      </w:r>
    </w:p>
    <w:p w14:paraId="40E4EB84"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 xml:space="preserve">Норма — </w:t>
      </w:r>
      <w:r w:rsidRPr="005A571C">
        <w:rPr>
          <w:rFonts w:eastAsia="Times New Roman"/>
          <w:b/>
          <w:bCs/>
          <w:noProof w:val="0"/>
        </w:rPr>
        <w:t>0,01 га на 1000 жителів</w:t>
      </w:r>
      <w:r w:rsidRPr="005A571C">
        <w:rPr>
          <w:rFonts w:eastAsia="Times New Roman"/>
          <w:noProof w:val="0"/>
        </w:rPr>
        <w:t>:</w:t>
      </w:r>
    </w:p>
    <w:p w14:paraId="292BF34F" w14:textId="77777777" w:rsidR="005A571C" w:rsidRPr="005A571C" w:rsidRDefault="005A571C" w:rsidP="00E96FFD">
      <w:pPr>
        <w:spacing w:beforeAutospacing="1" w:afterAutospacing="1"/>
        <w:ind w:left="426" w:right="720" w:firstLine="850"/>
        <w:rPr>
          <w:rFonts w:eastAsia="Times New Roman"/>
          <w:noProof w:val="0"/>
        </w:rPr>
      </w:pPr>
      <w:r w:rsidRPr="005A571C">
        <w:rPr>
          <w:rFonts w:eastAsia="Times New Roman"/>
          <w:noProof w:val="0"/>
        </w:rPr>
        <w:t xml:space="preserve">1163 × 0,01 = </w:t>
      </w:r>
      <w:r w:rsidRPr="005A571C">
        <w:rPr>
          <w:rFonts w:eastAsia="Times New Roman"/>
          <w:b/>
          <w:bCs/>
          <w:noProof w:val="0"/>
        </w:rPr>
        <w:t>0,01163 га</w:t>
      </w:r>
    </w:p>
    <w:p w14:paraId="1621D4B3"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 xml:space="preserve">Радіус обслуговування — до </w:t>
      </w:r>
      <w:r w:rsidRPr="005A571C">
        <w:rPr>
          <w:rFonts w:eastAsia="Times New Roman"/>
          <w:b/>
          <w:bCs/>
          <w:noProof w:val="0"/>
        </w:rPr>
        <w:t>1500 м</w:t>
      </w:r>
    </w:p>
    <w:p w14:paraId="5E507311" w14:textId="77777777" w:rsidR="005A571C" w:rsidRPr="005A571C" w:rsidRDefault="005A571C" w:rsidP="00E96FFD">
      <w:pPr>
        <w:spacing w:before="100" w:beforeAutospacing="1" w:after="100" w:afterAutospacing="1"/>
        <w:ind w:left="426" w:right="0" w:firstLine="850"/>
        <w:outlineLvl w:val="3"/>
        <w:rPr>
          <w:rFonts w:eastAsia="Times New Roman"/>
          <w:b/>
          <w:bCs/>
          <w:noProof w:val="0"/>
        </w:rPr>
      </w:pPr>
      <w:r w:rsidRPr="005A571C">
        <w:rPr>
          <w:rFonts w:eastAsia="Times New Roman"/>
          <w:b/>
          <w:bCs/>
          <w:noProof w:val="0"/>
        </w:rPr>
        <w:t>Інші установи</w:t>
      </w:r>
    </w:p>
    <w:p w14:paraId="4F5B3302"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До мікрорайонної інфраструктури також входять:</w:t>
      </w:r>
    </w:p>
    <w:p w14:paraId="78C0B9C7" w14:textId="77777777" w:rsidR="005A571C" w:rsidRPr="005A571C" w:rsidRDefault="005A571C" w:rsidP="00E96FFD">
      <w:pPr>
        <w:numPr>
          <w:ilvl w:val="0"/>
          <w:numId w:val="35"/>
        </w:numPr>
        <w:spacing w:before="100" w:beforeAutospacing="1" w:after="100" w:afterAutospacing="1"/>
        <w:ind w:left="426" w:right="0" w:firstLine="850"/>
        <w:rPr>
          <w:rFonts w:eastAsia="Times New Roman"/>
          <w:noProof w:val="0"/>
        </w:rPr>
      </w:pPr>
      <w:r w:rsidRPr="005A571C">
        <w:rPr>
          <w:rFonts w:eastAsia="Times New Roman"/>
          <w:noProof w:val="0"/>
        </w:rPr>
        <w:t>аптеки, молочні кухні, бібліотеки;</w:t>
      </w:r>
    </w:p>
    <w:p w14:paraId="14A3F045" w14:textId="77777777" w:rsidR="005A571C" w:rsidRPr="005A571C" w:rsidRDefault="005A571C" w:rsidP="00E96FFD">
      <w:pPr>
        <w:numPr>
          <w:ilvl w:val="0"/>
          <w:numId w:val="35"/>
        </w:numPr>
        <w:spacing w:before="100" w:beforeAutospacing="1" w:after="100" w:afterAutospacing="1"/>
        <w:ind w:left="426" w:right="0" w:firstLine="850"/>
        <w:rPr>
          <w:rFonts w:eastAsia="Times New Roman"/>
          <w:noProof w:val="0"/>
        </w:rPr>
      </w:pPr>
      <w:r w:rsidRPr="005A571C">
        <w:rPr>
          <w:rFonts w:eastAsia="Times New Roman"/>
          <w:noProof w:val="0"/>
        </w:rPr>
        <w:t>спортивні зали;</w:t>
      </w:r>
    </w:p>
    <w:p w14:paraId="70454CF9" w14:textId="77777777" w:rsidR="005A571C" w:rsidRPr="005A571C" w:rsidRDefault="005A571C" w:rsidP="00E96FFD">
      <w:pPr>
        <w:numPr>
          <w:ilvl w:val="0"/>
          <w:numId w:val="35"/>
        </w:numPr>
        <w:spacing w:before="100" w:beforeAutospacing="1" w:after="100" w:afterAutospacing="1"/>
        <w:ind w:left="426" w:right="0" w:firstLine="850"/>
        <w:rPr>
          <w:rFonts w:eastAsia="Times New Roman"/>
          <w:noProof w:val="0"/>
        </w:rPr>
      </w:pPr>
      <w:r w:rsidRPr="005A571C">
        <w:rPr>
          <w:rFonts w:eastAsia="Times New Roman"/>
          <w:noProof w:val="0"/>
        </w:rPr>
        <w:t>об’єкти житлово-комунального обслуговування: ЖЕК, пункти вторсировини тощо.</w:t>
      </w:r>
    </w:p>
    <w:p w14:paraId="2DA6D85B"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Усі ці об'єкти можуть бути вбудованими в житлові будівлі або окремими спорудами згідно ДБН.</w:t>
      </w:r>
    </w:p>
    <w:p w14:paraId="0D2A0A33" w14:textId="77777777" w:rsidR="005A571C" w:rsidRPr="005A571C" w:rsidRDefault="005A571C" w:rsidP="00E96FFD">
      <w:pPr>
        <w:spacing w:before="100" w:beforeAutospacing="1" w:after="100" w:afterAutospacing="1"/>
        <w:ind w:left="426" w:right="0" w:firstLine="850"/>
        <w:outlineLvl w:val="3"/>
        <w:rPr>
          <w:rFonts w:eastAsia="Times New Roman"/>
          <w:b/>
          <w:bCs/>
          <w:noProof w:val="0"/>
        </w:rPr>
      </w:pPr>
      <w:r w:rsidRPr="005A571C">
        <w:rPr>
          <w:rFonts w:eastAsia="Times New Roman"/>
          <w:b/>
          <w:bCs/>
          <w:noProof w:val="0"/>
        </w:rPr>
        <w:t>Зелені насадження</w:t>
      </w:r>
    </w:p>
    <w:p w14:paraId="20D5FC1A" w14:textId="77777777" w:rsidR="005A571C" w:rsidRPr="005A571C" w:rsidRDefault="005A571C" w:rsidP="00E96FFD">
      <w:pPr>
        <w:spacing w:before="100" w:beforeAutospacing="1" w:after="100" w:afterAutospacing="1"/>
        <w:ind w:left="426" w:right="0" w:firstLine="850"/>
        <w:rPr>
          <w:rFonts w:eastAsia="Times New Roman"/>
          <w:noProof w:val="0"/>
        </w:rPr>
      </w:pPr>
      <w:r w:rsidRPr="005A571C">
        <w:rPr>
          <w:rFonts w:eastAsia="Times New Roman"/>
          <w:noProof w:val="0"/>
        </w:rPr>
        <w:t xml:space="preserve">Відповідно до п. 3.15 ДБН Б.2.2-12:2019, мінімальна площа озеленення становить </w:t>
      </w:r>
      <w:r w:rsidRPr="005A571C">
        <w:rPr>
          <w:rFonts w:eastAsia="Times New Roman"/>
          <w:b/>
          <w:bCs/>
          <w:noProof w:val="0"/>
        </w:rPr>
        <w:t>6 м² на одну особу</w:t>
      </w:r>
      <w:r w:rsidRPr="005A571C">
        <w:rPr>
          <w:rFonts w:eastAsia="Times New Roman"/>
          <w:noProof w:val="0"/>
        </w:rPr>
        <w:t>.</w:t>
      </w:r>
    </w:p>
    <w:p w14:paraId="4C35466A" w14:textId="77777777" w:rsidR="005A571C" w:rsidRPr="005A571C" w:rsidRDefault="005A571C" w:rsidP="00E96FFD">
      <w:pPr>
        <w:spacing w:beforeAutospacing="1" w:afterAutospacing="1"/>
        <w:ind w:left="426" w:right="720" w:firstLine="850"/>
        <w:rPr>
          <w:rFonts w:eastAsia="Times New Roman"/>
          <w:noProof w:val="0"/>
        </w:rPr>
      </w:pPr>
      <w:r w:rsidRPr="005A571C">
        <w:rPr>
          <w:rFonts w:eastAsia="Times New Roman"/>
          <w:noProof w:val="0"/>
        </w:rPr>
        <w:lastRenderedPageBreak/>
        <w:t xml:space="preserve">1163 × 6 = </w:t>
      </w:r>
      <w:r w:rsidRPr="005A571C">
        <w:rPr>
          <w:rFonts w:eastAsia="Times New Roman"/>
          <w:b/>
          <w:bCs/>
          <w:noProof w:val="0"/>
        </w:rPr>
        <w:t>6978 м² або 0,698 га</w:t>
      </w:r>
    </w:p>
    <w:p w14:paraId="05EAE7FD" w14:textId="77777777" w:rsidR="0056083A" w:rsidRPr="00E96FFD" w:rsidRDefault="0056083A" w:rsidP="002D0F41"/>
    <w:p w14:paraId="1FD28577" w14:textId="77777777" w:rsidR="0056083A" w:rsidRPr="00E96FFD" w:rsidRDefault="0056083A" w:rsidP="0056083A">
      <w:pPr>
        <w:pStyle w:val="2"/>
        <w:numPr>
          <w:ilvl w:val="1"/>
          <w:numId w:val="6"/>
        </w:numPr>
        <w:rPr>
          <w:b/>
        </w:rPr>
      </w:pPr>
      <w:bookmarkStart w:id="4" w:name="_Toc202359026"/>
      <w:r w:rsidRPr="00E96FFD">
        <w:rPr>
          <w:b/>
        </w:rPr>
        <w:t>Розрахунок кількості машиномісць на автостоянках</w:t>
      </w:r>
      <w:bookmarkEnd w:id="4"/>
    </w:p>
    <w:p w14:paraId="6A56F4AE" w14:textId="77777777" w:rsidR="002D0F41" w:rsidRPr="00E96FFD" w:rsidRDefault="002D0F41" w:rsidP="002D0F41">
      <w:r w:rsidRPr="00E96FFD">
        <w:t>Загальна кількість місць для збереження індивідуальних автомобілів приймається відповідно до розрахункової кількості квартир (апартаментів), або з розрахунку на 1000 жителів виходячи з рівня автомобілізації для регіону, в розрахунок приймаємо на 1000 жителів 250 автомобілів постійного зберігання та 10 % тимчасового зберігання автомобілів від кількості постійного зберігання.</w:t>
      </w:r>
    </w:p>
    <w:p w14:paraId="24F597DF" w14:textId="77777777" w:rsidR="002D0F41" w:rsidRPr="00E96FFD" w:rsidRDefault="00D83E2D" w:rsidP="00D83E2D">
      <w:pPr>
        <w:jc w:val="center"/>
        <w:rPr>
          <w:lang w:eastAsia="uk-UA"/>
        </w:rPr>
      </w:pPr>
      <w:r w:rsidRPr="00E96FFD">
        <w:rPr>
          <w:lang w:eastAsia="uk-UA"/>
        </w:rPr>
        <w:t>1163х250/1000=291</w:t>
      </w:r>
    </w:p>
    <w:p w14:paraId="7CD0059F" w14:textId="77777777" w:rsidR="002D0F41" w:rsidRPr="00E96FFD" w:rsidRDefault="002D0F41" w:rsidP="002D0F41">
      <w:pPr>
        <w:rPr>
          <w:u w:val="single"/>
        </w:rPr>
      </w:pPr>
      <w:r w:rsidRPr="00E96FFD">
        <w:t>Отже насел</w:t>
      </w:r>
      <w:r w:rsidR="00D83E2D" w:rsidRPr="00E96FFD">
        <w:t>ення житлової групи потребує 291 машиномісце</w:t>
      </w:r>
      <w:r w:rsidRPr="00E96FFD">
        <w:t xml:space="preserve"> постійного зберігання автомобілів. Паркінги допускається розміщати вбудованими в перші, цокольні поверхи, а також підземні паркінги під багатоповерховими житловими і громадськими будинками, а також під спортивними площинними спорудами. Площа одного машино-місця з врахуванням відкривання дверей  12.5</w:t>
      </w:r>
      <w:r w:rsidR="0056083A" w:rsidRPr="00E96FFD">
        <w:t xml:space="preserve"> </w:t>
      </w:r>
      <w:r w:rsidRPr="00E96FFD">
        <w:t xml:space="preserve">м², площа гаража </w:t>
      </w:r>
      <w:r w:rsidRPr="00E96FFD">
        <w:tab/>
        <w:t>25м².</w:t>
      </w:r>
      <w:r w:rsidRPr="00E96FFD">
        <w:rPr>
          <w:u w:val="single"/>
        </w:rPr>
        <w:t xml:space="preserve"> </w:t>
      </w:r>
    </w:p>
    <w:p w14:paraId="5374AD21" w14:textId="77777777" w:rsidR="002D0F41" w:rsidRPr="00E96FFD" w:rsidRDefault="002D0F41" w:rsidP="002D0F41">
      <w:pPr>
        <w:rPr>
          <w:lang w:eastAsia="uk-UA"/>
        </w:rPr>
      </w:pPr>
      <w:r w:rsidRPr="00E96FFD">
        <w:rPr>
          <w:lang w:eastAsia="uk-UA"/>
        </w:rPr>
        <w:t xml:space="preserve">Розрахунок і підбір необхідного складу і кількості установ повсякденного обслуговування населення (дитячий садок, школа, громадський центр мікрорайону, гаражі-стоянки автомашин) ведеться відповідно до [1, </w:t>
      </w:r>
      <w:r w:rsidRPr="00E96FFD">
        <w:t>табл. 6.1* р. 6, дод. 6.3 ДБН</w:t>
      </w:r>
      <w:r w:rsidRPr="00E96FFD">
        <w:rPr>
          <w:lang w:eastAsia="uk-UA"/>
        </w:rPr>
        <w:t>].</w:t>
      </w:r>
    </w:p>
    <w:p w14:paraId="3E22BB4E" w14:textId="77777777" w:rsidR="00C15A3B" w:rsidRPr="00E96FFD" w:rsidRDefault="00C15A3B" w:rsidP="00C15A3B"/>
    <w:p w14:paraId="557883E4" w14:textId="77777777" w:rsidR="00C15A3B" w:rsidRPr="00E96FFD" w:rsidRDefault="00C15A3B" w:rsidP="00C15A3B">
      <w:pPr>
        <w:ind w:left="0" w:firstLine="0"/>
      </w:pPr>
    </w:p>
    <w:p w14:paraId="0B689288" w14:textId="77777777" w:rsidR="00C15A3B" w:rsidRPr="00E96FFD" w:rsidRDefault="00C15A3B" w:rsidP="00C15A3B">
      <w:pPr>
        <w:ind w:left="0" w:firstLine="0"/>
      </w:pPr>
    </w:p>
    <w:p w14:paraId="45CA1092" w14:textId="77777777" w:rsidR="00C15A3B" w:rsidRPr="00E96FFD" w:rsidRDefault="00C15A3B" w:rsidP="00C15A3B"/>
    <w:p w14:paraId="73EA8E79" w14:textId="77777777" w:rsidR="00A17F7A" w:rsidRPr="00E96FFD" w:rsidRDefault="0056083A" w:rsidP="0056083A">
      <w:pPr>
        <w:pStyle w:val="2"/>
        <w:numPr>
          <w:ilvl w:val="1"/>
          <w:numId w:val="6"/>
        </w:numPr>
        <w:rPr>
          <w:b/>
        </w:rPr>
      </w:pPr>
      <w:bookmarkStart w:id="5" w:name="_Toc202359027"/>
      <w:r w:rsidRPr="00E96FFD">
        <w:rPr>
          <w:b/>
        </w:rPr>
        <w:t>Розраху</w:t>
      </w:r>
      <w:r w:rsidR="003B12B5" w:rsidRPr="00E96FFD">
        <w:rPr>
          <w:b/>
        </w:rPr>
        <w:t>нок площ прибудинкових майданчиків</w:t>
      </w:r>
      <w:bookmarkEnd w:id="5"/>
    </w:p>
    <w:p w14:paraId="0868A535" w14:textId="77777777" w:rsidR="003B12B5" w:rsidRPr="00E96FFD" w:rsidRDefault="003B12B5" w:rsidP="00F5300A">
      <w:r w:rsidRPr="00E96FFD">
        <w:t xml:space="preserve">Для встановленої території житлової групи розраховується проектний розподіл території за призначення відповідно норм див. таблиця 3.2 </w:t>
      </w:r>
      <w:r w:rsidR="00731502" w:rsidRPr="00E96FFD">
        <w:rPr>
          <w:lang w:eastAsia="uk-UA"/>
        </w:rPr>
        <w:t>ДБН Б.2.2-12:2019</w:t>
      </w:r>
      <w:r w:rsidRPr="00E96FFD">
        <w:rPr>
          <w:lang w:eastAsia="uk-UA"/>
        </w:rPr>
        <w:t>«</w:t>
      </w:r>
      <w:r w:rsidR="00731502" w:rsidRPr="00E96FFD">
        <w:rPr>
          <w:lang w:eastAsia="uk-UA"/>
        </w:rPr>
        <w:t xml:space="preserve">Планування та забудова територій </w:t>
      </w:r>
      <w:r w:rsidRPr="00E96FFD">
        <w:rPr>
          <w:lang w:eastAsia="uk-UA"/>
        </w:rPr>
        <w:t>».</w:t>
      </w:r>
      <w:r w:rsidRPr="00E96FFD">
        <w:t xml:space="preserve"> Виходячи із параметрів секцій </w:t>
      </w:r>
      <w:r w:rsidRPr="00E96FFD">
        <w:lastRenderedPageBreak/>
        <w:t xml:space="preserve">житлових будинків  та середньої поверховості встановлюється розрахунковим шляхом розрив між будинками. </w:t>
      </w:r>
    </w:p>
    <w:p w14:paraId="31968F70" w14:textId="77777777" w:rsidR="003B12B5" w:rsidRPr="00E96FFD" w:rsidRDefault="003B12B5" w:rsidP="00F5300A">
      <w:r w:rsidRPr="00E96FFD">
        <w:rPr>
          <w:color w:val="FF0000"/>
        </w:rPr>
        <w:tab/>
      </w:r>
      <w:r w:rsidRPr="00E96FFD">
        <w:t>Опрацьовується розташування забудови на плані виходячи з основних санітарно-гігієнічних (інсоляція, аерація) та функціонально-планувальних вимог (забезпеченість архітектурно-планувальними елементами території).</w:t>
      </w:r>
    </w:p>
    <w:p w14:paraId="78098377" w14:textId="77777777" w:rsidR="003B12B5" w:rsidRPr="00E96FFD" w:rsidRDefault="003B12B5" w:rsidP="00F5300A">
      <w:pPr>
        <w:rPr>
          <w:bCs/>
          <w:spacing w:val="-8"/>
        </w:rPr>
      </w:pPr>
      <w:r w:rsidRPr="00E96FFD">
        <w:rPr>
          <w:bCs/>
          <w:spacing w:val="-8"/>
        </w:rPr>
        <w:tab/>
        <w:t>В процесі розроблення проектних пропозицій необхідно з'ясувати (виходячи із параметрів будинків) місця їх розташування, а також параметри проїздів та пішохідних шляхів, майданчиків різного призначення з урахуванням санітарно-гігієнічних вимог інсоляції та аерації.</w:t>
      </w:r>
    </w:p>
    <w:p w14:paraId="20056CE2" w14:textId="77777777" w:rsidR="003B12B5" w:rsidRPr="00E96FFD" w:rsidRDefault="003B12B5" w:rsidP="00F5300A">
      <w:r w:rsidRPr="00E96FFD">
        <w:t xml:space="preserve">Архітектурно-планувальна організація прибудинкової території повинна забезпечувати населення всіма необхідними функціональними елементами: ігровими майданчиками для дітей дошкільного і молодшого шкільного віку, відпочинку дорослого населення, для занять фізкультурою, господарських цілей, паркування автомашин, озелененими територіями і проїздами, тротуарами, велосипедними доріжками й ін. </w:t>
      </w:r>
    </w:p>
    <w:p w14:paraId="0B2EEF4C" w14:textId="77777777" w:rsidR="003B12B5" w:rsidRPr="00E96FFD" w:rsidRDefault="003B12B5" w:rsidP="00F5300A">
      <w:r w:rsidRPr="00E96FFD">
        <w:t>Сумарна площа елементів прибудинкової території на одного мешк</w:t>
      </w:r>
      <w:r w:rsidR="00E816EE" w:rsidRPr="00E96FFD">
        <w:t>анця прийнята не менше 12,2-</w:t>
      </w:r>
      <w:r w:rsidRPr="00E96FFD">
        <w:t xml:space="preserve"> м</w:t>
      </w:r>
      <w:r w:rsidRPr="00E96FFD">
        <w:rPr>
          <w:vertAlign w:val="superscript"/>
        </w:rPr>
        <w:t>2</w:t>
      </w:r>
      <w:r w:rsidRPr="00E96FFD">
        <w:t>/особу</w:t>
      </w:r>
      <w:r w:rsidRPr="00E96FFD">
        <w:rPr>
          <w:rStyle w:val="af3"/>
        </w:rPr>
        <w:footnoteReference w:id="1"/>
      </w:r>
      <w:r w:rsidR="00F5300A" w:rsidRPr="00E96FFD">
        <w:t xml:space="preserve"> при поверховості більше 9 та 17</w:t>
      </w:r>
      <w:r w:rsidR="00E816EE" w:rsidRPr="00E96FFD">
        <w:t>,0</w:t>
      </w:r>
      <w:r w:rsidRPr="00E96FFD">
        <w:t xml:space="preserve"> м²/особу при поверховості 5 поверхів. Улаштування ігрових і господарських майданчиків на прибудинковій території передбачається, виходячи із сумарного нормативу. При цьому, у загальний норматив включені в комплексні площадки для фізкультурно-оздоровчих занять дітей старшого шкільного віку і дорослих. Площа озеленених територій прийнята з розрахунку  не менше 6 м</w:t>
      </w:r>
      <w:r w:rsidRPr="00E96FFD">
        <w:rPr>
          <w:vertAlign w:val="superscript"/>
        </w:rPr>
        <w:t>2</w:t>
      </w:r>
      <w:r w:rsidRPr="00E96FFD">
        <w:t xml:space="preserve">/особу, площа під забудовою житловими будинками, що припадає на одну людину, – відповідно до розрахунків. </w:t>
      </w:r>
      <w:r w:rsidRPr="00E96FFD">
        <w:rPr>
          <w:bCs/>
        </w:rPr>
        <w:t xml:space="preserve">Розміри елементів території для однієї людини (п.п.3.15,  п.п.3.16 табл. 3.2, ДБН 36-92** </w:t>
      </w:r>
      <w:r w:rsidRPr="00E96FFD">
        <w:rPr>
          <w:lang w:eastAsia="uk-UA"/>
        </w:rPr>
        <w:t>«</w:t>
      </w:r>
      <w:r w:rsidR="00731502" w:rsidRPr="00E96FFD">
        <w:rPr>
          <w:lang w:eastAsia="uk-UA"/>
        </w:rPr>
        <w:t xml:space="preserve">Планування та забудова територій </w:t>
      </w:r>
      <w:r w:rsidRPr="00E96FFD">
        <w:rPr>
          <w:lang w:eastAsia="uk-UA"/>
        </w:rPr>
        <w:t>».</w:t>
      </w:r>
    </w:p>
    <w:p w14:paraId="229EFE3E" w14:textId="77777777" w:rsidR="00423AAD" w:rsidRPr="00E96FFD" w:rsidRDefault="00423AAD" w:rsidP="00423AAD">
      <w:pPr>
        <w:rPr>
          <w:i/>
          <w:u w:val="single"/>
        </w:rPr>
      </w:pPr>
      <w:r w:rsidRPr="00E96FFD">
        <w:rPr>
          <w:i/>
          <w:u w:val="single"/>
        </w:rPr>
        <w:lastRenderedPageBreak/>
        <w:t>Розрахунок прибудинкової території</w:t>
      </w:r>
    </w:p>
    <w:p w14:paraId="488C5CE0" w14:textId="77777777" w:rsidR="00423AAD" w:rsidRPr="00E96FFD" w:rsidRDefault="00423AAD" w:rsidP="00423AAD">
      <w:pPr>
        <w:jc w:val="center"/>
        <w:rPr>
          <w:b/>
          <w:sz w:val="24"/>
        </w:rPr>
      </w:pPr>
      <w:r w:rsidRPr="00E96FFD">
        <w:rPr>
          <w:b/>
          <w:sz w:val="24"/>
        </w:rPr>
        <w:t>1163×12=13 956м</w:t>
      </w:r>
      <w:r w:rsidRPr="00E96FFD">
        <w:rPr>
          <w:b/>
          <w:sz w:val="24"/>
          <w:vertAlign w:val="superscript"/>
        </w:rPr>
        <w:t>2</w:t>
      </w:r>
      <w:r w:rsidRPr="00E96FFD">
        <w:rPr>
          <w:b/>
          <w:sz w:val="24"/>
        </w:rPr>
        <w:t>.</w:t>
      </w:r>
    </w:p>
    <w:p w14:paraId="4BD3DABC" w14:textId="77777777" w:rsidR="00423AAD" w:rsidRPr="00E96FFD" w:rsidRDefault="00423AAD" w:rsidP="00423AAD">
      <w:pPr>
        <w:rPr>
          <w:i/>
          <w:u w:val="single"/>
        </w:rPr>
      </w:pPr>
      <w:r w:rsidRPr="00E96FFD">
        <w:rPr>
          <w:i/>
          <w:u w:val="single"/>
        </w:rPr>
        <w:t>Розрахунок розподілу житлової території</w:t>
      </w:r>
    </w:p>
    <w:p w14:paraId="197B4494" w14:textId="77777777" w:rsidR="00423AAD" w:rsidRPr="00E96FFD" w:rsidRDefault="00423AAD" w:rsidP="00423AAD">
      <w:r w:rsidRPr="00E96FFD">
        <w:t>Улаштування майданчиків усіх видів на прибудинковій території передбачається виходячи із сумарного нормативу 2,5 м</w:t>
      </w:r>
      <w:r w:rsidRPr="00E96FFD">
        <w:rPr>
          <w:vertAlign w:val="superscript"/>
        </w:rPr>
        <w:t>2</w:t>
      </w:r>
      <w:r w:rsidRPr="00E96FFD">
        <w:t>/люд.</w:t>
      </w:r>
    </w:p>
    <w:p w14:paraId="290292EC" w14:textId="77777777" w:rsidR="00423AAD" w:rsidRPr="00E96FFD" w:rsidRDefault="00423AAD" w:rsidP="00423AAD">
      <w:r w:rsidRPr="00E96FFD">
        <w:t>Площа озеленених територій приймається із розрахунку  не менше 6 м</w:t>
      </w:r>
      <w:r w:rsidRPr="00E96FFD">
        <w:rPr>
          <w:vertAlign w:val="superscript"/>
        </w:rPr>
        <w:t>2</w:t>
      </w:r>
      <w:r w:rsidRPr="00E96FFD">
        <w:t>/люд.</w:t>
      </w:r>
    </w:p>
    <w:p w14:paraId="62CB2134" w14:textId="77777777" w:rsidR="00423AAD" w:rsidRPr="00E96FFD" w:rsidRDefault="00423AAD" w:rsidP="00423AAD">
      <w:pPr>
        <w:ind w:left="443" w:firstLine="720"/>
        <w:rPr>
          <w:i/>
          <w:u w:val="single"/>
        </w:rPr>
      </w:pPr>
      <w:r w:rsidRPr="00E96FFD">
        <w:rPr>
          <w:i/>
          <w:u w:val="single"/>
        </w:rPr>
        <w:t>Розміри елементів території для 1 людини:</w:t>
      </w:r>
    </w:p>
    <w:p w14:paraId="25C5ADF2" w14:textId="77777777" w:rsidR="00423AAD" w:rsidRPr="00E96FFD" w:rsidRDefault="00423AAD" w:rsidP="00423AAD">
      <w:pPr>
        <w:ind w:left="0" w:firstLine="443"/>
      </w:pPr>
      <w:r w:rsidRPr="00E96FFD">
        <w:t>Дитячі ігрові майданчики - 0,7 м</w:t>
      </w:r>
      <w:r w:rsidRPr="00E96FFD">
        <w:rPr>
          <w:vertAlign w:val="superscript"/>
        </w:rPr>
        <w:t>2</w:t>
      </w:r>
      <w:r w:rsidRPr="00E96FFD">
        <w:t>/люд.</w:t>
      </w:r>
    </w:p>
    <w:p w14:paraId="2BAEDF87" w14:textId="77777777" w:rsidR="00423AAD" w:rsidRPr="00E96FFD" w:rsidRDefault="00423AAD" w:rsidP="00423AAD">
      <w:pPr>
        <w:ind w:left="0" w:firstLine="443"/>
      </w:pPr>
      <w:r w:rsidRPr="00E96FFD">
        <w:t>Майданчики для відпочинку дорослого населення – 0,1 м</w:t>
      </w:r>
      <w:r w:rsidRPr="00E96FFD">
        <w:rPr>
          <w:vertAlign w:val="superscript"/>
        </w:rPr>
        <w:t>2</w:t>
      </w:r>
      <w:r w:rsidRPr="00E96FFD">
        <w:t>/люд.</w:t>
      </w:r>
    </w:p>
    <w:p w14:paraId="6EC203E0" w14:textId="77777777" w:rsidR="00423AAD" w:rsidRPr="00E96FFD" w:rsidRDefault="00423AAD" w:rsidP="00423AAD">
      <w:pPr>
        <w:ind w:left="0" w:firstLine="443"/>
      </w:pPr>
      <w:r w:rsidRPr="00E96FFD">
        <w:t>Майданчики для занять фізкультурою – 0,2 м</w:t>
      </w:r>
      <w:r w:rsidRPr="00E96FFD">
        <w:rPr>
          <w:vertAlign w:val="superscript"/>
        </w:rPr>
        <w:t>2</w:t>
      </w:r>
      <w:r w:rsidRPr="00E96FFD">
        <w:t>/люд.</w:t>
      </w:r>
    </w:p>
    <w:p w14:paraId="241B8D4E" w14:textId="77777777" w:rsidR="00423AAD" w:rsidRPr="00E96FFD" w:rsidRDefault="00423AAD" w:rsidP="00423AAD">
      <w:pPr>
        <w:ind w:left="0" w:firstLine="443"/>
      </w:pPr>
      <w:r w:rsidRPr="00E96FFD">
        <w:t>Господарські майданчики – 0,3 м</w:t>
      </w:r>
      <w:r w:rsidRPr="00E96FFD">
        <w:rPr>
          <w:vertAlign w:val="superscript"/>
        </w:rPr>
        <w:t>2</w:t>
      </w:r>
      <w:r w:rsidRPr="00E96FFD">
        <w:t>/люд.</w:t>
      </w:r>
    </w:p>
    <w:p w14:paraId="5008B696" w14:textId="77777777" w:rsidR="00423AAD" w:rsidRPr="00E96FFD" w:rsidRDefault="00423AAD" w:rsidP="00423AAD">
      <w:pPr>
        <w:ind w:left="0" w:firstLine="443"/>
      </w:pPr>
      <w:r w:rsidRPr="00E96FFD">
        <w:t>Майданчики для вигулювання собак – 0,3 м</w:t>
      </w:r>
      <w:r w:rsidRPr="00E96FFD">
        <w:rPr>
          <w:vertAlign w:val="superscript"/>
        </w:rPr>
        <w:t>2</w:t>
      </w:r>
      <w:r w:rsidRPr="00E96FFD">
        <w:t>/люд.</w:t>
      </w:r>
    </w:p>
    <w:p w14:paraId="79517CBE" w14:textId="77777777" w:rsidR="00423AAD" w:rsidRPr="00E96FFD" w:rsidRDefault="00423AAD" w:rsidP="00423AAD">
      <w:pPr>
        <w:ind w:left="0" w:firstLine="443"/>
      </w:pPr>
      <w:r w:rsidRPr="00E96FFD">
        <w:t>Майданчики для стоянки автомобілів – 0,8 м</w:t>
      </w:r>
      <w:r w:rsidRPr="00E96FFD">
        <w:rPr>
          <w:vertAlign w:val="superscript"/>
        </w:rPr>
        <w:t>2</w:t>
      </w:r>
      <w:r w:rsidRPr="00E96FFD">
        <w:t>/люд.</w:t>
      </w:r>
    </w:p>
    <w:p w14:paraId="462B8693" w14:textId="77777777" w:rsidR="00423AAD" w:rsidRPr="00E96FFD" w:rsidRDefault="00423AAD" w:rsidP="00E816EE">
      <w:pPr>
        <w:ind w:left="0" w:firstLine="443"/>
        <w:rPr>
          <w:i/>
          <w:u w:val="single"/>
        </w:rPr>
      </w:pPr>
      <w:r w:rsidRPr="00E96FFD">
        <w:rPr>
          <w:i/>
          <w:u w:val="single"/>
        </w:rPr>
        <w:t>Відстані від вікон житлових будинків до:</w:t>
      </w:r>
    </w:p>
    <w:p w14:paraId="0ED6917E" w14:textId="77777777" w:rsidR="00423AAD" w:rsidRPr="00E96FFD" w:rsidRDefault="00423AAD" w:rsidP="00423AAD">
      <w:pPr>
        <w:pStyle w:val="ad"/>
        <w:numPr>
          <w:ilvl w:val="0"/>
          <w:numId w:val="15"/>
        </w:numPr>
      </w:pPr>
      <w:r w:rsidRPr="00E96FFD">
        <w:t>дитячих майданчиків – не менше 12 м.</w:t>
      </w:r>
    </w:p>
    <w:p w14:paraId="58984B50" w14:textId="77777777" w:rsidR="00423AAD" w:rsidRPr="00E96FFD" w:rsidRDefault="00423AAD" w:rsidP="00423AAD">
      <w:pPr>
        <w:pStyle w:val="ad"/>
        <w:numPr>
          <w:ilvl w:val="0"/>
          <w:numId w:val="15"/>
        </w:numPr>
      </w:pPr>
      <w:r w:rsidRPr="00E96FFD">
        <w:t>майданчиків для відпочинку дорослого населення – 10м.</w:t>
      </w:r>
    </w:p>
    <w:p w14:paraId="658E3345" w14:textId="77777777" w:rsidR="00423AAD" w:rsidRPr="00E96FFD" w:rsidRDefault="00423AAD" w:rsidP="00423AAD">
      <w:pPr>
        <w:pStyle w:val="ad"/>
        <w:numPr>
          <w:ilvl w:val="0"/>
          <w:numId w:val="15"/>
        </w:numPr>
      </w:pPr>
      <w:r w:rsidRPr="00E96FFD">
        <w:t>майданчиків для занять фізкультурою – від 10м. до 40 м. ,залежно від шумності.</w:t>
      </w:r>
    </w:p>
    <w:p w14:paraId="1B51DDE6" w14:textId="77777777" w:rsidR="00423AAD" w:rsidRPr="00E96FFD" w:rsidRDefault="00423AAD" w:rsidP="00423AAD">
      <w:pPr>
        <w:pStyle w:val="ad"/>
        <w:numPr>
          <w:ilvl w:val="0"/>
          <w:numId w:val="15"/>
        </w:numPr>
      </w:pPr>
      <w:r w:rsidRPr="00E96FFD">
        <w:t>майданчиків для вигулювання собак – 40м.</w:t>
      </w:r>
    </w:p>
    <w:p w14:paraId="2EBA6F63" w14:textId="77777777" w:rsidR="00423AAD" w:rsidRPr="00E96FFD" w:rsidRDefault="00423AAD" w:rsidP="00423AAD">
      <w:pPr>
        <w:pStyle w:val="ad"/>
        <w:numPr>
          <w:ilvl w:val="0"/>
          <w:numId w:val="15"/>
        </w:numPr>
      </w:pPr>
      <w:r w:rsidRPr="00E96FFD">
        <w:t>господарських майданчиків – не менше 20м.</w:t>
      </w:r>
    </w:p>
    <w:p w14:paraId="414FF099" w14:textId="7AE22DE6" w:rsidR="00423AAD" w:rsidRPr="00E96FFD" w:rsidRDefault="00423AAD" w:rsidP="00423AAD">
      <w:pPr>
        <w:pStyle w:val="ad"/>
        <w:numPr>
          <w:ilvl w:val="0"/>
          <w:numId w:val="15"/>
        </w:numPr>
      </w:pPr>
      <w:r w:rsidRPr="00E96FFD">
        <w:t>майданчиків для стоянки автомобілів – від 10м. до 50м., залежно від місткості.</w:t>
      </w:r>
    </w:p>
    <w:p w14:paraId="5207BDE0" w14:textId="36AEF363" w:rsidR="00E96FFD" w:rsidRPr="00E96FFD" w:rsidRDefault="00E96FFD" w:rsidP="00E96FFD"/>
    <w:p w14:paraId="70BBFC32" w14:textId="76C70531" w:rsidR="00E96FFD" w:rsidRPr="00E96FFD" w:rsidRDefault="00E96FFD" w:rsidP="00E96FFD"/>
    <w:p w14:paraId="4C1F32E5" w14:textId="77777777" w:rsidR="00E96FFD" w:rsidRPr="00E96FFD" w:rsidRDefault="00E96FFD" w:rsidP="00E96FFD"/>
    <w:p w14:paraId="32CDE9EF" w14:textId="77777777" w:rsidR="00CD0D2A" w:rsidRPr="00E96FFD" w:rsidRDefault="00CD0D2A" w:rsidP="0017599C">
      <w:pPr>
        <w:jc w:val="center"/>
        <w:rPr>
          <w:i/>
          <w:u w:val="single"/>
        </w:rPr>
      </w:pPr>
    </w:p>
    <w:p w14:paraId="75481859" w14:textId="77777777" w:rsidR="0017599C" w:rsidRPr="00E96FFD" w:rsidRDefault="00423AAD" w:rsidP="0017599C">
      <w:pPr>
        <w:jc w:val="center"/>
        <w:rPr>
          <w:i/>
          <w:u w:val="single"/>
        </w:rPr>
      </w:pPr>
      <w:r w:rsidRPr="00E96FFD">
        <w:rPr>
          <w:i/>
          <w:u w:val="single"/>
        </w:rPr>
        <w:lastRenderedPageBreak/>
        <w:t>Проектний розподіл житлової території</w:t>
      </w:r>
    </w:p>
    <w:p w14:paraId="69DB0C36" w14:textId="77777777" w:rsidR="003B12B5" w:rsidRPr="00E96FFD" w:rsidRDefault="0017599C" w:rsidP="0017599C">
      <w:pPr>
        <w:jc w:val="center"/>
        <w:rPr>
          <w:b/>
        </w:rPr>
      </w:pPr>
      <w:r w:rsidRPr="00E96FFD">
        <w:rPr>
          <w:lang w:eastAsia="uk-UA"/>
        </w:rPr>
        <w:drawing>
          <wp:anchor distT="0" distB="0" distL="114300" distR="114300" simplePos="0" relativeHeight="251665408" behindDoc="1" locked="0" layoutInCell="1" allowOverlap="1" wp14:anchorId="4083A5E3" wp14:editId="157FD719">
            <wp:simplePos x="0" y="0"/>
            <wp:positionH relativeFrom="column">
              <wp:posOffset>152515</wp:posOffset>
            </wp:positionH>
            <wp:positionV relativeFrom="paragraph">
              <wp:posOffset>175491</wp:posOffset>
            </wp:positionV>
            <wp:extent cx="6192347" cy="6240989"/>
            <wp:effectExtent l="0" t="0" r="0" b="7620"/>
            <wp:wrapNone/>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6216821" cy="6265655"/>
                    </a:xfrm>
                    <a:prstGeom prst="rect">
                      <a:avLst/>
                    </a:prstGeom>
                  </pic:spPr>
                </pic:pic>
              </a:graphicData>
            </a:graphic>
            <wp14:sizeRelH relativeFrom="page">
              <wp14:pctWidth>0</wp14:pctWidth>
            </wp14:sizeRelH>
            <wp14:sizeRelV relativeFrom="page">
              <wp14:pctHeight>0</wp14:pctHeight>
            </wp14:sizeRelV>
          </wp:anchor>
        </w:drawing>
      </w:r>
    </w:p>
    <w:p w14:paraId="13705374" w14:textId="77777777" w:rsidR="0017599C" w:rsidRPr="00E96FFD" w:rsidRDefault="0017599C" w:rsidP="00F5300A"/>
    <w:p w14:paraId="573E48D4" w14:textId="77777777" w:rsidR="0017599C" w:rsidRPr="00E96FFD" w:rsidRDefault="0017599C" w:rsidP="00F5300A"/>
    <w:p w14:paraId="0B7CD5FE" w14:textId="77777777" w:rsidR="0017599C" w:rsidRPr="00E96FFD" w:rsidRDefault="0017599C" w:rsidP="00F5300A"/>
    <w:p w14:paraId="4F2A371B" w14:textId="77777777" w:rsidR="0017599C" w:rsidRPr="00E96FFD" w:rsidRDefault="0017599C" w:rsidP="00F5300A"/>
    <w:p w14:paraId="2190EBBD" w14:textId="77777777" w:rsidR="0017599C" w:rsidRPr="00E96FFD" w:rsidRDefault="0017599C" w:rsidP="00F5300A"/>
    <w:p w14:paraId="4FB07ED6" w14:textId="77777777" w:rsidR="0017599C" w:rsidRPr="00E96FFD" w:rsidRDefault="0017599C" w:rsidP="00F5300A"/>
    <w:p w14:paraId="40FEB507" w14:textId="77777777" w:rsidR="0017599C" w:rsidRPr="00E96FFD" w:rsidRDefault="0017599C" w:rsidP="00F5300A"/>
    <w:p w14:paraId="0673ACDB" w14:textId="77777777" w:rsidR="0017599C" w:rsidRPr="00E96FFD" w:rsidRDefault="0017599C" w:rsidP="00F5300A"/>
    <w:p w14:paraId="1EBB02D6" w14:textId="77777777" w:rsidR="0017599C" w:rsidRPr="00E96FFD" w:rsidRDefault="0017599C" w:rsidP="00F5300A"/>
    <w:p w14:paraId="076884D7" w14:textId="77777777" w:rsidR="0017599C" w:rsidRPr="00E96FFD" w:rsidRDefault="0017599C" w:rsidP="00F5300A"/>
    <w:p w14:paraId="4FBCEF51" w14:textId="77777777" w:rsidR="0017599C" w:rsidRPr="00E96FFD" w:rsidRDefault="0017599C" w:rsidP="00F5300A"/>
    <w:p w14:paraId="1E35CDA5" w14:textId="77777777" w:rsidR="0017599C" w:rsidRPr="00E96FFD" w:rsidRDefault="0017599C" w:rsidP="00F5300A"/>
    <w:p w14:paraId="111EF6E8" w14:textId="77777777" w:rsidR="0017599C" w:rsidRPr="00E96FFD" w:rsidRDefault="0017599C" w:rsidP="00F5300A"/>
    <w:p w14:paraId="6BF2CC17" w14:textId="77777777" w:rsidR="0017599C" w:rsidRPr="00E96FFD" w:rsidRDefault="0017599C" w:rsidP="00F5300A"/>
    <w:p w14:paraId="5C8C75D4" w14:textId="77777777" w:rsidR="0017599C" w:rsidRPr="00E96FFD" w:rsidRDefault="0017599C" w:rsidP="00F5300A"/>
    <w:p w14:paraId="13914060" w14:textId="77777777" w:rsidR="0017599C" w:rsidRPr="00E96FFD" w:rsidRDefault="0017599C" w:rsidP="00F5300A"/>
    <w:p w14:paraId="465F6E1A" w14:textId="77777777" w:rsidR="0017599C" w:rsidRPr="00E96FFD" w:rsidRDefault="0017599C" w:rsidP="00F5300A"/>
    <w:p w14:paraId="560FC35F" w14:textId="77777777" w:rsidR="0017599C" w:rsidRPr="00E96FFD" w:rsidRDefault="0017599C" w:rsidP="00F5300A"/>
    <w:p w14:paraId="35C6EAE1" w14:textId="77777777" w:rsidR="0017599C" w:rsidRPr="00E96FFD" w:rsidRDefault="0017599C" w:rsidP="00F5300A"/>
    <w:p w14:paraId="2B2D8BA3" w14:textId="77777777" w:rsidR="0017599C" w:rsidRPr="00E96FFD" w:rsidRDefault="0017599C" w:rsidP="00F5300A"/>
    <w:p w14:paraId="0D52B426" w14:textId="77777777" w:rsidR="0017599C" w:rsidRPr="00E96FFD" w:rsidRDefault="0017599C" w:rsidP="00F5300A"/>
    <w:p w14:paraId="38D5D7AB" w14:textId="77777777" w:rsidR="003B12B5" w:rsidRPr="00E96FFD" w:rsidRDefault="003B12B5" w:rsidP="00F5300A">
      <w:pPr>
        <w:rPr>
          <w:lang w:eastAsia="uk-UA"/>
        </w:rPr>
      </w:pPr>
      <w:r w:rsidRPr="00E96FFD">
        <w:t>Отже мінімальна площа прибуд</w:t>
      </w:r>
      <w:r w:rsidR="00D576AD" w:rsidRPr="00E96FFD">
        <w:t>инкової території становить 0,9926</w:t>
      </w:r>
      <w:r w:rsidRPr="00E96FFD">
        <w:t xml:space="preserve"> га. На території Попередній баланс території для розроблення функціонального зонування </w:t>
      </w:r>
      <w:r w:rsidRPr="00E96FFD">
        <w:rPr>
          <w:lang w:eastAsia="uk-UA"/>
        </w:rPr>
        <w:t>наведено в Таблиці 2:</w:t>
      </w:r>
    </w:p>
    <w:p w14:paraId="7EBF87FE" w14:textId="77777777" w:rsidR="003B12B5" w:rsidRPr="00E96FFD" w:rsidRDefault="003B12B5" w:rsidP="00F5300A">
      <w:pPr>
        <w:rPr>
          <w:lang w:eastAsia="uk-UA"/>
        </w:rPr>
      </w:pPr>
      <w:r w:rsidRPr="00E96FFD">
        <w:rPr>
          <w:lang w:eastAsia="uk-UA"/>
        </w:rPr>
        <w:t>Табл. 2. Попередній баланс території</w:t>
      </w:r>
    </w:p>
    <w:tbl>
      <w:tblPr>
        <w:tblW w:w="9072" w:type="dxa"/>
        <w:tblInd w:w="32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top w:w="45" w:type="dxa"/>
          <w:left w:w="45" w:type="dxa"/>
          <w:bottom w:w="45" w:type="dxa"/>
          <w:right w:w="45" w:type="dxa"/>
        </w:tblCellMar>
        <w:tblLook w:val="01E0" w:firstRow="1" w:lastRow="1" w:firstColumn="1" w:lastColumn="1" w:noHBand="0" w:noVBand="0"/>
      </w:tblPr>
      <w:tblGrid>
        <w:gridCol w:w="1776"/>
        <w:gridCol w:w="3513"/>
        <w:gridCol w:w="1153"/>
        <w:gridCol w:w="934"/>
        <w:gridCol w:w="1696"/>
      </w:tblGrid>
      <w:tr w:rsidR="003B12B5" w:rsidRPr="00E96FFD" w14:paraId="4D00C496" w14:textId="77777777" w:rsidTr="00423AAD">
        <w:trPr>
          <w:trHeight w:val="713"/>
        </w:trPr>
        <w:tc>
          <w:tcPr>
            <w:tcW w:w="733" w:type="dxa"/>
            <w:vMerge w:val="restart"/>
            <w:tcBorders>
              <w:top w:val="single" w:sz="2" w:space="0" w:color="auto"/>
              <w:left w:val="single" w:sz="2" w:space="0" w:color="auto"/>
              <w:bottom w:val="single" w:sz="2" w:space="0" w:color="auto"/>
              <w:right w:val="single" w:sz="2" w:space="0" w:color="auto"/>
            </w:tcBorders>
            <w:vAlign w:val="center"/>
            <w:hideMark/>
          </w:tcPr>
          <w:p w14:paraId="14D1296A" w14:textId="77777777" w:rsidR="003B12B5" w:rsidRPr="00E96FFD" w:rsidRDefault="003B12B5" w:rsidP="00D576AD">
            <w:pPr>
              <w:jc w:val="center"/>
              <w:rPr>
                <w:sz w:val="24"/>
                <w:szCs w:val="24"/>
              </w:rPr>
            </w:pPr>
            <w:r w:rsidRPr="00E96FFD">
              <w:rPr>
                <w:sz w:val="24"/>
                <w:szCs w:val="24"/>
              </w:rPr>
              <w:lastRenderedPageBreak/>
              <w:t>№ п/п</w:t>
            </w:r>
          </w:p>
        </w:tc>
        <w:tc>
          <w:tcPr>
            <w:tcW w:w="4542" w:type="dxa"/>
            <w:vMerge w:val="restart"/>
            <w:tcBorders>
              <w:top w:val="single" w:sz="2" w:space="0" w:color="auto"/>
              <w:left w:val="single" w:sz="2" w:space="0" w:color="auto"/>
              <w:bottom w:val="single" w:sz="2" w:space="0" w:color="auto"/>
              <w:right w:val="single" w:sz="2" w:space="0" w:color="auto"/>
            </w:tcBorders>
            <w:vAlign w:val="center"/>
            <w:hideMark/>
          </w:tcPr>
          <w:p w14:paraId="372E9103" w14:textId="77777777" w:rsidR="003B12B5" w:rsidRPr="00E96FFD" w:rsidRDefault="006465AA" w:rsidP="00D576AD">
            <w:pPr>
              <w:ind w:left="0" w:firstLine="0"/>
              <w:jc w:val="center"/>
              <w:rPr>
                <w:sz w:val="24"/>
                <w:szCs w:val="24"/>
              </w:rPr>
            </w:pPr>
            <w:r w:rsidRPr="00E96FFD">
              <w:rPr>
                <w:sz w:val="24"/>
                <w:szCs w:val="24"/>
              </w:rPr>
              <w:t xml:space="preserve">Зони </w:t>
            </w:r>
            <w:r w:rsidR="003B12B5" w:rsidRPr="00E96FFD">
              <w:rPr>
                <w:sz w:val="24"/>
                <w:szCs w:val="24"/>
              </w:rPr>
              <w:t>житлової групи</w:t>
            </w:r>
          </w:p>
        </w:tc>
        <w:tc>
          <w:tcPr>
            <w:tcW w:w="3797" w:type="dxa"/>
            <w:gridSpan w:val="3"/>
            <w:tcBorders>
              <w:top w:val="single" w:sz="2" w:space="0" w:color="auto"/>
              <w:left w:val="single" w:sz="2" w:space="0" w:color="auto"/>
              <w:bottom w:val="single" w:sz="2" w:space="0" w:color="auto"/>
              <w:right w:val="single" w:sz="2" w:space="0" w:color="auto"/>
            </w:tcBorders>
            <w:vAlign w:val="center"/>
            <w:hideMark/>
          </w:tcPr>
          <w:p w14:paraId="107E0133" w14:textId="77777777" w:rsidR="003B12B5" w:rsidRPr="00E96FFD" w:rsidRDefault="003B12B5" w:rsidP="00D576AD">
            <w:pPr>
              <w:jc w:val="center"/>
              <w:rPr>
                <w:sz w:val="24"/>
                <w:szCs w:val="24"/>
              </w:rPr>
            </w:pPr>
            <w:r w:rsidRPr="00E96FFD">
              <w:rPr>
                <w:sz w:val="24"/>
                <w:szCs w:val="24"/>
              </w:rPr>
              <w:t>Площа ділянки</w:t>
            </w:r>
          </w:p>
        </w:tc>
      </w:tr>
      <w:tr w:rsidR="003B12B5" w:rsidRPr="00E96FFD" w14:paraId="1A56A579" w14:textId="77777777" w:rsidTr="00423AAD">
        <w:trPr>
          <w:trHeight w:val="211"/>
        </w:trPr>
        <w:tc>
          <w:tcPr>
            <w:tcW w:w="0" w:type="auto"/>
            <w:vMerge/>
            <w:tcBorders>
              <w:top w:val="single" w:sz="2" w:space="0" w:color="auto"/>
              <w:left w:val="single" w:sz="2" w:space="0" w:color="auto"/>
              <w:bottom w:val="single" w:sz="2" w:space="0" w:color="auto"/>
              <w:right w:val="single" w:sz="2" w:space="0" w:color="auto"/>
            </w:tcBorders>
            <w:vAlign w:val="center"/>
            <w:hideMark/>
          </w:tcPr>
          <w:p w14:paraId="31829E23" w14:textId="77777777" w:rsidR="003B12B5" w:rsidRPr="00E96FFD" w:rsidRDefault="003B12B5" w:rsidP="00D576AD">
            <w:pPr>
              <w:jc w:val="center"/>
              <w:rPr>
                <w:sz w:val="24"/>
                <w:szCs w:val="24"/>
              </w:rPr>
            </w:pPr>
          </w:p>
        </w:tc>
        <w:tc>
          <w:tcPr>
            <w:tcW w:w="4542" w:type="dxa"/>
            <w:vMerge/>
            <w:tcBorders>
              <w:top w:val="single" w:sz="2" w:space="0" w:color="auto"/>
              <w:left w:val="single" w:sz="2" w:space="0" w:color="auto"/>
              <w:bottom w:val="single" w:sz="2" w:space="0" w:color="auto"/>
              <w:right w:val="single" w:sz="2" w:space="0" w:color="auto"/>
            </w:tcBorders>
            <w:vAlign w:val="center"/>
            <w:hideMark/>
          </w:tcPr>
          <w:p w14:paraId="7AF970EA" w14:textId="77777777" w:rsidR="003B12B5" w:rsidRPr="00E96FFD" w:rsidRDefault="003B12B5" w:rsidP="00D576AD">
            <w:pPr>
              <w:jc w:val="center"/>
              <w:rPr>
                <w:sz w:val="24"/>
                <w:szCs w:val="24"/>
              </w:rPr>
            </w:pPr>
          </w:p>
        </w:tc>
        <w:tc>
          <w:tcPr>
            <w:tcW w:w="1096" w:type="dxa"/>
            <w:tcBorders>
              <w:top w:val="single" w:sz="2" w:space="0" w:color="auto"/>
              <w:left w:val="single" w:sz="2" w:space="0" w:color="auto"/>
              <w:bottom w:val="single" w:sz="2" w:space="0" w:color="auto"/>
              <w:right w:val="single" w:sz="2" w:space="0" w:color="auto"/>
            </w:tcBorders>
            <w:vAlign w:val="center"/>
            <w:hideMark/>
          </w:tcPr>
          <w:p w14:paraId="4E6DB6CB" w14:textId="77777777" w:rsidR="003B12B5" w:rsidRPr="00E96FFD" w:rsidRDefault="003B12B5" w:rsidP="00D576AD">
            <w:pPr>
              <w:ind w:left="0" w:firstLine="0"/>
              <w:jc w:val="center"/>
              <w:rPr>
                <w:sz w:val="24"/>
                <w:szCs w:val="24"/>
              </w:rPr>
            </w:pPr>
            <w:r w:rsidRPr="00E96FFD">
              <w:rPr>
                <w:sz w:val="24"/>
                <w:szCs w:val="24"/>
              </w:rPr>
              <w:t>га</w:t>
            </w:r>
          </w:p>
        </w:tc>
        <w:tc>
          <w:tcPr>
            <w:tcW w:w="947" w:type="dxa"/>
            <w:tcBorders>
              <w:top w:val="single" w:sz="2" w:space="0" w:color="auto"/>
              <w:left w:val="single" w:sz="2" w:space="0" w:color="auto"/>
              <w:bottom w:val="single" w:sz="2" w:space="0" w:color="auto"/>
              <w:right w:val="single" w:sz="2" w:space="0" w:color="auto"/>
            </w:tcBorders>
            <w:vAlign w:val="center"/>
            <w:hideMark/>
          </w:tcPr>
          <w:p w14:paraId="620A7843" w14:textId="77777777" w:rsidR="003B12B5" w:rsidRPr="00E96FFD" w:rsidRDefault="003B12B5" w:rsidP="00D576AD">
            <w:pPr>
              <w:ind w:left="0" w:firstLine="0"/>
              <w:jc w:val="center"/>
              <w:rPr>
                <w:sz w:val="24"/>
                <w:szCs w:val="24"/>
              </w:rPr>
            </w:pPr>
            <w:r w:rsidRPr="00E96FFD">
              <w:rPr>
                <w:sz w:val="24"/>
                <w:szCs w:val="24"/>
              </w:rPr>
              <w:t>%</w:t>
            </w:r>
          </w:p>
        </w:tc>
        <w:tc>
          <w:tcPr>
            <w:tcW w:w="1754" w:type="dxa"/>
            <w:tcBorders>
              <w:top w:val="single" w:sz="2" w:space="0" w:color="auto"/>
              <w:left w:val="single" w:sz="2" w:space="0" w:color="auto"/>
              <w:bottom w:val="single" w:sz="2" w:space="0" w:color="auto"/>
              <w:right w:val="single" w:sz="2" w:space="0" w:color="auto"/>
            </w:tcBorders>
            <w:vAlign w:val="center"/>
            <w:hideMark/>
          </w:tcPr>
          <w:p w14:paraId="46B49F78" w14:textId="77777777" w:rsidR="003B12B5" w:rsidRPr="00E96FFD" w:rsidRDefault="003B12B5" w:rsidP="00D576AD">
            <w:pPr>
              <w:ind w:firstLine="0"/>
              <w:jc w:val="center"/>
              <w:rPr>
                <w:sz w:val="24"/>
                <w:szCs w:val="24"/>
              </w:rPr>
            </w:pPr>
            <w:r w:rsidRPr="00E96FFD">
              <w:rPr>
                <w:sz w:val="24"/>
                <w:szCs w:val="24"/>
              </w:rPr>
              <w:t>м²/люд.</w:t>
            </w:r>
          </w:p>
        </w:tc>
      </w:tr>
      <w:tr w:rsidR="003B12B5" w:rsidRPr="00E96FFD" w14:paraId="67E7B5F5" w14:textId="77777777" w:rsidTr="00423AAD">
        <w:trPr>
          <w:trHeight w:val="688"/>
        </w:trPr>
        <w:tc>
          <w:tcPr>
            <w:tcW w:w="733" w:type="dxa"/>
            <w:tcBorders>
              <w:top w:val="single" w:sz="2" w:space="0" w:color="auto"/>
              <w:left w:val="single" w:sz="2" w:space="0" w:color="auto"/>
              <w:bottom w:val="single" w:sz="2" w:space="0" w:color="auto"/>
              <w:right w:val="single" w:sz="2" w:space="0" w:color="auto"/>
            </w:tcBorders>
            <w:vAlign w:val="center"/>
            <w:hideMark/>
          </w:tcPr>
          <w:p w14:paraId="0916D57F" w14:textId="77777777" w:rsidR="003B12B5" w:rsidRPr="00E96FFD" w:rsidRDefault="003B12B5" w:rsidP="00D576AD">
            <w:pPr>
              <w:rPr>
                <w:sz w:val="24"/>
                <w:szCs w:val="24"/>
              </w:rPr>
            </w:pPr>
            <w:r w:rsidRPr="00E96FFD">
              <w:rPr>
                <w:sz w:val="24"/>
                <w:szCs w:val="24"/>
              </w:rPr>
              <w:t>1</w:t>
            </w:r>
          </w:p>
        </w:tc>
        <w:tc>
          <w:tcPr>
            <w:tcW w:w="4542" w:type="dxa"/>
            <w:tcBorders>
              <w:top w:val="single" w:sz="2" w:space="0" w:color="auto"/>
              <w:left w:val="single" w:sz="2" w:space="0" w:color="auto"/>
              <w:bottom w:val="single" w:sz="2" w:space="0" w:color="auto"/>
              <w:right w:val="single" w:sz="2" w:space="0" w:color="auto"/>
            </w:tcBorders>
            <w:hideMark/>
          </w:tcPr>
          <w:p w14:paraId="4C092800" w14:textId="77777777" w:rsidR="003B12B5" w:rsidRPr="00E96FFD" w:rsidRDefault="003B12B5" w:rsidP="00D576AD">
            <w:pPr>
              <w:ind w:left="0" w:firstLine="0"/>
              <w:jc w:val="center"/>
              <w:rPr>
                <w:sz w:val="24"/>
                <w:szCs w:val="24"/>
              </w:rPr>
            </w:pPr>
            <w:r w:rsidRPr="00E96FFD">
              <w:rPr>
                <w:sz w:val="24"/>
                <w:szCs w:val="24"/>
              </w:rPr>
              <w:t>Територія житлової групи в межах проекту забудови</w:t>
            </w:r>
          </w:p>
        </w:tc>
        <w:tc>
          <w:tcPr>
            <w:tcW w:w="1096" w:type="dxa"/>
            <w:tcBorders>
              <w:top w:val="single" w:sz="2" w:space="0" w:color="auto"/>
              <w:left w:val="single" w:sz="2" w:space="0" w:color="auto"/>
              <w:bottom w:val="single" w:sz="2" w:space="0" w:color="auto"/>
              <w:right w:val="single" w:sz="2" w:space="0" w:color="auto"/>
            </w:tcBorders>
            <w:vAlign w:val="center"/>
          </w:tcPr>
          <w:p w14:paraId="1650710D" w14:textId="77777777" w:rsidR="003B12B5" w:rsidRPr="00E96FFD" w:rsidRDefault="00980BCE" w:rsidP="00980BCE">
            <w:pPr>
              <w:ind w:left="0" w:firstLine="0"/>
              <w:jc w:val="center"/>
              <w:rPr>
                <w:sz w:val="24"/>
                <w:szCs w:val="24"/>
              </w:rPr>
            </w:pPr>
            <w:r w:rsidRPr="00E96FFD">
              <w:rPr>
                <w:sz w:val="24"/>
                <w:szCs w:val="24"/>
              </w:rPr>
              <w:t>3,7</w:t>
            </w:r>
          </w:p>
        </w:tc>
        <w:tc>
          <w:tcPr>
            <w:tcW w:w="947" w:type="dxa"/>
            <w:tcBorders>
              <w:top w:val="single" w:sz="2" w:space="0" w:color="auto"/>
              <w:left w:val="single" w:sz="2" w:space="0" w:color="auto"/>
              <w:bottom w:val="single" w:sz="2" w:space="0" w:color="auto"/>
              <w:right w:val="single" w:sz="2" w:space="0" w:color="auto"/>
            </w:tcBorders>
            <w:vAlign w:val="center"/>
            <w:hideMark/>
          </w:tcPr>
          <w:p w14:paraId="270DCC87" w14:textId="77777777" w:rsidR="003B12B5" w:rsidRPr="00E96FFD" w:rsidRDefault="003B12B5" w:rsidP="00980BCE">
            <w:pPr>
              <w:ind w:left="0" w:firstLine="0"/>
              <w:jc w:val="center"/>
              <w:rPr>
                <w:sz w:val="24"/>
                <w:szCs w:val="24"/>
              </w:rPr>
            </w:pPr>
            <w:r w:rsidRPr="00E96FFD">
              <w:rPr>
                <w:sz w:val="24"/>
                <w:szCs w:val="24"/>
              </w:rPr>
              <w:t>100</w:t>
            </w:r>
          </w:p>
        </w:tc>
        <w:tc>
          <w:tcPr>
            <w:tcW w:w="1754" w:type="dxa"/>
            <w:tcBorders>
              <w:top w:val="single" w:sz="2" w:space="0" w:color="auto"/>
              <w:left w:val="single" w:sz="2" w:space="0" w:color="auto"/>
              <w:bottom w:val="single" w:sz="2" w:space="0" w:color="auto"/>
              <w:right w:val="single" w:sz="2" w:space="0" w:color="auto"/>
            </w:tcBorders>
            <w:vAlign w:val="center"/>
            <w:hideMark/>
          </w:tcPr>
          <w:p w14:paraId="576C117C" w14:textId="77777777" w:rsidR="003B12B5" w:rsidRPr="00E96FFD" w:rsidRDefault="00980BCE" w:rsidP="00980BCE">
            <w:pPr>
              <w:ind w:left="0" w:firstLine="0"/>
              <w:jc w:val="center"/>
              <w:rPr>
                <w:sz w:val="24"/>
                <w:szCs w:val="24"/>
              </w:rPr>
            </w:pPr>
            <w:r w:rsidRPr="00E96FFD">
              <w:rPr>
                <w:sz w:val="24"/>
                <w:szCs w:val="24"/>
              </w:rPr>
              <w:t>32</w:t>
            </w:r>
          </w:p>
        </w:tc>
      </w:tr>
      <w:tr w:rsidR="003B12B5" w:rsidRPr="00E96FFD" w14:paraId="3140C709" w14:textId="77777777" w:rsidTr="00423AAD">
        <w:trPr>
          <w:trHeight w:val="507"/>
        </w:trPr>
        <w:tc>
          <w:tcPr>
            <w:tcW w:w="733" w:type="dxa"/>
            <w:tcBorders>
              <w:top w:val="single" w:sz="2" w:space="0" w:color="auto"/>
              <w:left w:val="single" w:sz="2" w:space="0" w:color="auto"/>
              <w:bottom w:val="single" w:sz="2" w:space="0" w:color="auto"/>
              <w:right w:val="single" w:sz="2" w:space="0" w:color="auto"/>
            </w:tcBorders>
            <w:vAlign w:val="center"/>
          </w:tcPr>
          <w:p w14:paraId="3F3C7822" w14:textId="77777777" w:rsidR="003B12B5" w:rsidRPr="00E96FFD" w:rsidRDefault="003B12B5" w:rsidP="00D576AD">
            <w:pPr>
              <w:rPr>
                <w:sz w:val="24"/>
                <w:szCs w:val="24"/>
              </w:rPr>
            </w:pPr>
            <w:r w:rsidRPr="00E96FFD">
              <w:rPr>
                <w:sz w:val="24"/>
                <w:szCs w:val="24"/>
              </w:rPr>
              <w:t>2</w:t>
            </w:r>
          </w:p>
        </w:tc>
        <w:tc>
          <w:tcPr>
            <w:tcW w:w="4542" w:type="dxa"/>
            <w:tcBorders>
              <w:top w:val="single" w:sz="2" w:space="0" w:color="auto"/>
              <w:left w:val="single" w:sz="2" w:space="0" w:color="auto"/>
              <w:bottom w:val="single" w:sz="2" w:space="0" w:color="auto"/>
              <w:right w:val="single" w:sz="2" w:space="0" w:color="auto"/>
            </w:tcBorders>
          </w:tcPr>
          <w:p w14:paraId="0DD97B0F" w14:textId="77777777" w:rsidR="003B12B5" w:rsidRPr="00E96FFD" w:rsidRDefault="003B12B5" w:rsidP="00D576AD">
            <w:pPr>
              <w:ind w:left="0" w:firstLine="0"/>
              <w:jc w:val="center"/>
              <w:rPr>
                <w:sz w:val="24"/>
                <w:szCs w:val="24"/>
              </w:rPr>
            </w:pPr>
            <w:r w:rsidRPr="00E96FFD">
              <w:rPr>
                <w:sz w:val="24"/>
                <w:szCs w:val="24"/>
              </w:rPr>
              <w:t>Під житловою забудовою</w:t>
            </w:r>
          </w:p>
        </w:tc>
        <w:tc>
          <w:tcPr>
            <w:tcW w:w="1096" w:type="dxa"/>
            <w:tcBorders>
              <w:top w:val="single" w:sz="2" w:space="0" w:color="auto"/>
              <w:left w:val="single" w:sz="2" w:space="0" w:color="auto"/>
              <w:bottom w:val="single" w:sz="2" w:space="0" w:color="auto"/>
              <w:right w:val="single" w:sz="2" w:space="0" w:color="auto"/>
            </w:tcBorders>
            <w:vAlign w:val="center"/>
          </w:tcPr>
          <w:p w14:paraId="6B52A598" w14:textId="77777777" w:rsidR="003B12B5" w:rsidRPr="00E96FFD" w:rsidRDefault="003B12B5" w:rsidP="00980BCE">
            <w:pPr>
              <w:ind w:left="0" w:firstLine="0"/>
              <w:jc w:val="center"/>
              <w:rPr>
                <w:sz w:val="24"/>
                <w:szCs w:val="24"/>
              </w:rPr>
            </w:pPr>
            <w:r w:rsidRPr="00E96FFD">
              <w:rPr>
                <w:sz w:val="24"/>
                <w:szCs w:val="24"/>
              </w:rPr>
              <w:t>0,5</w:t>
            </w:r>
          </w:p>
        </w:tc>
        <w:tc>
          <w:tcPr>
            <w:tcW w:w="947" w:type="dxa"/>
            <w:tcBorders>
              <w:top w:val="single" w:sz="2" w:space="0" w:color="auto"/>
              <w:left w:val="single" w:sz="2" w:space="0" w:color="auto"/>
              <w:bottom w:val="single" w:sz="2" w:space="0" w:color="auto"/>
              <w:right w:val="single" w:sz="2" w:space="0" w:color="auto"/>
            </w:tcBorders>
            <w:vAlign w:val="center"/>
          </w:tcPr>
          <w:p w14:paraId="5CA7AC6E" w14:textId="77777777" w:rsidR="003B12B5" w:rsidRPr="00E96FFD" w:rsidRDefault="00980BCE" w:rsidP="00980BCE">
            <w:pPr>
              <w:ind w:left="0" w:firstLine="0"/>
              <w:jc w:val="center"/>
              <w:rPr>
                <w:sz w:val="24"/>
                <w:szCs w:val="24"/>
              </w:rPr>
            </w:pPr>
            <w:r w:rsidRPr="00E96FFD">
              <w:rPr>
                <w:sz w:val="24"/>
                <w:szCs w:val="24"/>
              </w:rPr>
              <w:t>13,51</w:t>
            </w:r>
          </w:p>
        </w:tc>
        <w:tc>
          <w:tcPr>
            <w:tcW w:w="1754" w:type="dxa"/>
            <w:tcBorders>
              <w:top w:val="single" w:sz="2" w:space="0" w:color="auto"/>
              <w:left w:val="single" w:sz="2" w:space="0" w:color="auto"/>
              <w:bottom w:val="single" w:sz="2" w:space="0" w:color="auto"/>
              <w:right w:val="single" w:sz="2" w:space="0" w:color="auto"/>
            </w:tcBorders>
            <w:vAlign w:val="center"/>
          </w:tcPr>
          <w:p w14:paraId="278EEDAD" w14:textId="77777777" w:rsidR="003B12B5" w:rsidRPr="00E96FFD" w:rsidRDefault="00980BCE" w:rsidP="00980BCE">
            <w:pPr>
              <w:ind w:left="0" w:firstLine="0"/>
              <w:jc w:val="center"/>
              <w:rPr>
                <w:sz w:val="24"/>
                <w:szCs w:val="24"/>
              </w:rPr>
            </w:pPr>
            <w:r w:rsidRPr="00E96FFD">
              <w:rPr>
                <w:sz w:val="24"/>
                <w:szCs w:val="24"/>
              </w:rPr>
              <w:t>4,29</w:t>
            </w:r>
          </w:p>
        </w:tc>
      </w:tr>
      <w:tr w:rsidR="003B12B5" w:rsidRPr="00E96FFD" w14:paraId="7D1F65E9" w14:textId="77777777" w:rsidTr="00423AAD">
        <w:trPr>
          <w:trHeight w:val="403"/>
        </w:trPr>
        <w:tc>
          <w:tcPr>
            <w:tcW w:w="733" w:type="dxa"/>
            <w:tcBorders>
              <w:top w:val="single" w:sz="2" w:space="0" w:color="auto"/>
              <w:left w:val="single" w:sz="2" w:space="0" w:color="auto"/>
              <w:bottom w:val="single" w:sz="2" w:space="0" w:color="auto"/>
              <w:right w:val="single" w:sz="2" w:space="0" w:color="auto"/>
            </w:tcBorders>
            <w:vAlign w:val="center"/>
          </w:tcPr>
          <w:p w14:paraId="1D207F29" w14:textId="77777777" w:rsidR="003B12B5" w:rsidRPr="00E96FFD" w:rsidRDefault="003B12B5" w:rsidP="00D576AD">
            <w:pPr>
              <w:rPr>
                <w:sz w:val="24"/>
                <w:szCs w:val="24"/>
              </w:rPr>
            </w:pPr>
            <w:r w:rsidRPr="00E96FFD">
              <w:rPr>
                <w:sz w:val="24"/>
                <w:szCs w:val="24"/>
              </w:rPr>
              <w:t>3</w:t>
            </w:r>
          </w:p>
        </w:tc>
        <w:tc>
          <w:tcPr>
            <w:tcW w:w="4542" w:type="dxa"/>
            <w:tcBorders>
              <w:top w:val="single" w:sz="2" w:space="0" w:color="auto"/>
              <w:left w:val="single" w:sz="2" w:space="0" w:color="auto"/>
              <w:bottom w:val="single" w:sz="2" w:space="0" w:color="auto"/>
              <w:right w:val="single" w:sz="2" w:space="0" w:color="auto"/>
            </w:tcBorders>
          </w:tcPr>
          <w:p w14:paraId="02BB080A" w14:textId="77777777" w:rsidR="003B12B5" w:rsidRPr="00E96FFD" w:rsidRDefault="003B12B5" w:rsidP="00D576AD">
            <w:pPr>
              <w:ind w:left="0" w:firstLine="0"/>
              <w:jc w:val="center"/>
              <w:rPr>
                <w:rFonts w:eastAsia="@Arial Unicode MS"/>
                <w:bCs/>
                <w:iCs/>
                <w:sz w:val="24"/>
                <w:szCs w:val="24"/>
              </w:rPr>
            </w:pPr>
            <w:r w:rsidRPr="00E96FFD">
              <w:rPr>
                <w:rFonts w:eastAsia="@Arial Unicode MS"/>
                <w:bCs/>
                <w:iCs/>
                <w:sz w:val="24"/>
                <w:szCs w:val="24"/>
              </w:rPr>
              <w:t>Дитячий майданчик</w:t>
            </w:r>
          </w:p>
        </w:tc>
        <w:tc>
          <w:tcPr>
            <w:tcW w:w="1096" w:type="dxa"/>
            <w:tcBorders>
              <w:top w:val="single" w:sz="2" w:space="0" w:color="auto"/>
              <w:left w:val="single" w:sz="2" w:space="0" w:color="auto"/>
              <w:bottom w:val="single" w:sz="2" w:space="0" w:color="auto"/>
              <w:right w:val="single" w:sz="2" w:space="0" w:color="auto"/>
            </w:tcBorders>
            <w:vAlign w:val="center"/>
          </w:tcPr>
          <w:p w14:paraId="5C300753" w14:textId="77777777" w:rsidR="003B12B5" w:rsidRPr="00E96FFD" w:rsidRDefault="00980BCE" w:rsidP="00980BCE">
            <w:pPr>
              <w:ind w:left="0" w:firstLine="0"/>
              <w:jc w:val="center"/>
              <w:rPr>
                <w:sz w:val="24"/>
                <w:szCs w:val="24"/>
              </w:rPr>
            </w:pPr>
            <w:r w:rsidRPr="00E96FFD">
              <w:rPr>
                <w:sz w:val="24"/>
                <w:szCs w:val="24"/>
              </w:rPr>
              <w:t>0,0814</w:t>
            </w:r>
          </w:p>
        </w:tc>
        <w:tc>
          <w:tcPr>
            <w:tcW w:w="947" w:type="dxa"/>
            <w:tcBorders>
              <w:top w:val="single" w:sz="2" w:space="0" w:color="auto"/>
              <w:left w:val="single" w:sz="2" w:space="0" w:color="auto"/>
              <w:bottom w:val="single" w:sz="2" w:space="0" w:color="auto"/>
              <w:right w:val="single" w:sz="2" w:space="0" w:color="auto"/>
            </w:tcBorders>
            <w:vAlign w:val="center"/>
          </w:tcPr>
          <w:p w14:paraId="3995F4FD" w14:textId="77777777" w:rsidR="003B12B5" w:rsidRPr="00E96FFD" w:rsidRDefault="000A0078" w:rsidP="00980BCE">
            <w:pPr>
              <w:ind w:left="0" w:firstLine="0"/>
              <w:rPr>
                <w:sz w:val="24"/>
                <w:szCs w:val="24"/>
              </w:rPr>
            </w:pPr>
            <w:r w:rsidRPr="00E96FFD">
              <w:rPr>
                <w:sz w:val="24"/>
                <w:szCs w:val="24"/>
              </w:rPr>
              <w:t xml:space="preserve"> </w:t>
            </w:r>
            <w:r w:rsidR="00980BCE" w:rsidRPr="00E96FFD">
              <w:rPr>
                <w:sz w:val="24"/>
                <w:szCs w:val="24"/>
              </w:rPr>
              <w:t>2,2</w:t>
            </w:r>
          </w:p>
        </w:tc>
        <w:tc>
          <w:tcPr>
            <w:tcW w:w="1754" w:type="dxa"/>
            <w:tcBorders>
              <w:top w:val="single" w:sz="2" w:space="0" w:color="auto"/>
              <w:left w:val="single" w:sz="2" w:space="0" w:color="auto"/>
              <w:bottom w:val="single" w:sz="2" w:space="0" w:color="auto"/>
              <w:right w:val="single" w:sz="2" w:space="0" w:color="auto"/>
            </w:tcBorders>
            <w:vAlign w:val="center"/>
          </w:tcPr>
          <w:p w14:paraId="48E465BA" w14:textId="77777777" w:rsidR="003B12B5" w:rsidRPr="00E96FFD" w:rsidRDefault="00980BCE" w:rsidP="00980BCE">
            <w:pPr>
              <w:ind w:left="0" w:firstLine="0"/>
              <w:jc w:val="center"/>
              <w:rPr>
                <w:sz w:val="24"/>
                <w:szCs w:val="24"/>
              </w:rPr>
            </w:pPr>
            <w:r w:rsidRPr="00E96FFD">
              <w:rPr>
                <w:sz w:val="24"/>
                <w:szCs w:val="24"/>
              </w:rPr>
              <w:t>0,7</w:t>
            </w:r>
          </w:p>
        </w:tc>
      </w:tr>
      <w:tr w:rsidR="003B12B5" w:rsidRPr="00E96FFD" w14:paraId="134B61F9" w14:textId="77777777" w:rsidTr="00423AAD">
        <w:trPr>
          <w:trHeight w:val="440"/>
        </w:trPr>
        <w:tc>
          <w:tcPr>
            <w:tcW w:w="733" w:type="dxa"/>
            <w:tcBorders>
              <w:top w:val="single" w:sz="2" w:space="0" w:color="auto"/>
              <w:left w:val="single" w:sz="2" w:space="0" w:color="auto"/>
              <w:bottom w:val="single" w:sz="2" w:space="0" w:color="auto"/>
              <w:right w:val="single" w:sz="2" w:space="0" w:color="auto"/>
            </w:tcBorders>
            <w:vAlign w:val="center"/>
          </w:tcPr>
          <w:p w14:paraId="38959794" w14:textId="77777777" w:rsidR="003B12B5" w:rsidRPr="00E96FFD" w:rsidRDefault="003B12B5" w:rsidP="00D576AD">
            <w:pPr>
              <w:rPr>
                <w:sz w:val="24"/>
                <w:szCs w:val="24"/>
              </w:rPr>
            </w:pPr>
            <w:r w:rsidRPr="00E96FFD">
              <w:rPr>
                <w:sz w:val="24"/>
                <w:szCs w:val="24"/>
              </w:rPr>
              <w:t>4</w:t>
            </w:r>
          </w:p>
        </w:tc>
        <w:tc>
          <w:tcPr>
            <w:tcW w:w="4542" w:type="dxa"/>
            <w:tcBorders>
              <w:top w:val="single" w:sz="2" w:space="0" w:color="auto"/>
              <w:left w:val="single" w:sz="2" w:space="0" w:color="auto"/>
              <w:bottom w:val="single" w:sz="2" w:space="0" w:color="auto"/>
              <w:right w:val="single" w:sz="2" w:space="0" w:color="auto"/>
            </w:tcBorders>
          </w:tcPr>
          <w:p w14:paraId="5DE4CD06" w14:textId="77777777" w:rsidR="003B12B5" w:rsidRPr="00E96FFD" w:rsidRDefault="003B12B5" w:rsidP="00D576AD">
            <w:pPr>
              <w:ind w:left="0" w:firstLine="0"/>
              <w:jc w:val="center"/>
              <w:rPr>
                <w:rFonts w:eastAsia="@Arial Unicode MS"/>
                <w:bCs/>
                <w:iCs/>
                <w:sz w:val="24"/>
                <w:szCs w:val="24"/>
              </w:rPr>
            </w:pPr>
            <w:r w:rsidRPr="00E96FFD">
              <w:rPr>
                <w:rFonts w:eastAsia="@Arial Unicode MS"/>
                <w:bCs/>
                <w:iCs/>
                <w:sz w:val="24"/>
                <w:szCs w:val="24"/>
              </w:rPr>
              <w:t>Тимчасова автостоянка автомобілів</w:t>
            </w:r>
          </w:p>
        </w:tc>
        <w:tc>
          <w:tcPr>
            <w:tcW w:w="1096" w:type="dxa"/>
            <w:tcBorders>
              <w:top w:val="single" w:sz="2" w:space="0" w:color="auto"/>
              <w:left w:val="single" w:sz="2" w:space="0" w:color="auto"/>
              <w:bottom w:val="single" w:sz="2" w:space="0" w:color="auto"/>
              <w:right w:val="single" w:sz="2" w:space="0" w:color="auto"/>
            </w:tcBorders>
            <w:vAlign w:val="center"/>
          </w:tcPr>
          <w:p w14:paraId="2D9A4B3A" w14:textId="77777777" w:rsidR="003B12B5" w:rsidRPr="00E96FFD" w:rsidRDefault="00980BCE" w:rsidP="00980BCE">
            <w:pPr>
              <w:ind w:left="0" w:firstLine="0"/>
              <w:jc w:val="center"/>
              <w:rPr>
                <w:sz w:val="24"/>
                <w:szCs w:val="24"/>
              </w:rPr>
            </w:pPr>
            <w:r w:rsidRPr="00E96FFD">
              <w:rPr>
                <w:sz w:val="24"/>
                <w:szCs w:val="24"/>
              </w:rPr>
              <w:t>0,09304</w:t>
            </w:r>
          </w:p>
        </w:tc>
        <w:tc>
          <w:tcPr>
            <w:tcW w:w="947" w:type="dxa"/>
            <w:tcBorders>
              <w:top w:val="single" w:sz="2" w:space="0" w:color="auto"/>
              <w:left w:val="single" w:sz="2" w:space="0" w:color="auto"/>
              <w:bottom w:val="single" w:sz="2" w:space="0" w:color="auto"/>
              <w:right w:val="single" w:sz="2" w:space="0" w:color="auto"/>
            </w:tcBorders>
            <w:vAlign w:val="center"/>
          </w:tcPr>
          <w:p w14:paraId="1344C711" w14:textId="77777777" w:rsidR="003B12B5" w:rsidRPr="00E96FFD" w:rsidRDefault="00980BCE" w:rsidP="00980BCE">
            <w:pPr>
              <w:ind w:left="0" w:firstLine="0"/>
              <w:jc w:val="center"/>
              <w:rPr>
                <w:sz w:val="24"/>
                <w:szCs w:val="24"/>
              </w:rPr>
            </w:pPr>
            <w:r w:rsidRPr="00E96FFD">
              <w:rPr>
                <w:sz w:val="24"/>
                <w:szCs w:val="24"/>
              </w:rPr>
              <w:t>2,51</w:t>
            </w:r>
          </w:p>
        </w:tc>
        <w:tc>
          <w:tcPr>
            <w:tcW w:w="1754" w:type="dxa"/>
            <w:tcBorders>
              <w:top w:val="single" w:sz="2" w:space="0" w:color="auto"/>
              <w:left w:val="single" w:sz="2" w:space="0" w:color="auto"/>
              <w:bottom w:val="single" w:sz="2" w:space="0" w:color="auto"/>
              <w:right w:val="single" w:sz="2" w:space="0" w:color="auto"/>
            </w:tcBorders>
            <w:vAlign w:val="center"/>
          </w:tcPr>
          <w:p w14:paraId="5095863B" w14:textId="77777777" w:rsidR="003B12B5" w:rsidRPr="00E96FFD" w:rsidRDefault="00980BCE" w:rsidP="00980BCE">
            <w:pPr>
              <w:ind w:left="0" w:firstLine="0"/>
              <w:jc w:val="center"/>
              <w:rPr>
                <w:sz w:val="24"/>
                <w:szCs w:val="24"/>
              </w:rPr>
            </w:pPr>
            <w:r w:rsidRPr="00E96FFD">
              <w:rPr>
                <w:sz w:val="24"/>
                <w:szCs w:val="24"/>
              </w:rPr>
              <w:t>0,8</w:t>
            </w:r>
          </w:p>
        </w:tc>
      </w:tr>
      <w:tr w:rsidR="003B12B5" w:rsidRPr="00E96FFD" w14:paraId="61E13BA4" w14:textId="77777777" w:rsidTr="00423AAD">
        <w:trPr>
          <w:trHeight w:val="350"/>
        </w:trPr>
        <w:tc>
          <w:tcPr>
            <w:tcW w:w="733" w:type="dxa"/>
            <w:tcBorders>
              <w:top w:val="single" w:sz="2" w:space="0" w:color="auto"/>
              <w:left w:val="single" w:sz="2" w:space="0" w:color="auto"/>
              <w:bottom w:val="single" w:sz="2" w:space="0" w:color="auto"/>
              <w:right w:val="single" w:sz="2" w:space="0" w:color="auto"/>
            </w:tcBorders>
            <w:vAlign w:val="center"/>
          </w:tcPr>
          <w:p w14:paraId="4DFA4D72" w14:textId="77777777" w:rsidR="003B12B5" w:rsidRPr="00E96FFD" w:rsidRDefault="003B12B5" w:rsidP="00D576AD">
            <w:pPr>
              <w:rPr>
                <w:sz w:val="24"/>
                <w:szCs w:val="24"/>
              </w:rPr>
            </w:pPr>
            <w:r w:rsidRPr="00E96FFD">
              <w:rPr>
                <w:sz w:val="24"/>
                <w:szCs w:val="24"/>
              </w:rPr>
              <w:t>5</w:t>
            </w:r>
          </w:p>
        </w:tc>
        <w:tc>
          <w:tcPr>
            <w:tcW w:w="4542" w:type="dxa"/>
            <w:tcBorders>
              <w:top w:val="single" w:sz="2" w:space="0" w:color="auto"/>
              <w:left w:val="single" w:sz="2" w:space="0" w:color="auto"/>
              <w:bottom w:val="single" w:sz="2" w:space="0" w:color="auto"/>
              <w:right w:val="single" w:sz="2" w:space="0" w:color="auto"/>
            </w:tcBorders>
          </w:tcPr>
          <w:p w14:paraId="1679ECE7" w14:textId="77777777" w:rsidR="003B12B5" w:rsidRPr="00E96FFD" w:rsidRDefault="003B12B5" w:rsidP="00D576AD">
            <w:pPr>
              <w:ind w:left="0" w:firstLine="0"/>
              <w:jc w:val="center"/>
              <w:rPr>
                <w:rFonts w:eastAsia="@Arial Unicode MS"/>
                <w:bCs/>
                <w:iCs/>
                <w:sz w:val="24"/>
                <w:szCs w:val="24"/>
              </w:rPr>
            </w:pPr>
            <w:r w:rsidRPr="00E96FFD">
              <w:rPr>
                <w:rFonts w:eastAsia="@Arial Unicode MS"/>
                <w:bCs/>
                <w:iCs/>
                <w:sz w:val="24"/>
                <w:szCs w:val="24"/>
              </w:rPr>
              <w:t>Майданчик для вигулу собак</w:t>
            </w:r>
          </w:p>
        </w:tc>
        <w:tc>
          <w:tcPr>
            <w:tcW w:w="1096" w:type="dxa"/>
            <w:tcBorders>
              <w:top w:val="single" w:sz="2" w:space="0" w:color="auto"/>
              <w:left w:val="single" w:sz="2" w:space="0" w:color="auto"/>
              <w:bottom w:val="single" w:sz="2" w:space="0" w:color="auto"/>
              <w:right w:val="single" w:sz="2" w:space="0" w:color="auto"/>
            </w:tcBorders>
            <w:vAlign w:val="center"/>
          </w:tcPr>
          <w:p w14:paraId="5E820F44" w14:textId="77777777" w:rsidR="003B12B5" w:rsidRPr="00E96FFD" w:rsidRDefault="00980BCE" w:rsidP="00980BCE">
            <w:pPr>
              <w:ind w:left="0" w:firstLine="0"/>
              <w:jc w:val="center"/>
              <w:rPr>
                <w:sz w:val="24"/>
                <w:szCs w:val="24"/>
              </w:rPr>
            </w:pPr>
            <w:r w:rsidRPr="00E96FFD">
              <w:rPr>
                <w:sz w:val="24"/>
                <w:szCs w:val="24"/>
              </w:rPr>
              <w:t>0,03933</w:t>
            </w:r>
          </w:p>
        </w:tc>
        <w:tc>
          <w:tcPr>
            <w:tcW w:w="947" w:type="dxa"/>
            <w:tcBorders>
              <w:top w:val="single" w:sz="2" w:space="0" w:color="auto"/>
              <w:left w:val="single" w:sz="2" w:space="0" w:color="auto"/>
              <w:bottom w:val="single" w:sz="2" w:space="0" w:color="auto"/>
              <w:right w:val="single" w:sz="2" w:space="0" w:color="auto"/>
            </w:tcBorders>
            <w:vAlign w:val="center"/>
          </w:tcPr>
          <w:p w14:paraId="3E908A21" w14:textId="77777777" w:rsidR="003B12B5" w:rsidRPr="00E96FFD" w:rsidRDefault="00980BCE" w:rsidP="00980BCE">
            <w:pPr>
              <w:ind w:left="0" w:firstLine="0"/>
              <w:jc w:val="center"/>
              <w:rPr>
                <w:sz w:val="24"/>
                <w:szCs w:val="24"/>
              </w:rPr>
            </w:pPr>
            <w:r w:rsidRPr="00E96FFD">
              <w:rPr>
                <w:sz w:val="24"/>
                <w:szCs w:val="24"/>
              </w:rPr>
              <w:t>1,06</w:t>
            </w:r>
          </w:p>
        </w:tc>
        <w:tc>
          <w:tcPr>
            <w:tcW w:w="1754" w:type="dxa"/>
            <w:tcBorders>
              <w:top w:val="single" w:sz="2" w:space="0" w:color="auto"/>
              <w:left w:val="single" w:sz="2" w:space="0" w:color="auto"/>
              <w:bottom w:val="single" w:sz="2" w:space="0" w:color="auto"/>
              <w:right w:val="single" w:sz="2" w:space="0" w:color="auto"/>
            </w:tcBorders>
            <w:vAlign w:val="center"/>
          </w:tcPr>
          <w:p w14:paraId="4A0FF971" w14:textId="77777777" w:rsidR="003B12B5" w:rsidRPr="00E96FFD" w:rsidRDefault="00980BCE" w:rsidP="00980BCE">
            <w:pPr>
              <w:ind w:left="0" w:firstLine="0"/>
              <w:jc w:val="center"/>
              <w:rPr>
                <w:sz w:val="24"/>
                <w:szCs w:val="24"/>
              </w:rPr>
            </w:pPr>
            <w:r w:rsidRPr="00E96FFD">
              <w:rPr>
                <w:sz w:val="24"/>
                <w:szCs w:val="24"/>
              </w:rPr>
              <w:t>0,338</w:t>
            </w:r>
          </w:p>
        </w:tc>
      </w:tr>
      <w:tr w:rsidR="003B12B5" w:rsidRPr="00E96FFD" w14:paraId="2820CEE1" w14:textId="77777777" w:rsidTr="00423AAD">
        <w:trPr>
          <w:trHeight w:val="370"/>
        </w:trPr>
        <w:tc>
          <w:tcPr>
            <w:tcW w:w="733" w:type="dxa"/>
            <w:tcBorders>
              <w:top w:val="single" w:sz="2" w:space="0" w:color="auto"/>
              <w:left w:val="single" w:sz="2" w:space="0" w:color="auto"/>
              <w:bottom w:val="single" w:sz="2" w:space="0" w:color="auto"/>
              <w:right w:val="single" w:sz="2" w:space="0" w:color="auto"/>
            </w:tcBorders>
            <w:vAlign w:val="center"/>
          </w:tcPr>
          <w:p w14:paraId="18B9E962" w14:textId="77777777" w:rsidR="003B12B5" w:rsidRPr="00E96FFD" w:rsidRDefault="003B12B5" w:rsidP="00D576AD">
            <w:pPr>
              <w:rPr>
                <w:sz w:val="24"/>
                <w:szCs w:val="24"/>
              </w:rPr>
            </w:pPr>
            <w:r w:rsidRPr="00E96FFD">
              <w:rPr>
                <w:sz w:val="24"/>
                <w:szCs w:val="24"/>
              </w:rPr>
              <w:t>6</w:t>
            </w:r>
          </w:p>
        </w:tc>
        <w:tc>
          <w:tcPr>
            <w:tcW w:w="4542" w:type="dxa"/>
            <w:tcBorders>
              <w:top w:val="single" w:sz="2" w:space="0" w:color="auto"/>
              <w:left w:val="single" w:sz="2" w:space="0" w:color="auto"/>
              <w:bottom w:val="single" w:sz="2" w:space="0" w:color="auto"/>
              <w:right w:val="single" w:sz="2" w:space="0" w:color="auto"/>
            </w:tcBorders>
          </w:tcPr>
          <w:p w14:paraId="2F3B102C" w14:textId="77777777" w:rsidR="003B12B5" w:rsidRPr="00E96FFD" w:rsidRDefault="003B12B5" w:rsidP="00D576AD">
            <w:pPr>
              <w:ind w:left="0" w:firstLine="0"/>
              <w:jc w:val="center"/>
              <w:rPr>
                <w:rFonts w:eastAsia="@Arial Unicode MS"/>
                <w:bCs/>
                <w:iCs/>
                <w:sz w:val="24"/>
                <w:szCs w:val="24"/>
              </w:rPr>
            </w:pPr>
            <w:r w:rsidRPr="00E96FFD">
              <w:rPr>
                <w:rFonts w:eastAsia="@Arial Unicode MS"/>
                <w:bCs/>
                <w:iCs/>
                <w:sz w:val="24"/>
                <w:szCs w:val="24"/>
              </w:rPr>
              <w:t>Майданчик для відпочинку дорослих</w:t>
            </w:r>
          </w:p>
        </w:tc>
        <w:tc>
          <w:tcPr>
            <w:tcW w:w="1096" w:type="dxa"/>
            <w:tcBorders>
              <w:top w:val="single" w:sz="2" w:space="0" w:color="auto"/>
              <w:left w:val="single" w:sz="2" w:space="0" w:color="auto"/>
              <w:bottom w:val="single" w:sz="2" w:space="0" w:color="auto"/>
              <w:right w:val="single" w:sz="2" w:space="0" w:color="auto"/>
            </w:tcBorders>
            <w:vAlign w:val="center"/>
          </w:tcPr>
          <w:p w14:paraId="07E82AF9" w14:textId="77777777" w:rsidR="003B12B5" w:rsidRPr="00E96FFD" w:rsidRDefault="00980BCE" w:rsidP="00980BCE">
            <w:pPr>
              <w:ind w:left="0" w:firstLine="0"/>
              <w:jc w:val="center"/>
              <w:rPr>
                <w:sz w:val="24"/>
                <w:szCs w:val="24"/>
              </w:rPr>
            </w:pPr>
            <w:r w:rsidRPr="00E96FFD">
              <w:rPr>
                <w:sz w:val="24"/>
                <w:szCs w:val="24"/>
              </w:rPr>
              <w:t>0,01143</w:t>
            </w:r>
          </w:p>
        </w:tc>
        <w:tc>
          <w:tcPr>
            <w:tcW w:w="947" w:type="dxa"/>
            <w:tcBorders>
              <w:top w:val="single" w:sz="2" w:space="0" w:color="auto"/>
              <w:left w:val="single" w:sz="2" w:space="0" w:color="auto"/>
              <w:bottom w:val="single" w:sz="2" w:space="0" w:color="auto"/>
              <w:right w:val="single" w:sz="2" w:space="0" w:color="auto"/>
            </w:tcBorders>
            <w:vAlign w:val="center"/>
          </w:tcPr>
          <w:p w14:paraId="70C554C4" w14:textId="77777777" w:rsidR="003B12B5" w:rsidRPr="00E96FFD" w:rsidRDefault="00980BCE" w:rsidP="00980BCE">
            <w:pPr>
              <w:ind w:left="0" w:firstLine="0"/>
              <w:jc w:val="center"/>
              <w:rPr>
                <w:sz w:val="24"/>
                <w:szCs w:val="24"/>
              </w:rPr>
            </w:pPr>
            <w:r w:rsidRPr="00E96FFD">
              <w:rPr>
                <w:sz w:val="24"/>
                <w:szCs w:val="24"/>
              </w:rPr>
              <w:t>0,30</w:t>
            </w:r>
          </w:p>
        </w:tc>
        <w:tc>
          <w:tcPr>
            <w:tcW w:w="1754" w:type="dxa"/>
            <w:tcBorders>
              <w:top w:val="single" w:sz="2" w:space="0" w:color="auto"/>
              <w:left w:val="single" w:sz="2" w:space="0" w:color="auto"/>
              <w:bottom w:val="single" w:sz="2" w:space="0" w:color="auto"/>
              <w:right w:val="single" w:sz="2" w:space="0" w:color="auto"/>
            </w:tcBorders>
            <w:vAlign w:val="center"/>
          </w:tcPr>
          <w:p w14:paraId="5D51D9E3" w14:textId="77777777" w:rsidR="003B12B5" w:rsidRPr="00E96FFD" w:rsidRDefault="00980BCE" w:rsidP="00980BCE">
            <w:pPr>
              <w:ind w:left="0" w:firstLine="0"/>
              <w:jc w:val="center"/>
              <w:rPr>
                <w:sz w:val="24"/>
                <w:szCs w:val="24"/>
              </w:rPr>
            </w:pPr>
            <w:r w:rsidRPr="00E96FFD">
              <w:rPr>
                <w:sz w:val="24"/>
                <w:szCs w:val="24"/>
              </w:rPr>
              <w:t>0,098</w:t>
            </w:r>
          </w:p>
        </w:tc>
      </w:tr>
      <w:tr w:rsidR="003B12B5" w:rsidRPr="00E96FFD" w14:paraId="660E23DA" w14:textId="77777777" w:rsidTr="00423AAD">
        <w:trPr>
          <w:trHeight w:val="370"/>
        </w:trPr>
        <w:tc>
          <w:tcPr>
            <w:tcW w:w="733" w:type="dxa"/>
            <w:tcBorders>
              <w:top w:val="single" w:sz="2" w:space="0" w:color="auto"/>
              <w:left w:val="single" w:sz="2" w:space="0" w:color="auto"/>
              <w:bottom w:val="single" w:sz="2" w:space="0" w:color="auto"/>
              <w:right w:val="single" w:sz="2" w:space="0" w:color="auto"/>
            </w:tcBorders>
            <w:vAlign w:val="center"/>
          </w:tcPr>
          <w:p w14:paraId="0DAD596B" w14:textId="77777777" w:rsidR="003B12B5" w:rsidRPr="00E96FFD" w:rsidRDefault="003B12B5" w:rsidP="00D576AD">
            <w:pPr>
              <w:rPr>
                <w:sz w:val="24"/>
                <w:szCs w:val="24"/>
              </w:rPr>
            </w:pPr>
            <w:r w:rsidRPr="00E96FFD">
              <w:rPr>
                <w:sz w:val="24"/>
                <w:szCs w:val="24"/>
              </w:rPr>
              <w:t>7</w:t>
            </w:r>
          </w:p>
        </w:tc>
        <w:tc>
          <w:tcPr>
            <w:tcW w:w="4542" w:type="dxa"/>
            <w:tcBorders>
              <w:top w:val="single" w:sz="2" w:space="0" w:color="auto"/>
              <w:left w:val="single" w:sz="2" w:space="0" w:color="auto"/>
              <w:bottom w:val="single" w:sz="2" w:space="0" w:color="auto"/>
              <w:right w:val="single" w:sz="2" w:space="0" w:color="auto"/>
            </w:tcBorders>
          </w:tcPr>
          <w:p w14:paraId="4E4C22E1" w14:textId="77777777" w:rsidR="003B12B5" w:rsidRPr="00E96FFD" w:rsidRDefault="003B12B5" w:rsidP="00D576AD">
            <w:pPr>
              <w:ind w:left="0" w:firstLine="0"/>
              <w:jc w:val="center"/>
              <w:rPr>
                <w:rFonts w:eastAsia="@Arial Unicode MS"/>
                <w:bCs/>
                <w:iCs/>
                <w:sz w:val="24"/>
                <w:szCs w:val="24"/>
              </w:rPr>
            </w:pPr>
            <w:r w:rsidRPr="00E96FFD">
              <w:rPr>
                <w:rFonts w:eastAsia="@Arial Unicode MS"/>
                <w:bCs/>
                <w:iCs/>
                <w:sz w:val="24"/>
                <w:szCs w:val="24"/>
              </w:rPr>
              <w:t>Майданчик для занять фізкультурою</w:t>
            </w:r>
          </w:p>
        </w:tc>
        <w:tc>
          <w:tcPr>
            <w:tcW w:w="1096" w:type="dxa"/>
            <w:tcBorders>
              <w:top w:val="single" w:sz="2" w:space="0" w:color="auto"/>
              <w:left w:val="single" w:sz="2" w:space="0" w:color="auto"/>
              <w:bottom w:val="single" w:sz="2" w:space="0" w:color="auto"/>
              <w:right w:val="single" w:sz="2" w:space="0" w:color="auto"/>
            </w:tcBorders>
            <w:vAlign w:val="center"/>
          </w:tcPr>
          <w:p w14:paraId="59E2F6BE" w14:textId="77777777" w:rsidR="003B12B5" w:rsidRPr="00E96FFD" w:rsidRDefault="000A0078" w:rsidP="00980BCE">
            <w:pPr>
              <w:ind w:left="0" w:firstLine="0"/>
              <w:jc w:val="center"/>
              <w:rPr>
                <w:sz w:val="24"/>
                <w:szCs w:val="24"/>
              </w:rPr>
            </w:pPr>
            <w:r w:rsidRPr="00E96FFD">
              <w:rPr>
                <w:sz w:val="24"/>
                <w:szCs w:val="24"/>
              </w:rPr>
              <w:t>0,03489</w:t>
            </w:r>
          </w:p>
        </w:tc>
        <w:tc>
          <w:tcPr>
            <w:tcW w:w="947" w:type="dxa"/>
            <w:tcBorders>
              <w:top w:val="single" w:sz="2" w:space="0" w:color="auto"/>
              <w:left w:val="single" w:sz="2" w:space="0" w:color="auto"/>
              <w:bottom w:val="single" w:sz="2" w:space="0" w:color="auto"/>
              <w:right w:val="single" w:sz="2" w:space="0" w:color="auto"/>
            </w:tcBorders>
            <w:vAlign w:val="center"/>
          </w:tcPr>
          <w:p w14:paraId="7320AB2A" w14:textId="77777777" w:rsidR="003B12B5" w:rsidRPr="00E96FFD" w:rsidRDefault="000A0078" w:rsidP="00980BCE">
            <w:pPr>
              <w:ind w:left="0" w:firstLine="0"/>
              <w:jc w:val="center"/>
              <w:rPr>
                <w:sz w:val="24"/>
                <w:szCs w:val="24"/>
              </w:rPr>
            </w:pPr>
            <w:r w:rsidRPr="00E96FFD">
              <w:rPr>
                <w:sz w:val="24"/>
                <w:szCs w:val="24"/>
              </w:rPr>
              <w:t>0,94</w:t>
            </w:r>
          </w:p>
        </w:tc>
        <w:tc>
          <w:tcPr>
            <w:tcW w:w="1754" w:type="dxa"/>
            <w:tcBorders>
              <w:top w:val="single" w:sz="2" w:space="0" w:color="auto"/>
              <w:left w:val="single" w:sz="2" w:space="0" w:color="auto"/>
              <w:bottom w:val="single" w:sz="2" w:space="0" w:color="auto"/>
              <w:right w:val="single" w:sz="2" w:space="0" w:color="auto"/>
            </w:tcBorders>
            <w:vAlign w:val="center"/>
          </w:tcPr>
          <w:p w14:paraId="475369C9" w14:textId="77777777" w:rsidR="003B12B5" w:rsidRPr="00E96FFD" w:rsidRDefault="000A0078" w:rsidP="00980BCE">
            <w:pPr>
              <w:ind w:left="0" w:firstLine="0"/>
              <w:jc w:val="center"/>
              <w:rPr>
                <w:sz w:val="24"/>
                <w:szCs w:val="24"/>
              </w:rPr>
            </w:pPr>
            <w:r w:rsidRPr="00E96FFD">
              <w:rPr>
                <w:sz w:val="24"/>
                <w:szCs w:val="24"/>
              </w:rPr>
              <w:t>0,30</w:t>
            </w:r>
          </w:p>
        </w:tc>
      </w:tr>
      <w:tr w:rsidR="003B12B5" w:rsidRPr="00E96FFD" w14:paraId="653EBF3C" w14:textId="77777777" w:rsidTr="00423AAD">
        <w:trPr>
          <w:trHeight w:val="370"/>
        </w:trPr>
        <w:tc>
          <w:tcPr>
            <w:tcW w:w="733" w:type="dxa"/>
            <w:tcBorders>
              <w:top w:val="single" w:sz="2" w:space="0" w:color="auto"/>
              <w:left w:val="single" w:sz="2" w:space="0" w:color="auto"/>
              <w:bottom w:val="single" w:sz="2" w:space="0" w:color="auto"/>
              <w:right w:val="single" w:sz="2" w:space="0" w:color="auto"/>
            </w:tcBorders>
            <w:vAlign w:val="center"/>
          </w:tcPr>
          <w:p w14:paraId="4782483F" w14:textId="77777777" w:rsidR="003B12B5" w:rsidRPr="00E96FFD" w:rsidRDefault="003B12B5" w:rsidP="00D576AD">
            <w:pPr>
              <w:rPr>
                <w:sz w:val="24"/>
                <w:szCs w:val="24"/>
              </w:rPr>
            </w:pPr>
            <w:r w:rsidRPr="00E96FFD">
              <w:rPr>
                <w:sz w:val="24"/>
                <w:szCs w:val="24"/>
              </w:rPr>
              <w:t>8</w:t>
            </w:r>
          </w:p>
        </w:tc>
        <w:tc>
          <w:tcPr>
            <w:tcW w:w="4542" w:type="dxa"/>
            <w:tcBorders>
              <w:top w:val="single" w:sz="2" w:space="0" w:color="auto"/>
              <w:left w:val="single" w:sz="2" w:space="0" w:color="auto"/>
              <w:bottom w:val="single" w:sz="2" w:space="0" w:color="auto"/>
              <w:right w:val="single" w:sz="2" w:space="0" w:color="auto"/>
            </w:tcBorders>
          </w:tcPr>
          <w:p w14:paraId="6C1A81DC" w14:textId="77777777" w:rsidR="003B12B5" w:rsidRPr="00E96FFD" w:rsidRDefault="003B12B5" w:rsidP="00D576AD">
            <w:pPr>
              <w:ind w:left="0" w:firstLine="0"/>
              <w:jc w:val="center"/>
              <w:rPr>
                <w:rFonts w:eastAsia="@Arial Unicode MS"/>
                <w:bCs/>
                <w:iCs/>
                <w:sz w:val="24"/>
                <w:szCs w:val="24"/>
              </w:rPr>
            </w:pPr>
            <w:r w:rsidRPr="00E96FFD">
              <w:rPr>
                <w:rFonts w:eastAsia="@Arial Unicode MS"/>
                <w:bCs/>
                <w:iCs/>
                <w:sz w:val="24"/>
                <w:szCs w:val="24"/>
              </w:rPr>
              <w:t>Майданчик для господарства</w:t>
            </w:r>
          </w:p>
        </w:tc>
        <w:tc>
          <w:tcPr>
            <w:tcW w:w="1096" w:type="dxa"/>
            <w:tcBorders>
              <w:top w:val="single" w:sz="2" w:space="0" w:color="auto"/>
              <w:left w:val="single" w:sz="2" w:space="0" w:color="auto"/>
              <w:bottom w:val="single" w:sz="2" w:space="0" w:color="auto"/>
              <w:right w:val="single" w:sz="2" w:space="0" w:color="auto"/>
            </w:tcBorders>
            <w:vAlign w:val="center"/>
          </w:tcPr>
          <w:p w14:paraId="4FF4C11E" w14:textId="77777777" w:rsidR="003B12B5" w:rsidRPr="00E96FFD" w:rsidRDefault="000A0078" w:rsidP="00980BCE">
            <w:pPr>
              <w:ind w:left="0" w:firstLine="0"/>
              <w:jc w:val="center"/>
              <w:rPr>
                <w:sz w:val="24"/>
                <w:szCs w:val="24"/>
              </w:rPr>
            </w:pPr>
            <w:r w:rsidRPr="00E96FFD">
              <w:rPr>
                <w:sz w:val="24"/>
                <w:szCs w:val="24"/>
              </w:rPr>
              <w:t>0,03492</w:t>
            </w:r>
          </w:p>
        </w:tc>
        <w:tc>
          <w:tcPr>
            <w:tcW w:w="947" w:type="dxa"/>
            <w:tcBorders>
              <w:top w:val="single" w:sz="2" w:space="0" w:color="auto"/>
              <w:left w:val="single" w:sz="2" w:space="0" w:color="auto"/>
              <w:bottom w:val="single" w:sz="2" w:space="0" w:color="auto"/>
              <w:right w:val="single" w:sz="2" w:space="0" w:color="auto"/>
            </w:tcBorders>
            <w:vAlign w:val="center"/>
          </w:tcPr>
          <w:p w14:paraId="7BA180D3" w14:textId="77777777" w:rsidR="003B12B5" w:rsidRPr="00E96FFD" w:rsidRDefault="000A0078" w:rsidP="00980BCE">
            <w:pPr>
              <w:ind w:left="0" w:firstLine="0"/>
              <w:jc w:val="center"/>
              <w:rPr>
                <w:sz w:val="24"/>
                <w:szCs w:val="24"/>
              </w:rPr>
            </w:pPr>
            <w:r w:rsidRPr="00E96FFD">
              <w:rPr>
                <w:sz w:val="24"/>
                <w:szCs w:val="24"/>
              </w:rPr>
              <w:t>0,94</w:t>
            </w:r>
          </w:p>
        </w:tc>
        <w:tc>
          <w:tcPr>
            <w:tcW w:w="1754" w:type="dxa"/>
            <w:tcBorders>
              <w:top w:val="single" w:sz="2" w:space="0" w:color="auto"/>
              <w:left w:val="single" w:sz="2" w:space="0" w:color="auto"/>
              <w:bottom w:val="single" w:sz="2" w:space="0" w:color="auto"/>
              <w:right w:val="single" w:sz="2" w:space="0" w:color="auto"/>
            </w:tcBorders>
            <w:vAlign w:val="center"/>
          </w:tcPr>
          <w:p w14:paraId="7DD81230" w14:textId="77777777" w:rsidR="003B12B5" w:rsidRPr="00E96FFD" w:rsidRDefault="000A0078" w:rsidP="00980BCE">
            <w:pPr>
              <w:ind w:left="0" w:firstLine="0"/>
              <w:jc w:val="center"/>
              <w:rPr>
                <w:sz w:val="24"/>
                <w:szCs w:val="24"/>
              </w:rPr>
            </w:pPr>
            <w:r w:rsidRPr="00E96FFD">
              <w:rPr>
                <w:sz w:val="24"/>
                <w:szCs w:val="24"/>
              </w:rPr>
              <w:t>0,30</w:t>
            </w:r>
          </w:p>
        </w:tc>
      </w:tr>
      <w:tr w:rsidR="003B12B5" w:rsidRPr="00E96FFD" w14:paraId="0FE6E5A9" w14:textId="77777777" w:rsidTr="00423AAD">
        <w:trPr>
          <w:trHeight w:val="370"/>
        </w:trPr>
        <w:tc>
          <w:tcPr>
            <w:tcW w:w="733" w:type="dxa"/>
            <w:tcBorders>
              <w:top w:val="single" w:sz="2" w:space="0" w:color="auto"/>
              <w:left w:val="single" w:sz="2" w:space="0" w:color="auto"/>
              <w:bottom w:val="single" w:sz="2" w:space="0" w:color="auto"/>
              <w:right w:val="single" w:sz="2" w:space="0" w:color="auto"/>
            </w:tcBorders>
            <w:vAlign w:val="center"/>
          </w:tcPr>
          <w:p w14:paraId="333B4E1E" w14:textId="77777777" w:rsidR="003B12B5" w:rsidRPr="00E96FFD" w:rsidRDefault="003B12B5" w:rsidP="00D576AD">
            <w:pPr>
              <w:rPr>
                <w:sz w:val="24"/>
                <w:szCs w:val="24"/>
              </w:rPr>
            </w:pPr>
            <w:r w:rsidRPr="00E96FFD">
              <w:rPr>
                <w:sz w:val="24"/>
                <w:szCs w:val="24"/>
              </w:rPr>
              <w:t>9</w:t>
            </w:r>
          </w:p>
        </w:tc>
        <w:tc>
          <w:tcPr>
            <w:tcW w:w="4542" w:type="dxa"/>
            <w:tcBorders>
              <w:top w:val="single" w:sz="2" w:space="0" w:color="auto"/>
              <w:left w:val="single" w:sz="2" w:space="0" w:color="auto"/>
              <w:bottom w:val="single" w:sz="2" w:space="0" w:color="auto"/>
              <w:right w:val="single" w:sz="2" w:space="0" w:color="auto"/>
            </w:tcBorders>
          </w:tcPr>
          <w:p w14:paraId="0530AF44" w14:textId="77777777" w:rsidR="003B12B5" w:rsidRPr="00E96FFD" w:rsidRDefault="003B12B5" w:rsidP="00D576AD">
            <w:pPr>
              <w:ind w:left="0" w:firstLine="0"/>
              <w:jc w:val="center"/>
              <w:rPr>
                <w:rFonts w:eastAsia="@Arial Unicode MS"/>
                <w:bCs/>
                <w:iCs/>
                <w:sz w:val="24"/>
                <w:szCs w:val="24"/>
              </w:rPr>
            </w:pPr>
            <w:r w:rsidRPr="00E96FFD">
              <w:rPr>
                <w:rFonts w:eastAsia="@Arial Unicode MS"/>
                <w:bCs/>
                <w:iCs/>
                <w:sz w:val="24"/>
                <w:szCs w:val="24"/>
              </w:rPr>
              <w:t>Під твердим покриттям</w:t>
            </w:r>
          </w:p>
        </w:tc>
        <w:tc>
          <w:tcPr>
            <w:tcW w:w="1096" w:type="dxa"/>
            <w:tcBorders>
              <w:top w:val="single" w:sz="2" w:space="0" w:color="auto"/>
              <w:left w:val="single" w:sz="2" w:space="0" w:color="auto"/>
              <w:bottom w:val="single" w:sz="2" w:space="0" w:color="auto"/>
              <w:right w:val="single" w:sz="2" w:space="0" w:color="auto"/>
            </w:tcBorders>
            <w:vAlign w:val="center"/>
          </w:tcPr>
          <w:p w14:paraId="37C0796D" w14:textId="77777777" w:rsidR="003B12B5" w:rsidRPr="00E96FFD" w:rsidRDefault="000A0078" w:rsidP="00980BCE">
            <w:pPr>
              <w:ind w:left="0" w:firstLine="0"/>
              <w:jc w:val="center"/>
              <w:rPr>
                <w:sz w:val="24"/>
                <w:szCs w:val="24"/>
              </w:rPr>
            </w:pPr>
            <w:r w:rsidRPr="00E96FFD">
              <w:rPr>
                <w:sz w:val="24"/>
                <w:szCs w:val="24"/>
              </w:rPr>
              <w:t>0,7014</w:t>
            </w:r>
          </w:p>
        </w:tc>
        <w:tc>
          <w:tcPr>
            <w:tcW w:w="947" w:type="dxa"/>
            <w:tcBorders>
              <w:top w:val="single" w:sz="2" w:space="0" w:color="auto"/>
              <w:left w:val="single" w:sz="2" w:space="0" w:color="auto"/>
              <w:bottom w:val="single" w:sz="2" w:space="0" w:color="auto"/>
              <w:right w:val="single" w:sz="2" w:space="0" w:color="auto"/>
            </w:tcBorders>
            <w:vAlign w:val="center"/>
          </w:tcPr>
          <w:p w14:paraId="6DFF2D80" w14:textId="77777777" w:rsidR="003B12B5" w:rsidRPr="00E96FFD" w:rsidRDefault="000A0078" w:rsidP="00980BCE">
            <w:pPr>
              <w:ind w:left="0" w:firstLine="0"/>
              <w:jc w:val="center"/>
              <w:rPr>
                <w:sz w:val="24"/>
                <w:szCs w:val="24"/>
              </w:rPr>
            </w:pPr>
            <w:r w:rsidRPr="00E96FFD">
              <w:rPr>
                <w:sz w:val="24"/>
                <w:szCs w:val="24"/>
              </w:rPr>
              <w:t>18,95</w:t>
            </w:r>
          </w:p>
        </w:tc>
        <w:tc>
          <w:tcPr>
            <w:tcW w:w="1754" w:type="dxa"/>
            <w:tcBorders>
              <w:top w:val="single" w:sz="2" w:space="0" w:color="auto"/>
              <w:left w:val="single" w:sz="2" w:space="0" w:color="auto"/>
              <w:bottom w:val="single" w:sz="2" w:space="0" w:color="auto"/>
              <w:right w:val="single" w:sz="2" w:space="0" w:color="auto"/>
            </w:tcBorders>
            <w:vAlign w:val="center"/>
          </w:tcPr>
          <w:p w14:paraId="71817EB5" w14:textId="77777777" w:rsidR="003B12B5" w:rsidRPr="00E96FFD" w:rsidRDefault="000A0078" w:rsidP="00980BCE">
            <w:pPr>
              <w:ind w:left="0" w:firstLine="0"/>
              <w:jc w:val="center"/>
              <w:rPr>
                <w:sz w:val="24"/>
                <w:szCs w:val="24"/>
              </w:rPr>
            </w:pPr>
            <w:r w:rsidRPr="00E96FFD">
              <w:rPr>
                <w:sz w:val="24"/>
                <w:szCs w:val="24"/>
              </w:rPr>
              <w:t>6,03</w:t>
            </w:r>
          </w:p>
        </w:tc>
      </w:tr>
      <w:tr w:rsidR="003B12B5" w:rsidRPr="00E96FFD" w14:paraId="52DC1938" w14:textId="77777777" w:rsidTr="00423AAD">
        <w:trPr>
          <w:trHeight w:val="376"/>
        </w:trPr>
        <w:tc>
          <w:tcPr>
            <w:tcW w:w="733" w:type="dxa"/>
            <w:tcBorders>
              <w:top w:val="single" w:sz="2" w:space="0" w:color="auto"/>
              <w:left w:val="single" w:sz="2" w:space="0" w:color="auto"/>
              <w:bottom w:val="single" w:sz="2" w:space="0" w:color="auto"/>
              <w:right w:val="single" w:sz="2" w:space="0" w:color="auto"/>
            </w:tcBorders>
            <w:vAlign w:val="center"/>
            <w:hideMark/>
          </w:tcPr>
          <w:p w14:paraId="28053A45" w14:textId="77777777" w:rsidR="003B12B5" w:rsidRPr="00E96FFD" w:rsidRDefault="003B12B5" w:rsidP="00D576AD">
            <w:pPr>
              <w:rPr>
                <w:sz w:val="24"/>
                <w:szCs w:val="24"/>
              </w:rPr>
            </w:pPr>
            <w:r w:rsidRPr="00E96FFD">
              <w:rPr>
                <w:sz w:val="24"/>
                <w:szCs w:val="24"/>
              </w:rPr>
              <w:t>10</w:t>
            </w:r>
          </w:p>
        </w:tc>
        <w:tc>
          <w:tcPr>
            <w:tcW w:w="4542" w:type="dxa"/>
            <w:tcBorders>
              <w:top w:val="single" w:sz="2" w:space="0" w:color="auto"/>
              <w:left w:val="single" w:sz="2" w:space="0" w:color="auto"/>
              <w:bottom w:val="single" w:sz="2" w:space="0" w:color="auto"/>
              <w:right w:val="single" w:sz="2" w:space="0" w:color="auto"/>
            </w:tcBorders>
            <w:hideMark/>
          </w:tcPr>
          <w:p w14:paraId="6B99338B" w14:textId="77777777" w:rsidR="003B12B5" w:rsidRPr="00E96FFD" w:rsidRDefault="003B12B5" w:rsidP="00D576AD">
            <w:pPr>
              <w:ind w:left="0" w:firstLine="0"/>
              <w:jc w:val="center"/>
              <w:rPr>
                <w:sz w:val="24"/>
                <w:szCs w:val="24"/>
              </w:rPr>
            </w:pPr>
            <w:r w:rsidRPr="00E96FFD">
              <w:rPr>
                <w:sz w:val="24"/>
                <w:szCs w:val="24"/>
              </w:rPr>
              <w:t>Зелені насадження</w:t>
            </w:r>
          </w:p>
        </w:tc>
        <w:tc>
          <w:tcPr>
            <w:tcW w:w="1096" w:type="dxa"/>
            <w:tcBorders>
              <w:top w:val="single" w:sz="2" w:space="0" w:color="auto"/>
              <w:left w:val="single" w:sz="2" w:space="0" w:color="auto"/>
              <w:bottom w:val="single" w:sz="2" w:space="0" w:color="auto"/>
              <w:right w:val="single" w:sz="2" w:space="0" w:color="auto"/>
            </w:tcBorders>
            <w:vAlign w:val="center"/>
          </w:tcPr>
          <w:p w14:paraId="6F5B4A76" w14:textId="77777777" w:rsidR="003B12B5" w:rsidRPr="00E96FFD" w:rsidRDefault="000A0078" w:rsidP="00980BCE">
            <w:pPr>
              <w:ind w:left="0" w:firstLine="0"/>
              <w:jc w:val="center"/>
              <w:rPr>
                <w:sz w:val="24"/>
                <w:szCs w:val="24"/>
              </w:rPr>
            </w:pPr>
            <w:r w:rsidRPr="00E96FFD">
              <w:rPr>
                <w:sz w:val="24"/>
                <w:szCs w:val="24"/>
              </w:rPr>
              <w:t>2,233</w:t>
            </w:r>
          </w:p>
        </w:tc>
        <w:tc>
          <w:tcPr>
            <w:tcW w:w="947" w:type="dxa"/>
            <w:tcBorders>
              <w:top w:val="single" w:sz="2" w:space="0" w:color="auto"/>
              <w:left w:val="single" w:sz="2" w:space="0" w:color="auto"/>
              <w:bottom w:val="single" w:sz="2" w:space="0" w:color="auto"/>
              <w:right w:val="single" w:sz="2" w:space="0" w:color="auto"/>
            </w:tcBorders>
            <w:vAlign w:val="center"/>
            <w:hideMark/>
          </w:tcPr>
          <w:p w14:paraId="1C449186" w14:textId="77777777" w:rsidR="003B12B5" w:rsidRPr="00E96FFD" w:rsidRDefault="000A0078" w:rsidP="00980BCE">
            <w:pPr>
              <w:ind w:left="0" w:firstLine="0"/>
              <w:jc w:val="center"/>
              <w:rPr>
                <w:sz w:val="24"/>
                <w:szCs w:val="24"/>
              </w:rPr>
            </w:pPr>
            <w:r w:rsidRPr="00E96FFD">
              <w:rPr>
                <w:sz w:val="24"/>
                <w:szCs w:val="24"/>
              </w:rPr>
              <w:t>60,36</w:t>
            </w:r>
          </w:p>
        </w:tc>
        <w:tc>
          <w:tcPr>
            <w:tcW w:w="1754" w:type="dxa"/>
            <w:tcBorders>
              <w:top w:val="single" w:sz="2" w:space="0" w:color="auto"/>
              <w:left w:val="single" w:sz="2" w:space="0" w:color="auto"/>
              <w:bottom w:val="single" w:sz="2" w:space="0" w:color="auto"/>
              <w:right w:val="single" w:sz="2" w:space="0" w:color="auto"/>
            </w:tcBorders>
            <w:vAlign w:val="center"/>
          </w:tcPr>
          <w:p w14:paraId="0D8F7083" w14:textId="77777777" w:rsidR="003B12B5" w:rsidRPr="00E96FFD" w:rsidRDefault="003B12B5" w:rsidP="00980BCE">
            <w:pPr>
              <w:ind w:left="0" w:firstLine="0"/>
              <w:jc w:val="center"/>
              <w:rPr>
                <w:sz w:val="24"/>
                <w:szCs w:val="24"/>
              </w:rPr>
            </w:pPr>
            <w:r w:rsidRPr="00E96FFD">
              <w:rPr>
                <w:sz w:val="24"/>
                <w:szCs w:val="24"/>
              </w:rPr>
              <w:t>19</w:t>
            </w:r>
            <w:r w:rsidR="000A0078" w:rsidRPr="00E96FFD">
              <w:rPr>
                <w:sz w:val="24"/>
                <w:szCs w:val="24"/>
              </w:rPr>
              <w:t>,2</w:t>
            </w:r>
          </w:p>
        </w:tc>
      </w:tr>
    </w:tbl>
    <w:p w14:paraId="60C06C0F" w14:textId="77777777" w:rsidR="003B12B5" w:rsidRPr="00E96FFD" w:rsidRDefault="003B12B5" w:rsidP="00F5300A">
      <w:pPr>
        <w:rPr>
          <w:b/>
        </w:rPr>
      </w:pPr>
    </w:p>
    <w:p w14:paraId="50FE58CF" w14:textId="77777777" w:rsidR="003B12B5" w:rsidRPr="00E96FFD" w:rsidRDefault="003B12B5" w:rsidP="00F5300A">
      <w:pPr>
        <w:rPr>
          <w:b/>
        </w:rPr>
      </w:pPr>
    </w:p>
    <w:p w14:paraId="48A1E37A" w14:textId="77777777" w:rsidR="00980BCE" w:rsidRPr="00E96FFD" w:rsidRDefault="00980BCE" w:rsidP="00F5300A">
      <w:pPr>
        <w:rPr>
          <w:b/>
        </w:rPr>
      </w:pPr>
    </w:p>
    <w:p w14:paraId="05A096D7" w14:textId="77777777" w:rsidR="00CD0D2A" w:rsidRPr="00E96FFD" w:rsidRDefault="00CD0D2A" w:rsidP="00F5300A">
      <w:pPr>
        <w:rPr>
          <w:b/>
        </w:rPr>
      </w:pPr>
    </w:p>
    <w:p w14:paraId="7CC76F92" w14:textId="77777777" w:rsidR="00CD0D2A" w:rsidRPr="00E96FFD" w:rsidRDefault="00CD0D2A" w:rsidP="00F5300A">
      <w:pPr>
        <w:rPr>
          <w:b/>
        </w:rPr>
      </w:pPr>
    </w:p>
    <w:p w14:paraId="0A104075" w14:textId="77777777" w:rsidR="00CD0D2A" w:rsidRPr="00E96FFD" w:rsidRDefault="00CD0D2A" w:rsidP="00F5300A">
      <w:pPr>
        <w:rPr>
          <w:b/>
        </w:rPr>
      </w:pPr>
    </w:p>
    <w:p w14:paraId="2C858B44" w14:textId="77777777" w:rsidR="00CD0D2A" w:rsidRPr="00E96FFD" w:rsidRDefault="00CD0D2A" w:rsidP="00F5300A">
      <w:pPr>
        <w:rPr>
          <w:b/>
        </w:rPr>
      </w:pPr>
    </w:p>
    <w:p w14:paraId="1A3C837A" w14:textId="77777777" w:rsidR="00CD0D2A" w:rsidRPr="00E96FFD" w:rsidRDefault="00CD0D2A" w:rsidP="00F5300A">
      <w:pPr>
        <w:rPr>
          <w:b/>
        </w:rPr>
      </w:pPr>
    </w:p>
    <w:p w14:paraId="1E8C95A5" w14:textId="77777777" w:rsidR="003558C4" w:rsidRPr="00E96FFD" w:rsidRDefault="003558C4" w:rsidP="00F5300A">
      <w:pPr>
        <w:rPr>
          <w:b/>
        </w:rPr>
      </w:pPr>
    </w:p>
    <w:p w14:paraId="1255A8DF" w14:textId="77777777" w:rsidR="00980BCE" w:rsidRPr="00E96FFD" w:rsidRDefault="00980BCE" w:rsidP="00F5300A">
      <w:pPr>
        <w:rPr>
          <w:b/>
        </w:rPr>
      </w:pPr>
    </w:p>
    <w:p w14:paraId="7B3C22E3" w14:textId="77777777" w:rsidR="003B12B5" w:rsidRPr="00E96FFD" w:rsidRDefault="003B12B5" w:rsidP="00502D93">
      <w:pPr>
        <w:ind w:left="0" w:firstLine="0"/>
        <w:rPr>
          <w:b/>
          <w:lang w:eastAsia="uk-UA"/>
        </w:rPr>
      </w:pPr>
    </w:p>
    <w:p w14:paraId="4D13614A" w14:textId="77777777" w:rsidR="003B12B5" w:rsidRPr="00E96FFD" w:rsidRDefault="003B12B5" w:rsidP="00F5300A">
      <w:pPr>
        <w:rPr>
          <w:i/>
          <w:u w:val="single"/>
          <w:lang w:eastAsia="uk-UA"/>
        </w:rPr>
      </w:pPr>
      <w:r w:rsidRPr="00E96FFD">
        <w:rPr>
          <w:i/>
          <w:u w:val="single"/>
          <w:lang w:eastAsia="uk-UA"/>
        </w:rPr>
        <w:t>Техніко-економічні показники</w:t>
      </w:r>
    </w:p>
    <w:tbl>
      <w:tblPr>
        <w:tblStyle w:val="af6"/>
        <w:tblW w:w="0" w:type="auto"/>
        <w:tblInd w:w="454" w:type="dxa"/>
        <w:tblLook w:val="04A0" w:firstRow="1" w:lastRow="0" w:firstColumn="1" w:lastColumn="0" w:noHBand="0" w:noVBand="1"/>
      </w:tblPr>
      <w:tblGrid>
        <w:gridCol w:w="767"/>
        <w:gridCol w:w="3294"/>
        <w:gridCol w:w="1910"/>
        <w:gridCol w:w="1910"/>
        <w:gridCol w:w="1655"/>
      </w:tblGrid>
      <w:tr w:rsidR="000721DD" w:rsidRPr="00E96FFD" w14:paraId="4DB4A2A5" w14:textId="77777777" w:rsidTr="000721DD">
        <w:tc>
          <w:tcPr>
            <w:tcW w:w="767" w:type="dxa"/>
          </w:tcPr>
          <w:p w14:paraId="7B88336A" w14:textId="77777777" w:rsidR="000721DD" w:rsidRPr="00E96FFD" w:rsidRDefault="000721DD" w:rsidP="00F5300A">
            <w:pPr>
              <w:ind w:left="0" w:firstLine="0"/>
              <w:rPr>
                <w:lang w:eastAsia="uk-UA"/>
              </w:rPr>
            </w:pPr>
            <w:r w:rsidRPr="00E96FFD">
              <w:rPr>
                <w:lang w:eastAsia="uk-UA"/>
              </w:rPr>
              <w:t>№</w:t>
            </w:r>
          </w:p>
        </w:tc>
        <w:tc>
          <w:tcPr>
            <w:tcW w:w="3294" w:type="dxa"/>
          </w:tcPr>
          <w:p w14:paraId="33295A0D" w14:textId="77777777" w:rsidR="000721DD" w:rsidRPr="00E96FFD" w:rsidRDefault="000721DD" w:rsidP="00F5300A">
            <w:pPr>
              <w:ind w:left="0" w:firstLine="0"/>
              <w:rPr>
                <w:lang w:eastAsia="uk-UA"/>
              </w:rPr>
            </w:pPr>
            <w:r w:rsidRPr="00E96FFD">
              <w:rPr>
                <w:lang w:eastAsia="uk-UA"/>
              </w:rPr>
              <w:t>Найменування</w:t>
            </w:r>
          </w:p>
        </w:tc>
        <w:tc>
          <w:tcPr>
            <w:tcW w:w="1910" w:type="dxa"/>
          </w:tcPr>
          <w:p w14:paraId="547077F8" w14:textId="77777777" w:rsidR="000721DD" w:rsidRPr="00E96FFD" w:rsidRDefault="0081431D" w:rsidP="0081431D">
            <w:pPr>
              <w:ind w:left="0" w:firstLine="0"/>
              <w:jc w:val="center"/>
              <w:rPr>
                <w:lang w:eastAsia="uk-UA"/>
              </w:rPr>
            </w:pPr>
            <w:r w:rsidRPr="00E96FFD">
              <w:rPr>
                <w:lang w:eastAsia="uk-UA"/>
              </w:rPr>
              <w:t>Од.виміру</w:t>
            </w:r>
          </w:p>
        </w:tc>
        <w:tc>
          <w:tcPr>
            <w:tcW w:w="1910" w:type="dxa"/>
          </w:tcPr>
          <w:p w14:paraId="79B7375D" w14:textId="77777777" w:rsidR="000721DD" w:rsidRPr="00E96FFD" w:rsidRDefault="0081431D" w:rsidP="0081431D">
            <w:pPr>
              <w:ind w:left="0" w:firstLine="0"/>
              <w:jc w:val="center"/>
              <w:rPr>
                <w:lang w:eastAsia="uk-UA"/>
              </w:rPr>
            </w:pPr>
            <w:r w:rsidRPr="00E96FFD">
              <w:rPr>
                <w:lang w:eastAsia="uk-UA"/>
              </w:rPr>
              <w:t>Показник</w:t>
            </w:r>
          </w:p>
        </w:tc>
        <w:tc>
          <w:tcPr>
            <w:tcW w:w="1583" w:type="dxa"/>
          </w:tcPr>
          <w:p w14:paraId="04D3D590" w14:textId="77777777" w:rsidR="000721DD" w:rsidRPr="00E96FFD" w:rsidRDefault="0081431D" w:rsidP="0081431D">
            <w:pPr>
              <w:ind w:left="0" w:firstLine="0"/>
              <w:jc w:val="center"/>
              <w:rPr>
                <w:lang w:eastAsia="uk-UA"/>
              </w:rPr>
            </w:pPr>
            <w:r w:rsidRPr="00E96FFD">
              <w:rPr>
                <w:lang w:eastAsia="uk-UA"/>
              </w:rPr>
              <w:t>Примітки</w:t>
            </w:r>
          </w:p>
        </w:tc>
      </w:tr>
      <w:tr w:rsidR="000721DD" w:rsidRPr="00E96FFD" w14:paraId="47E8174E" w14:textId="77777777" w:rsidTr="000721DD">
        <w:tc>
          <w:tcPr>
            <w:tcW w:w="767" w:type="dxa"/>
          </w:tcPr>
          <w:p w14:paraId="25D069A9" w14:textId="77777777" w:rsidR="000721DD" w:rsidRPr="00E96FFD" w:rsidRDefault="000721DD" w:rsidP="0081431D">
            <w:pPr>
              <w:ind w:left="0" w:firstLine="0"/>
              <w:jc w:val="center"/>
              <w:rPr>
                <w:lang w:eastAsia="uk-UA"/>
              </w:rPr>
            </w:pPr>
            <w:r w:rsidRPr="00E96FFD">
              <w:rPr>
                <w:lang w:eastAsia="uk-UA"/>
              </w:rPr>
              <w:t>1</w:t>
            </w:r>
          </w:p>
        </w:tc>
        <w:tc>
          <w:tcPr>
            <w:tcW w:w="3294" w:type="dxa"/>
          </w:tcPr>
          <w:p w14:paraId="47724A71" w14:textId="77777777" w:rsidR="000721DD" w:rsidRPr="00E96FFD" w:rsidRDefault="000721DD" w:rsidP="00F5300A">
            <w:pPr>
              <w:ind w:left="0" w:firstLine="0"/>
              <w:rPr>
                <w:lang w:eastAsia="uk-UA"/>
              </w:rPr>
            </w:pPr>
            <w:r w:rsidRPr="00E96FFD">
              <w:rPr>
                <w:lang w:eastAsia="uk-UA"/>
              </w:rPr>
              <w:t>Загальна площа</w:t>
            </w:r>
          </w:p>
        </w:tc>
        <w:tc>
          <w:tcPr>
            <w:tcW w:w="1910" w:type="dxa"/>
          </w:tcPr>
          <w:p w14:paraId="069EA6EC" w14:textId="77777777" w:rsidR="000721DD" w:rsidRPr="00E96FFD" w:rsidRDefault="0081431D" w:rsidP="0081431D">
            <w:pPr>
              <w:ind w:left="0" w:firstLine="0"/>
              <w:jc w:val="center"/>
              <w:rPr>
                <w:lang w:eastAsia="uk-UA"/>
              </w:rPr>
            </w:pPr>
            <w:r w:rsidRPr="00E96FFD">
              <w:rPr>
                <w:lang w:eastAsia="uk-UA"/>
              </w:rPr>
              <w:t>Га</w:t>
            </w:r>
          </w:p>
        </w:tc>
        <w:tc>
          <w:tcPr>
            <w:tcW w:w="1910" w:type="dxa"/>
          </w:tcPr>
          <w:p w14:paraId="0F76655C" w14:textId="77777777" w:rsidR="000721DD" w:rsidRPr="00E96FFD" w:rsidRDefault="0081431D" w:rsidP="0081431D">
            <w:pPr>
              <w:ind w:left="0" w:firstLine="0"/>
              <w:jc w:val="center"/>
              <w:rPr>
                <w:lang w:eastAsia="uk-UA"/>
              </w:rPr>
            </w:pPr>
            <w:r w:rsidRPr="00E96FFD">
              <w:rPr>
                <w:lang w:eastAsia="uk-UA"/>
              </w:rPr>
              <w:t>3,7</w:t>
            </w:r>
          </w:p>
        </w:tc>
        <w:tc>
          <w:tcPr>
            <w:tcW w:w="1583" w:type="dxa"/>
          </w:tcPr>
          <w:p w14:paraId="4C1B21AF" w14:textId="77777777" w:rsidR="000721DD" w:rsidRPr="00E96FFD" w:rsidRDefault="000721DD" w:rsidP="00F5300A">
            <w:pPr>
              <w:ind w:left="0" w:firstLine="0"/>
              <w:rPr>
                <w:lang w:eastAsia="uk-UA"/>
              </w:rPr>
            </w:pPr>
          </w:p>
        </w:tc>
      </w:tr>
      <w:tr w:rsidR="000721DD" w:rsidRPr="00E96FFD" w14:paraId="7959D0CE" w14:textId="77777777" w:rsidTr="000721DD">
        <w:tc>
          <w:tcPr>
            <w:tcW w:w="767" w:type="dxa"/>
          </w:tcPr>
          <w:p w14:paraId="2DD2F848" w14:textId="77777777" w:rsidR="000721DD" w:rsidRPr="00E96FFD" w:rsidRDefault="000721DD" w:rsidP="0081431D">
            <w:pPr>
              <w:ind w:left="0" w:firstLine="0"/>
              <w:jc w:val="center"/>
              <w:rPr>
                <w:lang w:eastAsia="uk-UA"/>
              </w:rPr>
            </w:pPr>
            <w:r w:rsidRPr="00E96FFD">
              <w:rPr>
                <w:lang w:eastAsia="uk-UA"/>
              </w:rPr>
              <w:t>2</w:t>
            </w:r>
          </w:p>
        </w:tc>
        <w:tc>
          <w:tcPr>
            <w:tcW w:w="3294" w:type="dxa"/>
          </w:tcPr>
          <w:p w14:paraId="118BC00B" w14:textId="77777777" w:rsidR="000721DD" w:rsidRPr="00E96FFD" w:rsidRDefault="000721DD" w:rsidP="00F5300A">
            <w:pPr>
              <w:ind w:left="0" w:firstLine="0"/>
              <w:rPr>
                <w:lang w:eastAsia="uk-UA"/>
              </w:rPr>
            </w:pPr>
            <w:r w:rsidRPr="00E96FFD">
              <w:rPr>
                <w:lang w:eastAsia="uk-UA"/>
              </w:rPr>
              <w:t>Площа під забудовою</w:t>
            </w:r>
          </w:p>
        </w:tc>
        <w:tc>
          <w:tcPr>
            <w:tcW w:w="1910" w:type="dxa"/>
          </w:tcPr>
          <w:p w14:paraId="39533053" w14:textId="77777777" w:rsidR="000721DD" w:rsidRPr="00E96FFD" w:rsidRDefault="0081431D" w:rsidP="0081431D">
            <w:pPr>
              <w:ind w:left="0" w:firstLine="0"/>
              <w:jc w:val="center"/>
              <w:rPr>
                <w:lang w:eastAsia="uk-UA"/>
              </w:rPr>
            </w:pPr>
            <w:r w:rsidRPr="00E96FFD">
              <w:rPr>
                <w:lang w:eastAsia="uk-UA"/>
              </w:rPr>
              <w:t>Га</w:t>
            </w:r>
          </w:p>
        </w:tc>
        <w:tc>
          <w:tcPr>
            <w:tcW w:w="1910" w:type="dxa"/>
          </w:tcPr>
          <w:p w14:paraId="4771C12F" w14:textId="77777777" w:rsidR="000721DD" w:rsidRPr="00E96FFD" w:rsidRDefault="0081431D" w:rsidP="0081431D">
            <w:pPr>
              <w:ind w:left="0" w:firstLine="0"/>
              <w:jc w:val="center"/>
              <w:rPr>
                <w:lang w:eastAsia="uk-UA"/>
              </w:rPr>
            </w:pPr>
            <w:r w:rsidRPr="00E96FFD">
              <w:rPr>
                <w:lang w:eastAsia="uk-UA"/>
              </w:rPr>
              <w:t>0,5</w:t>
            </w:r>
          </w:p>
        </w:tc>
        <w:tc>
          <w:tcPr>
            <w:tcW w:w="1583" w:type="dxa"/>
          </w:tcPr>
          <w:p w14:paraId="720D0A87" w14:textId="77777777" w:rsidR="000721DD" w:rsidRPr="00E96FFD" w:rsidRDefault="000721DD" w:rsidP="00F5300A">
            <w:pPr>
              <w:ind w:left="0" w:firstLine="0"/>
              <w:rPr>
                <w:lang w:eastAsia="uk-UA"/>
              </w:rPr>
            </w:pPr>
          </w:p>
        </w:tc>
      </w:tr>
      <w:tr w:rsidR="000721DD" w:rsidRPr="00E96FFD" w14:paraId="2EAA5409" w14:textId="77777777" w:rsidTr="000721DD">
        <w:tc>
          <w:tcPr>
            <w:tcW w:w="767" w:type="dxa"/>
          </w:tcPr>
          <w:p w14:paraId="05AC611B" w14:textId="77777777" w:rsidR="000721DD" w:rsidRPr="00E96FFD" w:rsidRDefault="000721DD" w:rsidP="0081431D">
            <w:pPr>
              <w:ind w:left="0" w:firstLine="0"/>
              <w:jc w:val="center"/>
              <w:rPr>
                <w:lang w:eastAsia="uk-UA"/>
              </w:rPr>
            </w:pPr>
            <w:r w:rsidRPr="00E96FFD">
              <w:rPr>
                <w:lang w:eastAsia="uk-UA"/>
              </w:rPr>
              <w:t>3</w:t>
            </w:r>
          </w:p>
        </w:tc>
        <w:tc>
          <w:tcPr>
            <w:tcW w:w="3294" w:type="dxa"/>
          </w:tcPr>
          <w:p w14:paraId="4115FC6F" w14:textId="77777777" w:rsidR="000721DD" w:rsidRPr="00E96FFD" w:rsidRDefault="000721DD" w:rsidP="00F5300A">
            <w:pPr>
              <w:ind w:left="0" w:firstLine="0"/>
              <w:rPr>
                <w:lang w:eastAsia="uk-UA"/>
              </w:rPr>
            </w:pPr>
            <w:r w:rsidRPr="00E96FFD">
              <w:rPr>
                <w:lang w:eastAsia="uk-UA"/>
              </w:rPr>
              <w:t>Кількість жителів</w:t>
            </w:r>
          </w:p>
        </w:tc>
        <w:tc>
          <w:tcPr>
            <w:tcW w:w="1910" w:type="dxa"/>
          </w:tcPr>
          <w:p w14:paraId="03820DF0" w14:textId="77777777" w:rsidR="000721DD" w:rsidRPr="00E96FFD" w:rsidRDefault="0081431D" w:rsidP="0081431D">
            <w:pPr>
              <w:ind w:left="0" w:firstLine="0"/>
              <w:jc w:val="center"/>
              <w:rPr>
                <w:lang w:eastAsia="uk-UA"/>
              </w:rPr>
            </w:pPr>
            <w:r w:rsidRPr="00E96FFD">
              <w:rPr>
                <w:lang w:eastAsia="uk-UA"/>
              </w:rPr>
              <w:t>Чол.</w:t>
            </w:r>
          </w:p>
        </w:tc>
        <w:tc>
          <w:tcPr>
            <w:tcW w:w="1910" w:type="dxa"/>
          </w:tcPr>
          <w:p w14:paraId="2F5D5AF9" w14:textId="77777777" w:rsidR="000721DD" w:rsidRPr="00E96FFD" w:rsidRDefault="0081431D" w:rsidP="0081431D">
            <w:pPr>
              <w:ind w:left="0" w:firstLine="0"/>
              <w:jc w:val="center"/>
              <w:rPr>
                <w:lang w:eastAsia="uk-UA"/>
              </w:rPr>
            </w:pPr>
            <w:r w:rsidRPr="00E96FFD">
              <w:rPr>
                <w:lang w:eastAsia="uk-UA"/>
              </w:rPr>
              <w:t>1163</w:t>
            </w:r>
          </w:p>
        </w:tc>
        <w:tc>
          <w:tcPr>
            <w:tcW w:w="1583" w:type="dxa"/>
          </w:tcPr>
          <w:p w14:paraId="2B77D16F" w14:textId="77777777" w:rsidR="000721DD" w:rsidRPr="00E96FFD" w:rsidRDefault="000721DD" w:rsidP="00F5300A">
            <w:pPr>
              <w:ind w:left="0" w:firstLine="0"/>
              <w:rPr>
                <w:lang w:eastAsia="uk-UA"/>
              </w:rPr>
            </w:pPr>
          </w:p>
        </w:tc>
      </w:tr>
      <w:tr w:rsidR="000721DD" w:rsidRPr="00E96FFD" w14:paraId="35DFC1CB" w14:textId="77777777" w:rsidTr="000721DD">
        <w:tc>
          <w:tcPr>
            <w:tcW w:w="767" w:type="dxa"/>
          </w:tcPr>
          <w:p w14:paraId="5766A666" w14:textId="77777777" w:rsidR="000721DD" w:rsidRPr="00E96FFD" w:rsidRDefault="000721DD" w:rsidP="0081431D">
            <w:pPr>
              <w:ind w:left="0" w:firstLine="0"/>
              <w:jc w:val="center"/>
              <w:rPr>
                <w:lang w:eastAsia="uk-UA"/>
              </w:rPr>
            </w:pPr>
            <w:r w:rsidRPr="00E96FFD">
              <w:rPr>
                <w:lang w:eastAsia="uk-UA"/>
              </w:rPr>
              <w:t>4</w:t>
            </w:r>
          </w:p>
        </w:tc>
        <w:tc>
          <w:tcPr>
            <w:tcW w:w="3294" w:type="dxa"/>
          </w:tcPr>
          <w:p w14:paraId="180A7BB0" w14:textId="77777777" w:rsidR="000721DD" w:rsidRPr="00E96FFD" w:rsidRDefault="000721DD" w:rsidP="00F5300A">
            <w:pPr>
              <w:ind w:left="0" w:firstLine="0"/>
              <w:rPr>
                <w:lang w:eastAsia="uk-UA"/>
              </w:rPr>
            </w:pPr>
            <w:r w:rsidRPr="00E96FFD">
              <w:rPr>
                <w:lang w:eastAsia="uk-UA"/>
              </w:rPr>
              <w:t>Щільність населення</w:t>
            </w:r>
          </w:p>
        </w:tc>
        <w:tc>
          <w:tcPr>
            <w:tcW w:w="1910" w:type="dxa"/>
          </w:tcPr>
          <w:p w14:paraId="6537C03D" w14:textId="77777777" w:rsidR="000721DD" w:rsidRPr="00E96FFD" w:rsidRDefault="0081431D" w:rsidP="0081431D">
            <w:pPr>
              <w:ind w:left="0" w:firstLine="0"/>
              <w:jc w:val="center"/>
              <w:rPr>
                <w:lang w:eastAsia="uk-UA"/>
              </w:rPr>
            </w:pPr>
            <w:r w:rsidRPr="00E96FFD">
              <w:rPr>
                <w:lang w:eastAsia="uk-UA"/>
              </w:rPr>
              <w:t>Чол/га</w:t>
            </w:r>
          </w:p>
        </w:tc>
        <w:tc>
          <w:tcPr>
            <w:tcW w:w="1910" w:type="dxa"/>
          </w:tcPr>
          <w:p w14:paraId="26D6D1EF" w14:textId="77777777" w:rsidR="000721DD" w:rsidRPr="00E96FFD" w:rsidRDefault="0081431D" w:rsidP="0081431D">
            <w:pPr>
              <w:ind w:left="0" w:firstLine="0"/>
              <w:jc w:val="center"/>
              <w:rPr>
                <w:lang w:eastAsia="uk-UA"/>
              </w:rPr>
            </w:pPr>
            <w:r w:rsidRPr="00E96FFD">
              <w:rPr>
                <w:lang w:eastAsia="uk-UA"/>
              </w:rPr>
              <w:t>315</w:t>
            </w:r>
          </w:p>
        </w:tc>
        <w:tc>
          <w:tcPr>
            <w:tcW w:w="1583" w:type="dxa"/>
          </w:tcPr>
          <w:p w14:paraId="1A407546" w14:textId="77777777" w:rsidR="000721DD" w:rsidRPr="00E96FFD" w:rsidRDefault="000721DD" w:rsidP="00F5300A">
            <w:pPr>
              <w:ind w:left="0" w:firstLine="0"/>
              <w:rPr>
                <w:lang w:eastAsia="uk-UA"/>
              </w:rPr>
            </w:pPr>
          </w:p>
        </w:tc>
      </w:tr>
      <w:tr w:rsidR="000721DD" w:rsidRPr="00E96FFD" w14:paraId="69EF08A5" w14:textId="77777777" w:rsidTr="000721DD">
        <w:tc>
          <w:tcPr>
            <w:tcW w:w="767" w:type="dxa"/>
          </w:tcPr>
          <w:p w14:paraId="641A4789" w14:textId="77777777" w:rsidR="000721DD" w:rsidRPr="00E96FFD" w:rsidRDefault="000721DD" w:rsidP="0081431D">
            <w:pPr>
              <w:ind w:left="0" w:firstLine="0"/>
              <w:jc w:val="center"/>
              <w:rPr>
                <w:lang w:eastAsia="uk-UA"/>
              </w:rPr>
            </w:pPr>
            <w:r w:rsidRPr="00E96FFD">
              <w:rPr>
                <w:lang w:eastAsia="uk-UA"/>
              </w:rPr>
              <w:t>5</w:t>
            </w:r>
          </w:p>
        </w:tc>
        <w:tc>
          <w:tcPr>
            <w:tcW w:w="3294" w:type="dxa"/>
          </w:tcPr>
          <w:p w14:paraId="5F3734D9" w14:textId="77777777" w:rsidR="000721DD" w:rsidRPr="00E96FFD" w:rsidRDefault="000721DD" w:rsidP="00F5300A">
            <w:pPr>
              <w:ind w:left="0" w:firstLine="0"/>
              <w:rPr>
                <w:lang w:eastAsia="uk-UA"/>
              </w:rPr>
            </w:pPr>
            <w:r w:rsidRPr="00E96FFD">
              <w:rPr>
                <w:lang w:eastAsia="uk-UA"/>
              </w:rPr>
              <w:t>Середня поверховість</w:t>
            </w:r>
          </w:p>
        </w:tc>
        <w:tc>
          <w:tcPr>
            <w:tcW w:w="1910" w:type="dxa"/>
          </w:tcPr>
          <w:p w14:paraId="63F3601E" w14:textId="77777777" w:rsidR="000721DD" w:rsidRPr="00E96FFD" w:rsidRDefault="0081431D" w:rsidP="0081431D">
            <w:pPr>
              <w:ind w:left="0" w:firstLine="0"/>
              <w:jc w:val="center"/>
              <w:rPr>
                <w:lang w:eastAsia="uk-UA"/>
              </w:rPr>
            </w:pPr>
            <w:r w:rsidRPr="00E96FFD">
              <w:rPr>
                <w:lang w:eastAsia="uk-UA"/>
              </w:rPr>
              <w:t>Пов</w:t>
            </w:r>
          </w:p>
        </w:tc>
        <w:tc>
          <w:tcPr>
            <w:tcW w:w="1910" w:type="dxa"/>
          </w:tcPr>
          <w:p w14:paraId="0ABB3F56" w14:textId="77777777" w:rsidR="000721DD" w:rsidRPr="00E96FFD" w:rsidRDefault="0081431D" w:rsidP="0081431D">
            <w:pPr>
              <w:ind w:left="0" w:firstLine="0"/>
              <w:jc w:val="center"/>
              <w:rPr>
                <w:lang w:eastAsia="uk-UA"/>
              </w:rPr>
            </w:pPr>
            <w:r w:rsidRPr="00E96FFD">
              <w:rPr>
                <w:lang w:eastAsia="uk-UA"/>
              </w:rPr>
              <w:t>7,4</w:t>
            </w:r>
          </w:p>
        </w:tc>
        <w:tc>
          <w:tcPr>
            <w:tcW w:w="1583" w:type="dxa"/>
          </w:tcPr>
          <w:p w14:paraId="4C7970F3" w14:textId="77777777" w:rsidR="000721DD" w:rsidRPr="00E96FFD" w:rsidRDefault="000721DD" w:rsidP="00F5300A">
            <w:pPr>
              <w:ind w:left="0" w:firstLine="0"/>
              <w:rPr>
                <w:lang w:eastAsia="uk-UA"/>
              </w:rPr>
            </w:pPr>
          </w:p>
        </w:tc>
      </w:tr>
      <w:tr w:rsidR="000721DD" w:rsidRPr="00E96FFD" w14:paraId="224CE980" w14:textId="77777777" w:rsidTr="000721DD">
        <w:tc>
          <w:tcPr>
            <w:tcW w:w="767" w:type="dxa"/>
          </w:tcPr>
          <w:p w14:paraId="122B9123" w14:textId="77777777" w:rsidR="000721DD" w:rsidRPr="00E96FFD" w:rsidRDefault="000721DD" w:rsidP="0081431D">
            <w:pPr>
              <w:ind w:left="0" w:firstLine="0"/>
              <w:jc w:val="center"/>
              <w:rPr>
                <w:lang w:eastAsia="uk-UA"/>
              </w:rPr>
            </w:pPr>
            <w:r w:rsidRPr="00E96FFD">
              <w:rPr>
                <w:lang w:eastAsia="uk-UA"/>
              </w:rPr>
              <w:t>6</w:t>
            </w:r>
          </w:p>
        </w:tc>
        <w:tc>
          <w:tcPr>
            <w:tcW w:w="3294" w:type="dxa"/>
          </w:tcPr>
          <w:p w14:paraId="2C6BB479" w14:textId="77777777" w:rsidR="000721DD" w:rsidRPr="00E96FFD" w:rsidRDefault="000721DD" w:rsidP="00F5300A">
            <w:pPr>
              <w:ind w:left="0" w:firstLine="0"/>
              <w:rPr>
                <w:lang w:eastAsia="uk-UA"/>
              </w:rPr>
            </w:pPr>
            <w:r w:rsidRPr="00E96FFD">
              <w:rPr>
                <w:lang w:eastAsia="uk-UA"/>
              </w:rPr>
              <w:t>Кількість квартир</w:t>
            </w:r>
          </w:p>
        </w:tc>
        <w:tc>
          <w:tcPr>
            <w:tcW w:w="1910" w:type="dxa"/>
          </w:tcPr>
          <w:p w14:paraId="3AF747BF" w14:textId="77777777" w:rsidR="000721DD" w:rsidRPr="00E96FFD" w:rsidRDefault="0081431D" w:rsidP="0081431D">
            <w:pPr>
              <w:ind w:left="0" w:firstLine="0"/>
              <w:jc w:val="center"/>
              <w:rPr>
                <w:lang w:eastAsia="uk-UA"/>
              </w:rPr>
            </w:pPr>
            <w:r w:rsidRPr="00E96FFD">
              <w:rPr>
                <w:lang w:eastAsia="uk-UA"/>
              </w:rPr>
              <w:t>Шт</w:t>
            </w:r>
          </w:p>
        </w:tc>
        <w:tc>
          <w:tcPr>
            <w:tcW w:w="1910" w:type="dxa"/>
          </w:tcPr>
          <w:p w14:paraId="3B88304C" w14:textId="77777777" w:rsidR="000721DD" w:rsidRPr="00E96FFD" w:rsidRDefault="000721DD" w:rsidP="0081431D">
            <w:pPr>
              <w:ind w:left="0" w:firstLine="0"/>
              <w:jc w:val="center"/>
              <w:rPr>
                <w:lang w:eastAsia="uk-UA"/>
              </w:rPr>
            </w:pPr>
          </w:p>
        </w:tc>
        <w:tc>
          <w:tcPr>
            <w:tcW w:w="1583" w:type="dxa"/>
          </w:tcPr>
          <w:p w14:paraId="72B19924" w14:textId="77777777" w:rsidR="000721DD" w:rsidRPr="00E96FFD" w:rsidRDefault="000721DD" w:rsidP="00F5300A">
            <w:pPr>
              <w:ind w:left="0" w:firstLine="0"/>
              <w:rPr>
                <w:lang w:eastAsia="uk-UA"/>
              </w:rPr>
            </w:pPr>
          </w:p>
        </w:tc>
      </w:tr>
      <w:tr w:rsidR="000721DD" w:rsidRPr="00E96FFD" w14:paraId="14F0BA11" w14:textId="77777777" w:rsidTr="000721DD">
        <w:trPr>
          <w:trHeight w:val="336"/>
        </w:trPr>
        <w:tc>
          <w:tcPr>
            <w:tcW w:w="767" w:type="dxa"/>
          </w:tcPr>
          <w:p w14:paraId="7BA68ADE" w14:textId="77777777" w:rsidR="000721DD" w:rsidRPr="00E96FFD" w:rsidRDefault="000721DD" w:rsidP="0081431D">
            <w:pPr>
              <w:ind w:left="0" w:firstLine="0"/>
              <w:jc w:val="center"/>
              <w:rPr>
                <w:lang w:eastAsia="uk-UA"/>
              </w:rPr>
            </w:pPr>
            <w:r w:rsidRPr="00E96FFD">
              <w:rPr>
                <w:lang w:eastAsia="uk-UA"/>
              </w:rPr>
              <w:t>7</w:t>
            </w:r>
          </w:p>
        </w:tc>
        <w:tc>
          <w:tcPr>
            <w:tcW w:w="3294" w:type="dxa"/>
          </w:tcPr>
          <w:p w14:paraId="3F2A6FC5" w14:textId="77777777" w:rsidR="000721DD" w:rsidRPr="00E96FFD" w:rsidRDefault="000721DD" w:rsidP="00F5300A">
            <w:pPr>
              <w:ind w:left="0" w:firstLine="0"/>
              <w:rPr>
                <w:lang w:eastAsia="uk-UA"/>
              </w:rPr>
            </w:pPr>
            <w:r w:rsidRPr="00E96FFD">
              <w:rPr>
                <w:lang w:eastAsia="uk-UA"/>
              </w:rPr>
              <w:t>Житловий фонд</w:t>
            </w:r>
          </w:p>
        </w:tc>
        <w:tc>
          <w:tcPr>
            <w:tcW w:w="1910" w:type="dxa"/>
          </w:tcPr>
          <w:p w14:paraId="5A0E9BA0" w14:textId="77777777" w:rsidR="000721DD" w:rsidRPr="00E96FFD" w:rsidRDefault="0081431D" w:rsidP="0081431D">
            <w:pPr>
              <w:ind w:left="0" w:firstLine="0"/>
              <w:jc w:val="center"/>
              <w:rPr>
                <w:lang w:eastAsia="uk-UA"/>
              </w:rPr>
            </w:pPr>
            <w:r w:rsidRPr="00E96FFD">
              <w:rPr>
                <w:lang w:eastAsia="uk-UA"/>
              </w:rPr>
              <w:t>м</w:t>
            </w:r>
          </w:p>
        </w:tc>
        <w:tc>
          <w:tcPr>
            <w:tcW w:w="1910" w:type="dxa"/>
          </w:tcPr>
          <w:p w14:paraId="7D7538C4" w14:textId="77777777" w:rsidR="000721DD" w:rsidRPr="00E96FFD" w:rsidRDefault="0081431D" w:rsidP="0081431D">
            <w:pPr>
              <w:ind w:left="0" w:firstLine="0"/>
              <w:jc w:val="center"/>
              <w:rPr>
                <w:lang w:eastAsia="uk-UA"/>
              </w:rPr>
            </w:pPr>
            <w:r w:rsidRPr="00E96FFD">
              <w:rPr>
                <w:lang w:eastAsia="uk-UA"/>
              </w:rPr>
              <w:t>23 260</w:t>
            </w:r>
          </w:p>
        </w:tc>
        <w:tc>
          <w:tcPr>
            <w:tcW w:w="1583" w:type="dxa"/>
          </w:tcPr>
          <w:p w14:paraId="150FA9C5" w14:textId="77777777" w:rsidR="000721DD" w:rsidRPr="00E96FFD" w:rsidRDefault="000721DD" w:rsidP="00F5300A">
            <w:pPr>
              <w:ind w:left="0" w:firstLine="0"/>
              <w:rPr>
                <w:lang w:eastAsia="uk-UA"/>
              </w:rPr>
            </w:pPr>
          </w:p>
        </w:tc>
      </w:tr>
      <w:tr w:rsidR="000721DD" w:rsidRPr="00E96FFD" w14:paraId="6B0F714A" w14:textId="77777777" w:rsidTr="000721DD">
        <w:trPr>
          <w:trHeight w:val="492"/>
        </w:trPr>
        <w:tc>
          <w:tcPr>
            <w:tcW w:w="767" w:type="dxa"/>
          </w:tcPr>
          <w:p w14:paraId="721EED4C" w14:textId="77777777" w:rsidR="000721DD" w:rsidRPr="00E96FFD" w:rsidRDefault="000721DD" w:rsidP="0081431D">
            <w:pPr>
              <w:ind w:left="0" w:firstLine="0"/>
              <w:jc w:val="center"/>
              <w:rPr>
                <w:lang w:eastAsia="uk-UA"/>
              </w:rPr>
            </w:pPr>
            <w:r w:rsidRPr="00E96FFD">
              <w:rPr>
                <w:lang w:eastAsia="uk-UA"/>
              </w:rPr>
              <w:t>8</w:t>
            </w:r>
          </w:p>
        </w:tc>
        <w:tc>
          <w:tcPr>
            <w:tcW w:w="3294" w:type="dxa"/>
          </w:tcPr>
          <w:p w14:paraId="2782759F" w14:textId="77777777" w:rsidR="000721DD" w:rsidRPr="00E96FFD" w:rsidRDefault="000721DD" w:rsidP="00F5300A">
            <w:pPr>
              <w:ind w:left="0" w:firstLine="0"/>
              <w:rPr>
                <w:lang w:eastAsia="uk-UA"/>
              </w:rPr>
            </w:pPr>
            <w:r w:rsidRPr="00E96FFD">
              <w:rPr>
                <w:lang w:eastAsia="uk-UA"/>
              </w:rPr>
              <w:t>Житлова забезпеченість</w:t>
            </w:r>
          </w:p>
        </w:tc>
        <w:tc>
          <w:tcPr>
            <w:tcW w:w="1910" w:type="dxa"/>
          </w:tcPr>
          <w:p w14:paraId="52E715B9" w14:textId="77777777" w:rsidR="000721DD" w:rsidRPr="00E96FFD" w:rsidRDefault="0081431D" w:rsidP="0081431D">
            <w:pPr>
              <w:ind w:left="0" w:firstLine="0"/>
              <w:jc w:val="center"/>
              <w:rPr>
                <w:lang w:eastAsia="uk-UA"/>
              </w:rPr>
            </w:pPr>
            <w:r w:rsidRPr="00E96FFD">
              <w:rPr>
                <w:lang w:eastAsia="uk-UA"/>
              </w:rPr>
              <w:t>м/чол</w:t>
            </w:r>
          </w:p>
        </w:tc>
        <w:tc>
          <w:tcPr>
            <w:tcW w:w="1910" w:type="dxa"/>
          </w:tcPr>
          <w:p w14:paraId="0639468F" w14:textId="77777777" w:rsidR="000721DD" w:rsidRPr="00E96FFD" w:rsidRDefault="0081431D" w:rsidP="0081431D">
            <w:pPr>
              <w:ind w:left="0" w:firstLine="0"/>
              <w:jc w:val="center"/>
              <w:rPr>
                <w:lang w:eastAsia="uk-UA"/>
              </w:rPr>
            </w:pPr>
            <w:r w:rsidRPr="00E96FFD">
              <w:rPr>
                <w:lang w:eastAsia="uk-UA"/>
              </w:rPr>
              <w:t>20</w:t>
            </w:r>
          </w:p>
        </w:tc>
        <w:tc>
          <w:tcPr>
            <w:tcW w:w="1583" w:type="dxa"/>
          </w:tcPr>
          <w:p w14:paraId="5E548216" w14:textId="77777777" w:rsidR="000721DD" w:rsidRPr="00E96FFD" w:rsidRDefault="000721DD" w:rsidP="00F5300A">
            <w:pPr>
              <w:ind w:left="0" w:firstLine="0"/>
              <w:rPr>
                <w:lang w:eastAsia="uk-UA"/>
              </w:rPr>
            </w:pPr>
          </w:p>
        </w:tc>
      </w:tr>
      <w:tr w:rsidR="000721DD" w:rsidRPr="00E96FFD" w14:paraId="305D2F68" w14:textId="77777777" w:rsidTr="000721DD">
        <w:trPr>
          <w:trHeight w:val="600"/>
        </w:trPr>
        <w:tc>
          <w:tcPr>
            <w:tcW w:w="767" w:type="dxa"/>
          </w:tcPr>
          <w:p w14:paraId="4A7A01EB" w14:textId="77777777" w:rsidR="000721DD" w:rsidRPr="00E96FFD" w:rsidRDefault="000721DD" w:rsidP="0081431D">
            <w:pPr>
              <w:ind w:left="0" w:firstLine="0"/>
              <w:jc w:val="center"/>
              <w:rPr>
                <w:lang w:eastAsia="uk-UA"/>
              </w:rPr>
            </w:pPr>
            <w:r w:rsidRPr="00E96FFD">
              <w:rPr>
                <w:lang w:eastAsia="uk-UA"/>
              </w:rPr>
              <w:t>9</w:t>
            </w:r>
          </w:p>
        </w:tc>
        <w:tc>
          <w:tcPr>
            <w:tcW w:w="3294" w:type="dxa"/>
          </w:tcPr>
          <w:p w14:paraId="45A86CB6" w14:textId="77777777" w:rsidR="000721DD" w:rsidRPr="00E96FFD" w:rsidRDefault="0081431D" w:rsidP="00F5300A">
            <w:pPr>
              <w:ind w:left="0" w:firstLine="0"/>
              <w:rPr>
                <w:lang w:eastAsia="uk-UA"/>
              </w:rPr>
            </w:pPr>
            <w:r w:rsidRPr="00E96FFD">
              <w:rPr>
                <w:lang w:eastAsia="uk-UA"/>
              </w:rPr>
              <w:t>Кількість машиномісь постійного зберігання</w:t>
            </w:r>
          </w:p>
        </w:tc>
        <w:tc>
          <w:tcPr>
            <w:tcW w:w="1910" w:type="dxa"/>
          </w:tcPr>
          <w:p w14:paraId="695F61E0" w14:textId="77777777" w:rsidR="000721DD" w:rsidRPr="00E96FFD" w:rsidRDefault="0081431D" w:rsidP="0081431D">
            <w:pPr>
              <w:ind w:left="0" w:firstLine="0"/>
              <w:jc w:val="center"/>
              <w:rPr>
                <w:lang w:eastAsia="uk-UA"/>
              </w:rPr>
            </w:pPr>
            <w:r w:rsidRPr="00E96FFD">
              <w:rPr>
                <w:lang w:eastAsia="uk-UA"/>
              </w:rPr>
              <w:t>шт</w:t>
            </w:r>
          </w:p>
        </w:tc>
        <w:tc>
          <w:tcPr>
            <w:tcW w:w="1910" w:type="dxa"/>
          </w:tcPr>
          <w:p w14:paraId="0B3AAD76" w14:textId="77777777" w:rsidR="000721DD" w:rsidRPr="00E96FFD" w:rsidRDefault="0081431D" w:rsidP="0081431D">
            <w:pPr>
              <w:ind w:left="0" w:firstLine="0"/>
              <w:jc w:val="center"/>
              <w:rPr>
                <w:lang w:eastAsia="uk-UA"/>
              </w:rPr>
            </w:pPr>
            <w:r w:rsidRPr="00E96FFD">
              <w:rPr>
                <w:lang w:eastAsia="uk-UA"/>
              </w:rPr>
              <w:t>291</w:t>
            </w:r>
          </w:p>
        </w:tc>
        <w:tc>
          <w:tcPr>
            <w:tcW w:w="1583" w:type="dxa"/>
          </w:tcPr>
          <w:p w14:paraId="651D4E99" w14:textId="77777777" w:rsidR="000721DD" w:rsidRPr="00E96FFD" w:rsidRDefault="000721DD" w:rsidP="00F5300A">
            <w:pPr>
              <w:ind w:left="0" w:firstLine="0"/>
              <w:rPr>
                <w:lang w:eastAsia="uk-UA"/>
              </w:rPr>
            </w:pPr>
          </w:p>
        </w:tc>
      </w:tr>
    </w:tbl>
    <w:p w14:paraId="01F06ADF" w14:textId="77777777" w:rsidR="000721DD" w:rsidRPr="00E96FFD" w:rsidRDefault="000721DD" w:rsidP="00F5300A">
      <w:pPr>
        <w:rPr>
          <w:b/>
          <w:lang w:eastAsia="uk-UA"/>
        </w:rPr>
      </w:pPr>
    </w:p>
    <w:p w14:paraId="7F40A86D" w14:textId="77777777" w:rsidR="000721DD" w:rsidRPr="00E96FFD" w:rsidRDefault="000721DD" w:rsidP="000721DD">
      <w:pPr>
        <w:ind w:left="0" w:firstLine="0"/>
        <w:rPr>
          <w:b/>
          <w:lang w:eastAsia="uk-UA"/>
        </w:rPr>
      </w:pPr>
    </w:p>
    <w:p w14:paraId="6E8A5F60" w14:textId="77777777" w:rsidR="003B12B5" w:rsidRPr="00E96FFD" w:rsidRDefault="003B12B5" w:rsidP="00F5300A">
      <w:pPr>
        <w:rPr>
          <w:b/>
        </w:rPr>
      </w:pPr>
    </w:p>
    <w:p w14:paraId="4D79C782" w14:textId="77777777" w:rsidR="003B12B5" w:rsidRPr="00E96FFD" w:rsidRDefault="003B12B5" w:rsidP="00F5300A">
      <w:pPr>
        <w:rPr>
          <w:b/>
        </w:rPr>
      </w:pPr>
    </w:p>
    <w:p w14:paraId="53E793C7" w14:textId="77777777" w:rsidR="00502D93" w:rsidRPr="00E96FFD" w:rsidRDefault="00502D93" w:rsidP="00F5300A">
      <w:pPr>
        <w:rPr>
          <w:b/>
        </w:rPr>
      </w:pPr>
    </w:p>
    <w:p w14:paraId="761D130E" w14:textId="77777777" w:rsidR="00502D93" w:rsidRPr="00E96FFD" w:rsidRDefault="00502D93" w:rsidP="00F5300A">
      <w:pPr>
        <w:rPr>
          <w:b/>
        </w:rPr>
      </w:pPr>
    </w:p>
    <w:p w14:paraId="5470F127" w14:textId="77777777" w:rsidR="00502D93" w:rsidRPr="00E96FFD" w:rsidRDefault="00502D93" w:rsidP="00F5300A">
      <w:pPr>
        <w:rPr>
          <w:b/>
        </w:rPr>
      </w:pPr>
    </w:p>
    <w:p w14:paraId="0BE042C2" w14:textId="77777777" w:rsidR="00502D93" w:rsidRPr="00E96FFD" w:rsidRDefault="00502D93" w:rsidP="00F5300A">
      <w:pPr>
        <w:rPr>
          <w:b/>
        </w:rPr>
      </w:pPr>
    </w:p>
    <w:p w14:paraId="356DBAEF" w14:textId="77777777" w:rsidR="00502D93" w:rsidRPr="00E96FFD" w:rsidRDefault="00502D93" w:rsidP="00F5300A">
      <w:pPr>
        <w:rPr>
          <w:b/>
        </w:rPr>
      </w:pPr>
    </w:p>
    <w:p w14:paraId="4DA92DFA" w14:textId="77777777" w:rsidR="00502D93" w:rsidRPr="00E96FFD" w:rsidRDefault="00502D93" w:rsidP="00F5300A">
      <w:pPr>
        <w:rPr>
          <w:b/>
        </w:rPr>
      </w:pPr>
    </w:p>
    <w:p w14:paraId="6E55B0C6" w14:textId="77777777" w:rsidR="00502D93" w:rsidRPr="00E96FFD" w:rsidRDefault="00502D93" w:rsidP="00F5300A">
      <w:pPr>
        <w:rPr>
          <w:b/>
        </w:rPr>
      </w:pPr>
    </w:p>
    <w:p w14:paraId="686B9DC7" w14:textId="77777777" w:rsidR="00502D93" w:rsidRPr="00E96FFD" w:rsidRDefault="00502D93" w:rsidP="00F5300A">
      <w:pPr>
        <w:rPr>
          <w:b/>
        </w:rPr>
      </w:pPr>
    </w:p>
    <w:p w14:paraId="0390D342" w14:textId="77777777" w:rsidR="00502D93" w:rsidRPr="00E96FFD" w:rsidRDefault="00502D93" w:rsidP="00045425">
      <w:pPr>
        <w:ind w:left="0" w:firstLine="0"/>
        <w:rPr>
          <w:b/>
        </w:rPr>
      </w:pPr>
    </w:p>
    <w:p w14:paraId="66053708" w14:textId="77777777" w:rsidR="00045425" w:rsidRPr="00E96FFD" w:rsidRDefault="00045425" w:rsidP="00045425">
      <w:pPr>
        <w:ind w:left="0" w:firstLine="0"/>
        <w:rPr>
          <w:b/>
        </w:rPr>
      </w:pPr>
    </w:p>
    <w:p w14:paraId="711D269D" w14:textId="77777777" w:rsidR="003B12B5" w:rsidRPr="00E96FFD" w:rsidRDefault="00502D93" w:rsidP="00502D93">
      <w:pPr>
        <w:pStyle w:val="1"/>
      </w:pPr>
      <w:bookmarkStart w:id="6" w:name="_Toc202359028"/>
      <w:r w:rsidRPr="00E96FFD">
        <w:t>2.</w:t>
      </w:r>
      <w:r w:rsidR="003B12B5" w:rsidRPr="00E96FFD">
        <w:t>Вертикальне планування території.</w:t>
      </w:r>
      <w:bookmarkEnd w:id="6"/>
      <w:r w:rsidR="003B12B5" w:rsidRPr="00E96FFD">
        <w:tab/>
      </w:r>
    </w:p>
    <w:p w14:paraId="065F46C8" w14:textId="77777777" w:rsidR="003B12B5" w:rsidRPr="00E96FFD" w:rsidRDefault="003B12B5" w:rsidP="00F5300A">
      <w:pPr>
        <w:rPr>
          <w:i/>
          <w:color w:val="000000"/>
          <w:spacing w:val="1"/>
        </w:rPr>
      </w:pPr>
      <w:r w:rsidRPr="00E96FFD">
        <w:rPr>
          <w:color w:val="000000"/>
          <w:spacing w:val="1"/>
        </w:rPr>
        <w:t>С</w:t>
      </w:r>
      <w:r w:rsidRPr="00E96FFD">
        <w:t>еред всіх природних умов рельєф являється найбільш характерною та визначаючою стан поверхні міських територій. Він являється фактором, що впливає на планування, забудову та благоустрій міст, на економіку будівництва.</w:t>
      </w:r>
    </w:p>
    <w:p w14:paraId="102B0FF2" w14:textId="77777777" w:rsidR="003B12B5" w:rsidRPr="00E96FFD" w:rsidRDefault="003B12B5" w:rsidP="00F5300A">
      <w:pPr>
        <w:rPr>
          <w:rStyle w:val="ac"/>
        </w:rPr>
      </w:pPr>
      <w:r w:rsidRPr="00E96FFD">
        <w:t xml:space="preserve">Вертикальне планування являє собою перетворення, зміну та пристосування природного рельєфу до вимог будівництва, планування, забудови і благоустрою території. Здійснюється вертикальне планування шляхом переміщення земляних мас на основі спеціально складених проектів. Матеріали вертикального планування слугують вихідними даними по рельєфу при проектуванні міських вулиць, споруд, </w:t>
      </w:r>
      <w:r w:rsidRPr="00E96FFD">
        <w:rPr>
          <w:rStyle w:val="ac"/>
        </w:rPr>
        <w:t xml:space="preserve">підземних комунікацій та інших споруд території міста. </w:t>
      </w:r>
    </w:p>
    <w:p w14:paraId="5F0F6D9C" w14:textId="77777777" w:rsidR="003B12B5" w:rsidRPr="00E96FFD" w:rsidRDefault="003B12B5" w:rsidP="00F5300A">
      <w:r w:rsidRPr="00E96FFD">
        <w:t>Основними методами проектування вертикального планування являються:</w:t>
      </w:r>
    </w:p>
    <w:p w14:paraId="6DECEA70" w14:textId="77777777" w:rsidR="003B12B5" w:rsidRPr="00E96FFD" w:rsidRDefault="003B12B5" w:rsidP="00502D93">
      <w:pPr>
        <w:pStyle w:val="ad"/>
        <w:numPr>
          <w:ilvl w:val="0"/>
          <w:numId w:val="16"/>
        </w:numPr>
      </w:pPr>
      <w:r w:rsidRPr="00E96FFD">
        <w:t xml:space="preserve">Метод проектних профілів; </w:t>
      </w:r>
    </w:p>
    <w:p w14:paraId="34EAB2B0" w14:textId="77777777" w:rsidR="003B12B5" w:rsidRPr="00E96FFD" w:rsidRDefault="003B12B5" w:rsidP="00502D93">
      <w:pPr>
        <w:pStyle w:val="ad"/>
        <w:numPr>
          <w:ilvl w:val="0"/>
          <w:numId w:val="16"/>
        </w:numPr>
      </w:pPr>
      <w:r w:rsidRPr="00E96FFD">
        <w:rPr>
          <w:u w:val="single"/>
        </w:rPr>
        <w:t>Метод проектних (червоних) горизонталей</w:t>
      </w:r>
      <w:r w:rsidRPr="00E96FFD">
        <w:t>;</w:t>
      </w:r>
    </w:p>
    <w:p w14:paraId="2AD5E846" w14:textId="77777777" w:rsidR="003B12B5" w:rsidRPr="00E96FFD" w:rsidRDefault="003B12B5" w:rsidP="00502D93">
      <w:pPr>
        <w:pStyle w:val="ad"/>
        <w:numPr>
          <w:ilvl w:val="0"/>
          <w:numId w:val="16"/>
        </w:numPr>
      </w:pPr>
      <w:r w:rsidRPr="00E96FFD">
        <w:t>Графоаналітичні методи.</w:t>
      </w:r>
    </w:p>
    <w:p w14:paraId="6B3C9334" w14:textId="77777777" w:rsidR="003B12B5" w:rsidRPr="00E96FFD" w:rsidRDefault="003B12B5" w:rsidP="00F5300A">
      <w:r w:rsidRPr="00E96FFD">
        <w:t>В даному проектуванні для здійсненні вертикального планування застосовано метод проектних (червоних) горизонталей, що полягає в зображенні рельєфу, що проектується, в нових так званих червоних горизонталях. При проектуванні створюються задані форми рельєфу з допустимими уклонами.</w:t>
      </w:r>
    </w:p>
    <w:p w14:paraId="0DE82090" w14:textId="77777777" w:rsidR="003B12B5" w:rsidRPr="00E96FFD" w:rsidRDefault="003B12B5" w:rsidP="00F5300A">
      <w:r w:rsidRPr="00E96FFD">
        <w:t>Завданнями вертикального планування :</w:t>
      </w:r>
    </w:p>
    <w:p w14:paraId="1D35F2BB" w14:textId="77777777" w:rsidR="003B12B5" w:rsidRPr="00E96FFD" w:rsidRDefault="003B12B5" w:rsidP="00502D93">
      <w:pPr>
        <w:pStyle w:val="ad"/>
        <w:numPr>
          <w:ilvl w:val="0"/>
          <w:numId w:val="17"/>
        </w:numPr>
      </w:pPr>
      <w:r w:rsidRPr="00E96FFD">
        <w:t>Організація рельєфу і створення майданчиків, зручних для розміщення споруд та будівель з врахуванням їх конфігурації, призначення і композиційного рішення</w:t>
      </w:r>
    </w:p>
    <w:p w14:paraId="39ADAF2C" w14:textId="77777777" w:rsidR="003B12B5" w:rsidRPr="00E96FFD" w:rsidRDefault="003B12B5" w:rsidP="00502D93">
      <w:pPr>
        <w:pStyle w:val="ad"/>
        <w:numPr>
          <w:ilvl w:val="0"/>
          <w:numId w:val="17"/>
        </w:numPr>
      </w:pPr>
      <w:r w:rsidRPr="00E96FFD">
        <w:lastRenderedPageBreak/>
        <w:t>Забезпечення внутрішньо квартальним проїздам, пішохідним проходам, майданчикам поздовжніх і поперечних уклонів для зручного і безпечного руху транспорту і пішоходів.</w:t>
      </w:r>
    </w:p>
    <w:p w14:paraId="57261083" w14:textId="77777777" w:rsidR="003B12B5" w:rsidRPr="00E96FFD" w:rsidRDefault="003B12B5" w:rsidP="00502D93">
      <w:pPr>
        <w:pStyle w:val="ad"/>
        <w:numPr>
          <w:ilvl w:val="0"/>
          <w:numId w:val="17"/>
        </w:numPr>
      </w:pPr>
      <w:r w:rsidRPr="00E96FFD">
        <w:t>Забезпечення швидкого та зручного відводу поверхневих вод з території житлової групи</w:t>
      </w:r>
    </w:p>
    <w:p w14:paraId="6A545026" w14:textId="77777777" w:rsidR="003B12B5" w:rsidRPr="00E96FFD" w:rsidRDefault="003B12B5" w:rsidP="00502D93">
      <w:pPr>
        <w:pStyle w:val="ad"/>
        <w:numPr>
          <w:ilvl w:val="0"/>
          <w:numId w:val="17"/>
        </w:numPr>
      </w:pPr>
      <w:r w:rsidRPr="00E96FFD">
        <w:t>Доцільне розміщення на території кварталу мас ґрунту, утворених при вертикальному плануванні, а також ґрунту, що лишається після побудови споруд, підземних комунікацій та проїздів.</w:t>
      </w:r>
    </w:p>
    <w:p w14:paraId="3F93A47C" w14:textId="77777777" w:rsidR="003B12B5" w:rsidRPr="00E96FFD" w:rsidRDefault="003B12B5" w:rsidP="00F5300A">
      <w:r w:rsidRPr="00E96FFD">
        <w:t xml:space="preserve">Вихідними матеріалами при проектуванні вертикального планування слугував опорний план планування житлового кварталу з нанесеними на ньому чорними горизонталями з кроком </w:t>
      </w:r>
      <w:smartTag w:uri="urn:schemas-microsoft-com:office:smarttags" w:element="metricconverter">
        <w:smartTagPr>
          <w:attr w:name="ProductID" w:val="1 м"/>
        </w:smartTagPr>
        <w:r w:rsidRPr="00E96FFD">
          <w:t>1 м</w:t>
        </w:r>
      </w:smartTag>
      <w:r w:rsidRPr="00E96FFD">
        <w:t xml:space="preserve">. Враховуючи те, що основною вимогою вертикального планування є всемірне збереження природного рельєфу при його відповідності вимогам забудови і планування території, намагання якомога зменшити земляні роботи а також те, що нові будинки та проїзди запроектовані на території з існуючою забудовою та інженерним благоустроєм, а рельєф дійсно являється максимально наближеним до вимог безпечного, нормативного і зручного будівництва. Додаткові вимоги ставляться до вертикального планування територій зелених насаджень. При виконанні проектів забезпечують видалення атмосферних дощових і талих вод і створення нормальних умов для будівництва паркових доріжок, алей з необхідними ухилами. Але необхідно дотримуватись умови максимального збереження земляного гумусового шару ґрунту, виключення можливості розмиву. </w:t>
      </w:r>
    </w:p>
    <w:p w14:paraId="1E1A0B5B" w14:textId="77777777" w:rsidR="003B12B5" w:rsidRPr="00E96FFD" w:rsidRDefault="003B12B5" w:rsidP="00F5300A">
      <w:pPr>
        <w:rPr>
          <w:i/>
        </w:rPr>
      </w:pPr>
      <w:r w:rsidRPr="00E96FFD">
        <w:rPr>
          <w:i/>
        </w:rPr>
        <w:t xml:space="preserve">Дощова каналізація: в </w:t>
      </w:r>
      <w:r w:rsidRPr="00E96FFD">
        <w:t>практиці містобудівництва відомі три способи відводу поверхневих вод:</w:t>
      </w:r>
    </w:p>
    <w:p w14:paraId="68326185" w14:textId="77777777" w:rsidR="003B12B5" w:rsidRPr="00E96FFD" w:rsidRDefault="003B12B5" w:rsidP="00502D93">
      <w:pPr>
        <w:pStyle w:val="ad"/>
        <w:numPr>
          <w:ilvl w:val="0"/>
          <w:numId w:val="18"/>
        </w:numPr>
        <w:rPr>
          <w:i/>
        </w:rPr>
      </w:pPr>
      <w:r w:rsidRPr="00E96FFD">
        <w:t>відкрита система, при якій водовідвід здійснюється за допомогою лотків, кюветів, канав та каналів;</w:t>
      </w:r>
    </w:p>
    <w:p w14:paraId="6FD425BF" w14:textId="77777777" w:rsidR="003B12B5" w:rsidRPr="00E96FFD" w:rsidRDefault="003B12B5" w:rsidP="00502D93">
      <w:pPr>
        <w:pStyle w:val="ad"/>
        <w:numPr>
          <w:ilvl w:val="0"/>
          <w:numId w:val="18"/>
        </w:numPr>
        <w:rPr>
          <w:i/>
        </w:rPr>
      </w:pPr>
      <w:r w:rsidRPr="00E96FFD">
        <w:lastRenderedPageBreak/>
        <w:t xml:space="preserve">закрита система, що являє підземну мережу труб, по якій води транспортуються і скидаються у водоприймальні колодязі. Для прийому поверхневих вод слугують спеціальні водоприймальні колодязі; стік води до колодязів відбувається по поверхні території і по лоткам міських вулиць; </w:t>
      </w:r>
    </w:p>
    <w:p w14:paraId="38B908F2" w14:textId="77777777" w:rsidR="003B12B5" w:rsidRPr="00E96FFD" w:rsidRDefault="003B12B5" w:rsidP="00502D93">
      <w:pPr>
        <w:pStyle w:val="ad"/>
        <w:numPr>
          <w:ilvl w:val="0"/>
          <w:numId w:val="18"/>
        </w:numPr>
        <w:rPr>
          <w:i/>
        </w:rPr>
      </w:pPr>
      <w:r w:rsidRPr="00E96FFD">
        <w:t>змішана система, що включає елементи відкритої і закритої системи (найчастіше використовується в міських умовах).</w:t>
      </w:r>
    </w:p>
    <w:p w14:paraId="2D990FCC" w14:textId="77777777" w:rsidR="003B12B5" w:rsidRPr="00E96FFD" w:rsidRDefault="003B12B5" w:rsidP="00F5300A">
      <w:r w:rsidRPr="00E96FFD">
        <w:t xml:space="preserve">Саме змішана система застосована для відводу поверхневих вод з території житлової групи. Прокладка дощових колекторів ведеться по запроектованій вулично-дорожній мережі. Вихідними даним для проектування дощової каналізації являється схема вертикального планування житлового кварталу. В межах виявлених басейнів стоку, відокремлених водорозділами, передбачаються самостійні системи, встановлюються місця випусків, траси головних колекторів. Також де перепад проектних відміток на кутах будівлі складає більше </w:t>
      </w:r>
      <w:smartTag w:uri="urn:schemas-microsoft-com:office:smarttags" w:element="metricconverter">
        <w:smartTagPr>
          <w:attr w:name="ProductID" w:val="2 метрів"/>
        </w:smartTagPr>
        <w:r w:rsidRPr="00E96FFD">
          <w:t>2 метрів</w:t>
        </w:r>
      </w:smartTag>
      <w:r w:rsidRPr="00E96FFD">
        <w:t xml:space="preserve"> встановлюємо підпірну стінку чи насип грунта.</w:t>
      </w:r>
    </w:p>
    <w:p w14:paraId="63FFBD74" w14:textId="77777777" w:rsidR="00502D93" w:rsidRPr="00E96FFD" w:rsidRDefault="00502D93" w:rsidP="00F5300A">
      <w:pPr>
        <w:rPr>
          <w:b/>
        </w:rPr>
      </w:pPr>
    </w:p>
    <w:p w14:paraId="6513FBC2" w14:textId="77777777" w:rsidR="00502D93" w:rsidRPr="00E96FFD" w:rsidRDefault="00502D93" w:rsidP="00F5300A">
      <w:pPr>
        <w:rPr>
          <w:b/>
        </w:rPr>
      </w:pPr>
    </w:p>
    <w:p w14:paraId="4AAE1B8A" w14:textId="77777777" w:rsidR="00502D93" w:rsidRPr="00E96FFD" w:rsidRDefault="00502D93" w:rsidP="00F5300A">
      <w:pPr>
        <w:rPr>
          <w:b/>
        </w:rPr>
      </w:pPr>
    </w:p>
    <w:p w14:paraId="146363B6" w14:textId="77777777" w:rsidR="00502D93" w:rsidRPr="00E96FFD" w:rsidRDefault="00502D93" w:rsidP="00F5300A">
      <w:pPr>
        <w:rPr>
          <w:b/>
        </w:rPr>
      </w:pPr>
    </w:p>
    <w:p w14:paraId="43F50A25" w14:textId="77777777" w:rsidR="00502D93" w:rsidRPr="00E96FFD" w:rsidRDefault="00502D93" w:rsidP="00F5300A">
      <w:pPr>
        <w:rPr>
          <w:b/>
        </w:rPr>
      </w:pPr>
    </w:p>
    <w:p w14:paraId="2A92FCCB" w14:textId="77777777" w:rsidR="00502D93" w:rsidRPr="00E96FFD" w:rsidRDefault="00502D93" w:rsidP="00F5300A">
      <w:pPr>
        <w:rPr>
          <w:b/>
        </w:rPr>
      </w:pPr>
    </w:p>
    <w:p w14:paraId="63F8B8EF" w14:textId="77777777" w:rsidR="00502D93" w:rsidRPr="00E96FFD" w:rsidRDefault="00502D93" w:rsidP="00F5300A">
      <w:pPr>
        <w:rPr>
          <w:b/>
        </w:rPr>
      </w:pPr>
    </w:p>
    <w:p w14:paraId="57DB83B6" w14:textId="77777777" w:rsidR="00502D93" w:rsidRPr="00E96FFD" w:rsidRDefault="00502D93" w:rsidP="00F5300A">
      <w:pPr>
        <w:rPr>
          <w:b/>
        </w:rPr>
      </w:pPr>
    </w:p>
    <w:p w14:paraId="1B58C39F" w14:textId="77777777" w:rsidR="00502D93" w:rsidRPr="00E96FFD" w:rsidRDefault="00502D93" w:rsidP="00F5300A">
      <w:pPr>
        <w:rPr>
          <w:b/>
        </w:rPr>
      </w:pPr>
    </w:p>
    <w:p w14:paraId="375570D2" w14:textId="77777777" w:rsidR="00502D93" w:rsidRPr="00E96FFD" w:rsidRDefault="00502D93" w:rsidP="00F5300A">
      <w:pPr>
        <w:rPr>
          <w:b/>
        </w:rPr>
      </w:pPr>
    </w:p>
    <w:p w14:paraId="63D5FBC2" w14:textId="77777777" w:rsidR="00502D93" w:rsidRPr="00E96FFD" w:rsidRDefault="00502D93" w:rsidP="00F5300A">
      <w:pPr>
        <w:rPr>
          <w:b/>
        </w:rPr>
      </w:pPr>
    </w:p>
    <w:p w14:paraId="232828A8" w14:textId="77777777" w:rsidR="00502D93" w:rsidRPr="00E96FFD" w:rsidRDefault="00502D93" w:rsidP="00F5300A">
      <w:pPr>
        <w:rPr>
          <w:b/>
        </w:rPr>
      </w:pPr>
    </w:p>
    <w:p w14:paraId="56AC6D14" w14:textId="77777777" w:rsidR="003B12B5" w:rsidRPr="00E96FFD" w:rsidRDefault="00502D93" w:rsidP="00502D93">
      <w:pPr>
        <w:pStyle w:val="1"/>
      </w:pPr>
      <w:bookmarkStart w:id="7" w:name="_Toc202359029"/>
      <w:r w:rsidRPr="00E96FFD">
        <w:lastRenderedPageBreak/>
        <w:t>3.</w:t>
      </w:r>
      <w:r w:rsidR="003B12B5" w:rsidRPr="00E96FFD">
        <w:t xml:space="preserve">Озеленення </w:t>
      </w:r>
      <w:r w:rsidR="006B464B" w:rsidRPr="00E96FFD">
        <w:t>та благоустрій</w:t>
      </w:r>
      <w:bookmarkEnd w:id="7"/>
    </w:p>
    <w:p w14:paraId="2FE16D03" w14:textId="77777777" w:rsidR="002D1A9A" w:rsidRPr="00E96FFD" w:rsidRDefault="002D1A9A" w:rsidP="002D1A9A">
      <w:pPr>
        <w:rPr>
          <w:i/>
          <w:u w:val="single"/>
        </w:rPr>
      </w:pPr>
      <w:r w:rsidRPr="00E96FFD">
        <w:rPr>
          <w:i/>
          <w:u w:val="single"/>
        </w:rPr>
        <w:t>Озеленення</w:t>
      </w:r>
    </w:p>
    <w:p w14:paraId="761FD046" w14:textId="77777777" w:rsidR="003B12B5" w:rsidRPr="00E96FFD" w:rsidRDefault="003B12B5" w:rsidP="00F5300A">
      <w:r w:rsidRPr="00E96FFD">
        <w:t xml:space="preserve">Для створення шумо- та газозахисної смуги обрано швидкоростучі породи дерев з стійкістю до загазованості, широким листям і здатністю в таких умовах якомога більше кисню. Для створення затишку в місцях тихого відпочинку використано групову посадку дерев. </w:t>
      </w:r>
      <w:r w:rsidRPr="00E96FFD">
        <w:rPr>
          <w:spacing w:val="-1"/>
        </w:rPr>
        <w:t>Основою оформлення відкритих ділянок є газон, який</w:t>
      </w:r>
      <w:r w:rsidRPr="00E96FFD">
        <w:t xml:space="preserve"> </w:t>
      </w:r>
      <w:r w:rsidRPr="00E96FFD">
        <w:rPr>
          <w:spacing w:val="-1"/>
        </w:rPr>
        <w:t xml:space="preserve">засіяний тінестійкими видами трави на затінених територіях. Основним критерієм при визначенні породного складу рослин був вибір дерев та чагарників місцевого дендрофонду, добре акліматизованих в наших широтах. Нові рослини висаджувались з дотриманням нормативних відстаней до фасадів будинків, дороги, тротуару: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000" w:firstRow="0" w:lastRow="0" w:firstColumn="0" w:lastColumn="0" w:noHBand="0" w:noVBand="0"/>
      </w:tblPr>
      <w:tblGrid>
        <w:gridCol w:w="5135"/>
        <w:gridCol w:w="2387"/>
        <w:gridCol w:w="2615"/>
      </w:tblGrid>
      <w:tr w:rsidR="003B12B5" w:rsidRPr="00E96FFD" w14:paraId="5D551041" w14:textId="77777777" w:rsidTr="00423AAD">
        <w:trPr>
          <w:trHeight w:val="555"/>
        </w:trPr>
        <w:tc>
          <w:tcPr>
            <w:tcW w:w="0" w:type="auto"/>
            <w:shd w:val="clear" w:color="auto" w:fill="FFFFFF"/>
            <w:vAlign w:val="center"/>
          </w:tcPr>
          <w:p w14:paraId="3D85F282" w14:textId="77777777" w:rsidR="003B12B5" w:rsidRPr="00E96FFD" w:rsidRDefault="003B12B5" w:rsidP="00F5300A">
            <w:pPr>
              <w:rPr>
                <w:spacing w:val="-1"/>
                <w:sz w:val="24"/>
                <w:szCs w:val="24"/>
              </w:rPr>
            </w:pPr>
            <w:r w:rsidRPr="00E96FFD">
              <w:rPr>
                <w:spacing w:val="-1"/>
                <w:sz w:val="24"/>
                <w:szCs w:val="24"/>
              </w:rPr>
              <w:t>Об’єкт</w:t>
            </w:r>
          </w:p>
        </w:tc>
        <w:tc>
          <w:tcPr>
            <w:tcW w:w="0" w:type="auto"/>
            <w:shd w:val="clear" w:color="auto" w:fill="FFFFFF"/>
            <w:vAlign w:val="center"/>
          </w:tcPr>
          <w:p w14:paraId="56B5406A" w14:textId="77777777" w:rsidR="003B12B5" w:rsidRPr="00E96FFD" w:rsidRDefault="003B12B5" w:rsidP="00F5300A">
            <w:pPr>
              <w:rPr>
                <w:spacing w:val="-1"/>
                <w:sz w:val="24"/>
                <w:szCs w:val="24"/>
              </w:rPr>
            </w:pPr>
            <w:r w:rsidRPr="00E96FFD">
              <w:rPr>
                <w:spacing w:val="-1"/>
                <w:sz w:val="24"/>
                <w:szCs w:val="24"/>
              </w:rPr>
              <w:t>Дерево</w:t>
            </w:r>
          </w:p>
        </w:tc>
        <w:tc>
          <w:tcPr>
            <w:tcW w:w="0" w:type="auto"/>
            <w:shd w:val="clear" w:color="auto" w:fill="FFFFFF"/>
            <w:vAlign w:val="center"/>
          </w:tcPr>
          <w:p w14:paraId="0274FE86" w14:textId="77777777" w:rsidR="003B12B5" w:rsidRPr="00E96FFD" w:rsidRDefault="003B12B5" w:rsidP="00F5300A">
            <w:pPr>
              <w:rPr>
                <w:spacing w:val="-1"/>
                <w:sz w:val="24"/>
                <w:szCs w:val="24"/>
              </w:rPr>
            </w:pPr>
            <w:r w:rsidRPr="00E96FFD">
              <w:rPr>
                <w:spacing w:val="-1"/>
                <w:sz w:val="24"/>
                <w:szCs w:val="24"/>
              </w:rPr>
              <w:t>Чагарник</w:t>
            </w:r>
          </w:p>
        </w:tc>
      </w:tr>
      <w:tr w:rsidR="003B12B5" w:rsidRPr="00E96FFD" w14:paraId="1C7F801F" w14:textId="77777777" w:rsidTr="00423AAD">
        <w:trPr>
          <w:trHeight w:val="324"/>
        </w:trPr>
        <w:tc>
          <w:tcPr>
            <w:tcW w:w="0" w:type="auto"/>
            <w:shd w:val="clear" w:color="auto" w:fill="FFFFFF"/>
            <w:vAlign w:val="center"/>
          </w:tcPr>
          <w:p w14:paraId="235D6296" w14:textId="77777777" w:rsidR="003B12B5" w:rsidRPr="00E96FFD" w:rsidRDefault="003B12B5" w:rsidP="00502D93">
            <w:pPr>
              <w:ind w:left="0" w:firstLine="0"/>
              <w:rPr>
                <w:spacing w:val="-1"/>
                <w:sz w:val="24"/>
                <w:szCs w:val="24"/>
              </w:rPr>
            </w:pPr>
            <w:r w:rsidRPr="00E96FFD">
              <w:rPr>
                <w:spacing w:val="-1"/>
                <w:sz w:val="24"/>
                <w:szCs w:val="24"/>
              </w:rPr>
              <w:t>Грань зовнішніх стін споруди</w:t>
            </w:r>
          </w:p>
        </w:tc>
        <w:tc>
          <w:tcPr>
            <w:tcW w:w="0" w:type="auto"/>
            <w:shd w:val="clear" w:color="auto" w:fill="FFFFFF"/>
            <w:vAlign w:val="center"/>
          </w:tcPr>
          <w:p w14:paraId="509BDE39" w14:textId="77777777" w:rsidR="003B12B5" w:rsidRPr="00E96FFD" w:rsidRDefault="003B12B5" w:rsidP="00F5300A">
            <w:pPr>
              <w:rPr>
                <w:spacing w:val="-1"/>
                <w:sz w:val="24"/>
                <w:szCs w:val="24"/>
              </w:rPr>
            </w:pPr>
            <w:r w:rsidRPr="00E96FFD">
              <w:rPr>
                <w:spacing w:val="-1"/>
                <w:sz w:val="24"/>
                <w:szCs w:val="24"/>
              </w:rPr>
              <w:t>5</w:t>
            </w:r>
          </w:p>
        </w:tc>
        <w:tc>
          <w:tcPr>
            <w:tcW w:w="0" w:type="auto"/>
            <w:shd w:val="clear" w:color="auto" w:fill="FFFFFF"/>
            <w:vAlign w:val="center"/>
          </w:tcPr>
          <w:p w14:paraId="06A9005C" w14:textId="77777777" w:rsidR="003B12B5" w:rsidRPr="00E96FFD" w:rsidRDefault="003B12B5" w:rsidP="00F5300A">
            <w:pPr>
              <w:rPr>
                <w:spacing w:val="-1"/>
                <w:sz w:val="24"/>
                <w:szCs w:val="24"/>
              </w:rPr>
            </w:pPr>
            <w:r w:rsidRPr="00E96FFD">
              <w:rPr>
                <w:spacing w:val="-1"/>
                <w:sz w:val="24"/>
                <w:szCs w:val="24"/>
              </w:rPr>
              <w:t>1,5</w:t>
            </w:r>
          </w:p>
        </w:tc>
      </w:tr>
      <w:tr w:rsidR="003B12B5" w:rsidRPr="00E96FFD" w14:paraId="6C6DFD56" w14:textId="77777777" w:rsidTr="00423AAD">
        <w:trPr>
          <w:trHeight w:val="320"/>
        </w:trPr>
        <w:tc>
          <w:tcPr>
            <w:tcW w:w="0" w:type="auto"/>
            <w:shd w:val="clear" w:color="auto" w:fill="FFFFFF"/>
            <w:vAlign w:val="center"/>
          </w:tcPr>
          <w:p w14:paraId="6262EFAA" w14:textId="77777777" w:rsidR="003B12B5" w:rsidRPr="00E96FFD" w:rsidRDefault="003B12B5" w:rsidP="00502D93">
            <w:pPr>
              <w:ind w:left="0" w:firstLine="0"/>
              <w:rPr>
                <w:spacing w:val="-1"/>
                <w:sz w:val="24"/>
                <w:szCs w:val="24"/>
              </w:rPr>
            </w:pPr>
            <w:r w:rsidRPr="00E96FFD">
              <w:rPr>
                <w:spacing w:val="-1"/>
                <w:sz w:val="24"/>
                <w:szCs w:val="24"/>
              </w:rPr>
              <w:t>Край проїжджої частини, зовнішня брівка кювету</w:t>
            </w:r>
          </w:p>
        </w:tc>
        <w:tc>
          <w:tcPr>
            <w:tcW w:w="0" w:type="auto"/>
            <w:shd w:val="clear" w:color="auto" w:fill="FFFFFF"/>
            <w:vAlign w:val="center"/>
          </w:tcPr>
          <w:p w14:paraId="089134C3" w14:textId="77777777" w:rsidR="003B12B5" w:rsidRPr="00E96FFD" w:rsidRDefault="003B12B5" w:rsidP="00F5300A">
            <w:pPr>
              <w:rPr>
                <w:spacing w:val="-1"/>
                <w:sz w:val="24"/>
                <w:szCs w:val="24"/>
              </w:rPr>
            </w:pPr>
            <w:r w:rsidRPr="00E96FFD">
              <w:rPr>
                <w:spacing w:val="-1"/>
                <w:sz w:val="24"/>
                <w:szCs w:val="24"/>
              </w:rPr>
              <w:t>2</w:t>
            </w:r>
          </w:p>
        </w:tc>
        <w:tc>
          <w:tcPr>
            <w:tcW w:w="0" w:type="auto"/>
            <w:shd w:val="clear" w:color="auto" w:fill="FFFFFF"/>
            <w:vAlign w:val="center"/>
          </w:tcPr>
          <w:p w14:paraId="45A1D4D0" w14:textId="77777777" w:rsidR="003B12B5" w:rsidRPr="00E96FFD" w:rsidRDefault="003B12B5" w:rsidP="00F5300A">
            <w:pPr>
              <w:rPr>
                <w:spacing w:val="-1"/>
                <w:sz w:val="24"/>
                <w:szCs w:val="24"/>
              </w:rPr>
            </w:pPr>
            <w:r w:rsidRPr="00E96FFD">
              <w:rPr>
                <w:spacing w:val="-1"/>
                <w:sz w:val="24"/>
                <w:szCs w:val="24"/>
              </w:rPr>
              <w:t>1</w:t>
            </w:r>
          </w:p>
        </w:tc>
      </w:tr>
      <w:tr w:rsidR="003B12B5" w:rsidRPr="00E96FFD" w14:paraId="37716445" w14:textId="77777777" w:rsidTr="00423AAD">
        <w:trPr>
          <w:trHeight w:val="316"/>
        </w:trPr>
        <w:tc>
          <w:tcPr>
            <w:tcW w:w="0" w:type="auto"/>
            <w:shd w:val="clear" w:color="auto" w:fill="FFFFFF"/>
            <w:vAlign w:val="center"/>
          </w:tcPr>
          <w:p w14:paraId="529CBAE9" w14:textId="77777777" w:rsidR="003B12B5" w:rsidRPr="00E96FFD" w:rsidRDefault="003B12B5" w:rsidP="00502D93">
            <w:pPr>
              <w:ind w:left="0" w:firstLine="0"/>
              <w:rPr>
                <w:spacing w:val="-1"/>
                <w:sz w:val="24"/>
                <w:szCs w:val="24"/>
              </w:rPr>
            </w:pPr>
            <w:r w:rsidRPr="00E96FFD">
              <w:rPr>
                <w:spacing w:val="-1"/>
                <w:sz w:val="24"/>
                <w:szCs w:val="24"/>
              </w:rPr>
              <w:t>Край тротуарів і садових доріжок</w:t>
            </w:r>
          </w:p>
        </w:tc>
        <w:tc>
          <w:tcPr>
            <w:tcW w:w="0" w:type="auto"/>
            <w:shd w:val="clear" w:color="auto" w:fill="FFFFFF"/>
            <w:vAlign w:val="center"/>
          </w:tcPr>
          <w:p w14:paraId="61BB616C" w14:textId="77777777" w:rsidR="003B12B5" w:rsidRPr="00E96FFD" w:rsidRDefault="003B12B5" w:rsidP="00F5300A">
            <w:pPr>
              <w:rPr>
                <w:spacing w:val="-1"/>
                <w:sz w:val="24"/>
                <w:szCs w:val="24"/>
              </w:rPr>
            </w:pPr>
            <w:r w:rsidRPr="00E96FFD">
              <w:rPr>
                <w:spacing w:val="-1"/>
                <w:sz w:val="24"/>
                <w:szCs w:val="24"/>
              </w:rPr>
              <w:t>0,75</w:t>
            </w:r>
          </w:p>
        </w:tc>
        <w:tc>
          <w:tcPr>
            <w:tcW w:w="0" w:type="auto"/>
            <w:shd w:val="clear" w:color="auto" w:fill="FFFFFF"/>
            <w:vAlign w:val="center"/>
          </w:tcPr>
          <w:p w14:paraId="6C9551D6" w14:textId="77777777" w:rsidR="003B12B5" w:rsidRPr="00E96FFD" w:rsidRDefault="003B12B5" w:rsidP="00F5300A">
            <w:pPr>
              <w:rPr>
                <w:spacing w:val="-1"/>
                <w:sz w:val="24"/>
                <w:szCs w:val="24"/>
              </w:rPr>
            </w:pPr>
            <w:r w:rsidRPr="00E96FFD">
              <w:rPr>
                <w:spacing w:val="-1"/>
                <w:sz w:val="24"/>
                <w:szCs w:val="24"/>
              </w:rPr>
              <w:t>0,5</w:t>
            </w:r>
          </w:p>
        </w:tc>
      </w:tr>
      <w:tr w:rsidR="003B12B5" w:rsidRPr="00E96FFD" w14:paraId="60F1211B" w14:textId="77777777" w:rsidTr="00423AAD">
        <w:trPr>
          <w:trHeight w:val="313"/>
        </w:trPr>
        <w:tc>
          <w:tcPr>
            <w:tcW w:w="0" w:type="auto"/>
            <w:shd w:val="clear" w:color="auto" w:fill="FFFFFF"/>
            <w:vAlign w:val="center"/>
          </w:tcPr>
          <w:p w14:paraId="142089B4" w14:textId="77777777" w:rsidR="003B12B5" w:rsidRPr="00E96FFD" w:rsidRDefault="003B12B5" w:rsidP="00502D93">
            <w:pPr>
              <w:ind w:left="0" w:firstLine="0"/>
              <w:rPr>
                <w:spacing w:val="-1"/>
                <w:sz w:val="24"/>
                <w:szCs w:val="24"/>
              </w:rPr>
            </w:pPr>
            <w:r w:rsidRPr="00E96FFD">
              <w:rPr>
                <w:spacing w:val="-1"/>
                <w:sz w:val="24"/>
                <w:szCs w:val="24"/>
              </w:rPr>
              <w:t>Підошва укосів, терас</w:t>
            </w:r>
          </w:p>
        </w:tc>
        <w:tc>
          <w:tcPr>
            <w:tcW w:w="0" w:type="auto"/>
            <w:shd w:val="clear" w:color="auto" w:fill="FFFFFF"/>
            <w:vAlign w:val="center"/>
          </w:tcPr>
          <w:p w14:paraId="3F4F81AD" w14:textId="77777777" w:rsidR="003B12B5" w:rsidRPr="00E96FFD" w:rsidRDefault="003B12B5" w:rsidP="00F5300A">
            <w:pPr>
              <w:rPr>
                <w:spacing w:val="-1"/>
                <w:sz w:val="24"/>
                <w:szCs w:val="24"/>
              </w:rPr>
            </w:pPr>
            <w:r w:rsidRPr="00E96FFD">
              <w:rPr>
                <w:spacing w:val="-1"/>
                <w:sz w:val="24"/>
                <w:szCs w:val="24"/>
              </w:rPr>
              <w:t>1</w:t>
            </w:r>
          </w:p>
        </w:tc>
        <w:tc>
          <w:tcPr>
            <w:tcW w:w="0" w:type="auto"/>
            <w:shd w:val="clear" w:color="auto" w:fill="FFFFFF"/>
            <w:vAlign w:val="center"/>
          </w:tcPr>
          <w:p w14:paraId="682EA808" w14:textId="77777777" w:rsidR="003B12B5" w:rsidRPr="00E96FFD" w:rsidRDefault="003B12B5" w:rsidP="00F5300A">
            <w:pPr>
              <w:rPr>
                <w:spacing w:val="-1"/>
                <w:sz w:val="24"/>
                <w:szCs w:val="24"/>
              </w:rPr>
            </w:pPr>
            <w:r w:rsidRPr="00E96FFD">
              <w:rPr>
                <w:spacing w:val="-1"/>
                <w:sz w:val="24"/>
                <w:szCs w:val="24"/>
              </w:rPr>
              <w:t>0,5</w:t>
            </w:r>
          </w:p>
        </w:tc>
      </w:tr>
      <w:tr w:rsidR="003B12B5" w:rsidRPr="00E96FFD" w14:paraId="6989E783" w14:textId="77777777" w:rsidTr="00423AAD">
        <w:trPr>
          <w:trHeight w:val="334"/>
        </w:trPr>
        <w:tc>
          <w:tcPr>
            <w:tcW w:w="0" w:type="auto"/>
            <w:shd w:val="clear" w:color="auto" w:fill="FFFFFF"/>
            <w:vAlign w:val="center"/>
          </w:tcPr>
          <w:p w14:paraId="1D8FFFB9" w14:textId="77777777" w:rsidR="003B12B5" w:rsidRPr="00E96FFD" w:rsidRDefault="003B12B5" w:rsidP="00502D93">
            <w:pPr>
              <w:ind w:left="0" w:firstLine="0"/>
              <w:rPr>
                <w:spacing w:val="-1"/>
                <w:sz w:val="24"/>
                <w:szCs w:val="24"/>
              </w:rPr>
            </w:pPr>
            <w:r w:rsidRPr="00E96FFD">
              <w:rPr>
                <w:spacing w:val="-1"/>
                <w:sz w:val="24"/>
                <w:szCs w:val="24"/>
              </w:rPr>
              <w:t>Підошва, внутрішня грань підпірних стінок</w:t>
            </w:r>
          </w:p>
        </w:tc>
        <w:tc>
          <w:tcPr>
            <w:tcW w:w="0" w:type="auto"/>
            <w:shd w:val="clear" w:color="auto" w:fill="FFFFFF"/>
            <w:vAlign w:val="center"/>
          </w:tcPr>
          <w:p w14:paraId="385219CD" w14:textId="77777777" w:rsidR="003B12B5" w:rsidRPr="00E96FFD" w:rsidRDefault="003B12B5" w:rsidP="00F5300A">
            <w:pPr>
              <w:rPr>
                <w:spacing w:val="-1"/>
                <w:sz w:val="24"/>
                <w:szCs w:val="24"/>
              </w:rPr>
            </w:pPr>
            <w:r w:rsidRPr="00E96FFD">
              <w:rPr>
                <w:spacing w:val="-1"/>
                <w:sz w:val="24"/>
                <w:szCs w:val="24"/>
              </w:rPr>
              <w:t>3</w:t>
            </w:r>
          </w:p>
        </w:tc>
        <w:tc>
          <w:tcPr>
            <w:tcW w:w="0" w:type="auto"/>
            <w:shd w:val="clear" w:color="auto" w:fill="FFFFFF"/>
            <w:vAlign w:val="center"/>
          </w:tcPr>
          <w:p w14:paraId="40B48CCA" w14:textId="77777777" w:rsidR="003B12B5" w:rsidRPr="00E96FFD" w:rsidRDefault="003B12B5" w:rsidP="00F5300A">
            <w:pPr>
              <w:rPr>
                <w:spacing w:val="-1"/>
                <w:sz w:val="24"/>
                <w:szCs w:val="24"/>
              </w:rPr>
            </w:pPr>
            <w:r w:rsidRPr="00E96FFD">
              <w:rPr>
                <w:spacing w:val="-1"/>
                <w:sz w:val="24"/>
                <w:szCs w:val="24"/>
              </w:rPr>
              <w:t>1</w:t>
            </w:r>
          </w:p>
        </w:tc>
      </w:tr>
      <w:tr w:rsidR="003B12B5" w:rsidRPr="00E96FFD" w14:paraId="5A711530" w14:textId="77777777" w:rsidTr="00423AAD">
        <w:trPr>
          <w:trHeight w:val="606"/>
        </w:trPr>
        <w:tc>
          <w:tcPr>
            <w:tcW w:w="0" w:type="auto"/>
            <w:shd w:val="clear" w:color="auto" w:fill="FFFFFF"/>
            <w:vAlign w:val="center"/>
          </w:tcPr>
          <w:p w14:paraId="6A838D64" w14:textId="77777777" w:rsidR="003B12B5" w:rsidRPr="00E96FFD" w:rsidRDefault="003B12B5" w:rsidP="00502D93">
            <w:pPr>
              <w:ind w:left="0" w:firstLine="0"/>
              <w:rPr>
                <w:spacing w:val="-1"/>
                <w:sz w:val="24"/>
                <w:szCs w:val="24"/>
              </w:rPr>
            </w:pPr>
            <w:r w:rsidRPr="00E96FFD">
              <w:rPr>
                <w:spacing w:val="-1"/>
                <w:sz w:val="24"/>
                <w:szCs w:val="24"/>
              </w:rPr>
              <w:t>Газопровід</w:t>
            </w:r>
          </w:p>
        </w:tc>
        <w:tc>
          <w:tcPr>
            <w:tcW w:w="0" w:type="auto"/>
            <w:shd w:val="clear" w:color="auto" w:fill="FFFFFF"/>
            <w:vAlign w:val="center"/>
          </w:tcPr>
          <w:p w14:paraId="53D41862" w14:textId="77777777" w:rsidR="003B12B5" w:rsidRPr="00E96FFD" w:rsidRDefault="003B12B5" w:rsidP="00F5300A">
            <w:pPr>
              <w:rPr>
                <w:spacing w:val="-1"/>
                <w:sz w:val="24"/>
                <w:szCs w:val="24"/>
              </w:rPr>
            </w:pPr>
            <w:r w:rsidRPr="00E96FFD">
              <w:rPr>
                <w:spacing w:val="-1"/>
                <w:sz w:val="24"/>
                <w:szCs w:val="24"/>
              </w:rPr>
              <w:t>2</w:t>
            </w:r>
          </w:p>
        </w:tc>
        <w:tc>
          <w:tcPr>
            <w:tcW w:w="0" w:type="auto"/>
            <w:shd w:val="clear" w:color="auto" w:fill="FFFFFF"/>
            <w:vAlign w:val="center"/>
          </w:tcPr>
          <w:p w14:paraId="0AB84664" w14:textId="77777777" w:rsidR="003B12B5" w:rsidRPr="00E96FFD" w:rsidRDefault="003B12B5" w:rsidP="00F5300A">
            <w:pPr>
              <w:rPr>
                <w:spacing w:val="-1"/>
                <w:sz w:val="24"/>
                <w:szCs w:val="24"/>
              </w:rPr>
            </w:pPr>
            <w:r w:rsidRPr="00E96FFD">
              <w:rPr>
                <w:spacing w:val="-1"/>
                <w:sz w:val="24"/>
                <w:szCs w:val="24"/>
              </w:rPr>
              <w:t>2</w:t>
            </w:r>
          </w:p>
        </w:tc>
      </w:tr>
      <w:tr w:rsidR="003B12B5" w:rsidRPr="00E96FFD" w14:paraId="702AC671" w14:textId="77777777" w:rsidTr="00423AAD">
        <w:trPr>
          <w:trHeight w:val="96"/>
        </w:trPr>
        <w:tc>
          <w:tcPr>
            <w:tcW w:w="0" w:type="auto"/>
            <w:shd w:val="clear" w:color="auto" w:fill="FFFFFF"/>
            <w:vAlign w:val="center"/>
          </w:tcPr>
          <w:p w14:paraId="3F46A861" w14:textId="77777777" w:rsidR="003B12B5" w:rsidRPr="00E96FFD" w:rsidRDefault="003B12B5" w:rsidP="00502D93">
            <w:pPr>
              <w:ind w:left="0" w:firstLine="0"/>
              <w:rPr>
                <w:spacing w:val="-1"/>
                <w:sz w:val="24"/>
                <w:szCs w:val="24"/>
              </w:rPr>
            </w:pPr>
            <w:r w:rsidRPr="00E96FFD">
              <w:rPr>
                <w:spacing w:val="-1"/>
                <w:sz w:val="24"/>
                <w:szCs w:val="24"/>
              </w:rPr>
              <w:t>Теплопровід</w:t>
            </w:r>
          </w:p>
        </w:tc>
        <w:tc>
          <w:tcPr>
            <w:tcW w:w="0" w:type="auto"/>
            <w:shd w:val="clear" w:color="auto" w:fill="FFFFFF"/>
            <w:vAlign w:val="center"/>
          </w:tcPr>
          <w:p w14:paraId="14B67831" w14:textId="77777777" w:rsidR="003B12B5" w:rsidRPr="00E96FFD" w:rsidRDefault="003B12B5" w:rsidP="00F5300A">
            <w:pPr>
              <w:rPr>
                <w:spacing w:val="-1"/>
                <w:sz w:val="24"/>
                <w:szCs w:val="24"/>
              </w:rPr>
            </w:pPr>
            <w:r w:rsidRPr="00E96FFD">
              <w:rPr>
                <w:spacing w:val="-1"/>
                <w:sz w:val="24"/>
                <w:szCs w:val="24"/>
              </w:rPr>
              <w:t>2</w:t>
            </w:r>
          </w:p>
        </w:tc>
        <w:tc>
          <w:tcPr>
            <w:tcW w:w="0" w:type="auto"/>
            <w:shd w:val="clear" w:color="auto" w:fill="FFFFFF"/>
            <w:vAlign w:val="center"/>
          </w:tcPr>
          <w:p w14:paraId="372DB94E" w14:textId="77777777" w:rsidR="003B12B5" w:rsidRPr="00E96FFD" w:rsidRDefault="003B12B5" w:rsidP="00F5300A">
            <w:pPr>
              <w:rPr>
                <w:spacing w:val="-1"/>
                <w:sz w:val="24"/>
                <w:szCs w:val="24"/>
              </w:rPr>
            </w:pPr>
            <w:r w:rsidRPr="00E96FFD">
              <w:rPr>
                <w:spacing w:val="-1"/>
                <w:sz w:val="24"/>
                <w:szCs w:val="24"/>
              </w:rPr>
              <w:t>1</w:t>
            </w:r>
          </w:p>
        </w:tc>
      </w:tr>
      <w:tr w:rsidR="003B12B5" w:rsidRPr="00E96FFD" w14:paraId="0B7D821F" w14:textId="77777777" w:rsidTr="00423AAD">
        <w:trPr>
          <w:trHeight w:val="550"/>
        </w:trPr>
        <w:tc>
          <w:tcPr>
            <w:tcW w:w="0" w:type="auto"/>
            <w:shd w:val="clear" w:color="auto" w:fill="FFFFFF"/>
            <w:vAlign w:val="center"/>
          </w:tcPr>
          <w:p w14:paraId="340BC67A" w14:textId="77777777" w:rsidR="003B12B5" w:rsidRPr="00E96FFD" w:rsidRDefault="003B12B5" w:rsidP="00502D93">
            <w:pPr>
              <w:ind w:left="0" w:firstLine="0"/>
              <w:rPr>
                <w:spacing w:val="-1"/>
                <w:sz w:val="24"/>
                <w:szCs w:val="24"/>
              </w:rPr>
            </w:pPr>
            <w:r w:rsidRPr="00E96FFD">
              <w:rPr>
                <w:spacing w:val="-1"/>
                <w:sz w:val="24"/>
                <w:szCs w:val="24"/>
              </w:rPr>
              <w:t>Водопровід, каналізація, водостік</w:t>
            </w:r>
          </w:p>
        </w:tc>
        <w:tc>
          <w:tcPr>
            <w:tcW w:w="0" w:type="auto"/>
            <w:shd w:val="clear" w:color="auto" w:fill="FFFFFF"/>
            <w:vAlign w:val="center"/>
          </w:tcPr>
          <w:p w14:paraId="42C9FFAD" w14:textId="77777777" w:rsidR="003B12B5" w:rsidRPr="00E96FFD" w:rsidRDefault="003B12B5" w:rsidP="00F5300A">
            <w:pPr>
              <w:rPr>
                <w:spacing w:val="-1"/>
                <w:sz w:val="24"/>
                <w:szCs w:val="24"/>
              </w:rPr>
            </w:pPr>
            <w:r w:rsidRPr="00E96FFD">
              <w:rPr>
                <w:spacing w:val="-1"/>
                <w:sz w:val="24"/>
                <w:szCs w:val="24"/>
              </w:rPr>
              <w:t>1,5</w:t>
            </w:r>
          </w:p>
        </w:tc>
        <w:tc>
          <w:tcPr>
            <w:tcW w:w="0" w:type="auto"/>
            <w:shd w:val="clear" w:color="auto" w:fill="FFFFFF"/>
            <w:vAlign w:val="center"/>
          </w:tcPr>
          <w:p w14:paraId="5A626304" w14:textId="77777777" w:rsidR="003B12B5" w:rsidRPr="00E96FFD" w:rsidRDefault="003B12B5" w:rsidP="00F5300A">
            <w:pPr>
              <w:rPr>
                <w:spacing w:val="-1"/>
                <w:sz w:val="24"/>
                <w:szCs w:val="24"/>
              </w:rPr>
            </w:pPr>
            <w:r w:rsidRPr="00E96FFD">
              <w:rPr>
                <w:spacing w:val="-1"/>
                <w:sz w:val="24"/>
                <w:szCs w:val="24"/>
              </w:rPr>
              <w:t>-</w:t>
            </w:r>
          </w:p>
        </w:tc>
      </w:tr>
      <w:tr w:rsidR="003B12B5" w:rsidRPr="00E96FFD" w14:paraId="2A27CA45" w14:textId="77777777" w:rsidTr="00423AAD">
        <w:trPr>
          <w:trHeight w:val="403"/>
        </w:trPr>
        <w:tc>
          <w:tcPr>
            <w:tcW w:w="0" w:type="auto"/>
            <w:shd w:val="clear" w:color="auto" w:fill="FFFFFF"/>
            <w:vAlign w:val="center"/>
          </w:tcPr>
          <w:p w14:paraId="68F5A7CA" w14:textId="77777777" w:rsidR="003B12B5" w:rsidRPr="00E96FFD" w:rsidRDefault="003B12B5" w:rsidP="00502D93">
            <w:pPr>
              <w:ind w:left="0" w:firstLine="0"/>
              <w:rPr>
                <w:spacing w:val="-1"/>
                <w:sz w:val="24"/>
                <w:szCs w:val="24"/>
              </w:rPr>
            </w:pPr>
            <w:r w:rsidRPr="00E96FFD">
              <w:rPr>
                <w:spacing w:val="-1"/>
                <w:sz w:val="24"/>
                <w:szCs w:val="24"/>
              </w:rPr>
              <w:t>Силові кабелі, кабелі зв’язку</w:t>
            </w:r>
          </w:p>
        </w:tc>
        <w:tc>
          <w:tcPr>
            <w:tcW w:w="0" w:type="auto"/>
            <w:shd w:val="clear" w:color="auto" w:fill="FFFFFF"/>
            <w:vAlign w:val="center"/>
          </w:tcPr>
          <w:p w14:paraId="3332E9FE" w14:textId="77777777" w:rsidR="003B12B5" w:rsidRPr="00E96FFD" w:rsidRDefault="003B12B5" w:rsidP="00F5300A">
            <w:pPr>
              <w:rPr>
                <w:spacing w:val="-1"/>
                <w:sz w:val="24"/>
                <w:szCs w:val="24"/>
              </w:rPr>
            </w:pPr>
            <w:r w:rsidRPr="00E96FFD">
              <w:rPr>
                <w:spacing w:val="-1"/>
                <w:sz w:val="24"/>
                <w:szCs w:val="24"/>
              </w:rPr>
              <w:t>2</w:t>
            </w:r>
          </w:p>
        </w:tc>
        <w:tc>
          <w:tcPr>
            <w:tcW w:w="0" w:type="auto"/>
            <w:shd w:val="clear" w:color="auto" w:fill="FFFFFF"/>
            <w:vAlign w:val="center"/>
          </w:tcPr>
          <w:p w14:paraId="4347878B" w14:textId="77777777" w:rsidR="003B12B5" w:rsidRPr="00E96FFD" w:rsidRDefault="003B12B5" w:rsidP="00F5300A">
            <w:pPr>
              <w:rPr>
                <w:spacing w:val="-1"/>
                <w:sz w:val="24"/>
                <w:szCs w:val="24"/>
              </w:rPr>
            </w:pPr>
            <w:r w:rsidRPr="00E96FFD">
              <w:rPr>
                <w:spacing w:val="-1"/>
                <w:sz w:val="24"/>
                <w:szCs w:val="24"/>
              </w:rPr>
              <w:t>0,5</w:t>
            </w:r>
          </w:p>
        </w:tc>
      </w:tr>
    </w:tbl>
    <w:p w14:paraId="53878CAF" w14:textId="77777777" w:rsidR="003B12B5" w:rsidRPr="00E96FFD" w:rsidRDefault="003B12B5" w:rsidP="00F5300A"/>
    <w:p w14:paraId="122D0AB1" w14:textId="77777777" w:rsidR="003B12B5" w:rsidRPr="00E96FFD" w:rsidRDefault="003B12B5" w:rsidP="00F5300A">
      <w:pPr>
        <w:rPr>
          <w:spacing w:val="-1"/>
        </w:rPr>
      </w:pPr>
      <w:r w:rsidRPr="00E96FFD">
        <w:rPr>
          <w:spacing w:val="-1"/>
        </w:rPr>
        <w:t>Навколо дитячих майданчиків не використовуються породи дерев та чагарників, що мають шипи, колючки та отруйні плоди, а також плодово-ягідні породи. Для часткового затінення таких майданчиків з південної та південно-західної сторін вони засаджувалися деревами з щільними кронами.</w:t>
      </w:r>
    </w:p>
    <w:p w14:paraId="64FFD81A" w14:textId="77777777" w:rsidR="003B12B5" w:rsidRPr="00E96FFD" w:rsidRDefault="003B12B5" w:rsidP="00F5300A">
      <w:pPr>
        <w:rPr>
          <w:spacing w:val="-1"/>
        </w:rPr>
      </w:pPr>
      <w:r w:rsidRPr="00E96FFD">
        <w:rPr>
          <w:spacing w:val="-1"/>
        </w:rPr>
        <w:lastRenderedPageBreak/>
        <w:t xml:space="preserve">Спортивний майданчик на території житлової групи по периметру засаджується деревами для часткового затінення. Зі сторони майданчика для </w:t>
      </w:r>
      <w:r w:rsidR="00196A47" w:rsidRPr="00E96FFD">
        <w:rPr>
          <w:spacing w:val="-1"/>
        </w:rPr>
        <w:t>відпочинку дорослого населення</w:t>
      </w:r>
      <w:r w:rsidRPr="00E96FFD">
        <w:rPr>
          <w:spacing w:val="-1"/>
        </w:rPr>
        <w:t>, спортивний майданчик огороджений</w:t>
      </w:r>
      <w:r w:rsidR="00196A47" w:rsidRPr="00E96FFD">
        <w:rPr>
          <w:spacing w:val="-1"/>
        </w:rPr>
        <w:t xml:space="preserve"> шумозахисною смугою озеленення</w:t>
      </w:r>
      <w:r w:rsidRPr="00E96FFD">
        <w:rPr>
          <w:spacing w:val="-1"/>
        </w:rPr>
        <w:t>, для комфортного відпочинку та перебування на даній території.</w:t>
      </w:r>
    </w:p>
    <w:p w14:paraId="4612594D" w14:textId="77777777" w:rsidR="003B12B5" w:rsidRPr="00E96FFD" w:rsidRDefault="003B12B5" w:rsidP="00F5300A">
      <w:pPr>
        <w:rPr>
          <w:spacing w:val="-1"/>
        </w:rPr>
      </w:pPr>
      <w:r w:rsidRPr="00E96FFD">
        <w:rPr>
          <w:spacing w:val="-1"/>
        </w:rPr>
        <w:t>Майданчики для тихого відпочинку дорослого населення максимально озеленені, з них відкриваються мальовничі види на зелені насадження; вони достатньо затінені, щоб відпочиваючі відчували себе максимально комфортно.</w:t>
      </w:r>
    </w:p>
    <w:p w14:paraId="48F8C27A" w14:textId="77777777" w:rsidR="003B12B5" w:rsidRPr="00E96FFD" w:rsidRDefault="003B12B5" w:rsidP="00F5300A">
      <w:pPr>
        <w:rPr>
          <w:spacing w:val="-1"/>
        </w:rPr>
      </w:pPr>
      <w:r w:rsidRPr="00E96FFD">
        <w:rPr>
          <w:spacing w:val="-1"/>
        </w:rPr>
        <w:t>Прибудинкові смуги вкриті газоном, на якому добре сприймаються висаджені окремо або групами різні породи дерев, квітучих чагарників, та багатолітніх квітів.</w:t>
      </w:r>
    </w:p>
    <w:p w14:paraId="0A49A48E" w14:textId="77777777" w:rsidR="003B12B5" w:rsidRPr="00E96FFD" w:rsidRDefault="003B12B5" w:rsidP="00F5300A">
      <w:r w:rsidRPr="00E96FFD">
        <w:t xml:space="preserve">При визначенні розташування зелених насаджень враховувалось забезпечення пішохідного зв’язку між усіма майданчиками, розташованими на території, забезпечення під’їзду до житлових будинків та магазинів, створення гармонійних дендрогруп, розмежування майданчиків різного призначення, дотримання норм інсоляції. Територію ділянки житлової групи, що проектується, заплановано озеленити деревами </w:t>
      </w:r>
      <w:r w:rsidR="001F2B97" w:rsidRPr="00E96FFD">
        <w:t>4</w:t>
      </w:r>
      <w:r w:rsidRPr="00E96FFD">
        <w:t xml:space="preserve"> порід і живоплотом.  Нижче проводиться короткий опис видів, використаних в проекті.</w:t>
      </w:r>
    </w:p>
    <w:p w14:paraId="463A9415" w14:textId="77777777" w:rsidR="003B12B5" w:rsidRPr="00E96FFD" w:rsidRDefault="00C17177" w:rsidP="00F5300A">
      <w:pPr>
        <w:rPr>
          <w:i/>
        </w:rPr>
      </w:pPr>
      <w:r w:rsidRPr="00E96FFD">
        <w:rPr>
          <w:lang w:eastAsia="uk-UA"/>
        </w:rPr>
        <w:drawing>
          <wp:anchor distT="0" distB="0" distL="114300" distR="114300" simplePos="0" relativeHeight="251667456" behindDoc="0" locked="0" layoutInCell="1" allowOverlap="1" wp14:anchorId="646BA78E" wp14:editId="1107EBC0">
            <wp:simplePos x="0" y="0"/>
            <wp:positionH relativeFrom="column">
              <wp:posOffset>262467</wp:posOffset>
            </wp:positionH>
            <wp:positionV relativeFrom="paragraph">
              <wp:posOffset>347133</wp:posOffset>
            </wp:positionV>
            <wp:extent cx="1634067" cy="2192645"/>
            <wp:effectExtent l="0" t="0" r="4445" b="0"/>
            <wp:wrapThrough wrapText="bothSides">
              <wp:wrapPolygon edited="0">
                <wp:start x="0" y="0"/>
                <wp:lineTo x="0" y="21400"/>
                <wp:lineTo x="21407" y="21400"/>
                <wp:lineTo x="21407" y="0"/>
                <wp:lineTo x="0" y="0"/>
              </wp:wrapPolygon>
            </wp:wrapThrough>
            <wp:docPr id="23" name="Рисунок 23" descr="ÐÐ¾Ð²âÑÐ·Ð°Ð½Ðµ Ð·Ð¾Ð±ÑÐ°Ð¶ÐµÐ½Ð½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ÐÐ¾Ð²âÑÐ·Ð°Ð½Ðµ Ð·Ð¾Ð±ÑÐ°Ð¶ÐµÐ½Ð½Ñ"/>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34067" cy="2192645"/>
                    </a:xfrm>
                    <a:prstGeom prst="rect">
                      <a:avLst/>
                    </a:prstGeom>
                    <a:noFill/>
                    <a:ln>
                      <a:noFill/>
                    </a:ln>
                  </pic:spPr>
                </pic:pic>
              </a:graphicData>
            </a:graphic>
            <wp14:sizeRelH relativeFrom="page">
              <wp14:pctWidth>0</wp14:pctWidth>
            </wp14:sizeRelH>
            <wp14:sizeRelV relativeFrom="page">
              <wp14:pctHeight>0</wp14:pctHeight>
            </wp14:sizeRelV>
          </wp:anchor>
        </w:drawing>
      </w:r>
      <w:r w:rsidR="001F2B97" w:rsidRPr="00E96FFD">
        <w:rPr>
          <w:i/>
          <w:color w:val="272727"/>
          <w:sz w:val="21"/>
          <w:szCs w:val="21"/>
          <w:u w:val="single"/>
          <w:shd w:val="clear" w:color="auto" w:fill="FFFFFF"/>
        </w:rPr>
        <w:t xml:space="preserve"> </w:t>
      </w:r>
      <w:r w:rsidR="001F2B97" w:rsidRPr="00E96FFD">
        <w:rPr>
          <w:i/>
          <w:u w:val="single"/>
        </w:rPr>
        <w:t>Клен гостролистий</w:t>
      </w:r>
      <w:r w:rsidR="001F2B97" w:rsidRPr="00E96FFD">
        <w:t xml:space="preserve">  </w:t>
      </w:r>
      <w:r w:rsidR="001F2B97" w:rsidRPr="00E96FFD">
        <w:rPr>
          <w:i/>
        </w:rPr>
        <w:t>(Acer platanoides)</w:t>
      </w:r>
      <w:r w:rsidR="001F2B97" w:rsidRPr="00E96FFD">
        <w:t xml:space="preserve"> -  широко застосовується як у народній медицині, так і кулінарії. В давні часи з клена виготовляли сік і добували з нього цукор. Народна медицина використовує майже всі компоненти рослини для лікування. Це дерево, сімейства кленових, відноситься до листопадних, має густі і широкі крони, може досягати 30 метрів висоти. Живе це дерево досить довго до 200-х років. Молоді дерева мають червонувато-сіру кору, старі вже сіру, з невеликими тріщинами. </w:t>
      </w:r>
      <w:r w:rsidR="001F2B97" w:rsidRPr="00E96FFD">
        <w:lastRenderedPageBreak/>
        <w:t>Гостролистий клен відрізняється пятілопастним, крупним листю, яке в діаметрі може бути до 18 см. Зверху листя темно-зеленого кольору, знизу світле. Дерево цвіте невеликими зеленувато-жовтими квітками, які мають правильну форму. Вони збираються в щитовидне суцвіття. Плід клена - плоска крилатка, яка має два крильця. Восени листя стає жовтим, можуть бути коричнево-червонуватого або буроватого відтінку.</w:t>
      </w:r>
    </w:p>
    <w:p w14:paraId="504FC1D2" w14:textId="77777777" w:rsidR="000763AE" w:rsidRPr="00E96FFD" w:rsidRDefault="000763AE" w:rsidP="000763AE">
      <w:pPr>
        <w:rPr>
          <w:noProof w:val="0"/>
          <w:lang w:val="ru-RU"/>
        </w:rPr>
      </w:pPr>
      <w:r w:rsidRPr="00E96FFD">
        <w:rPr>
          <w:lang w:eastAsia="uk-UA"/>
        </w:rPr>
        <w:drawing>
          <wp:anchor distT="0" distB="0" distL="114300" distR="114300" simplePos="0" relativeHeight="251668480" behindDoc="0" locked="0" layoutInCell="1" allowOverlap="1" wp14:anchorId="77EBCD35" wp14:editId="2C2C6DC1">
            <wp:simplePos x="0" y="0"/>
            <wp:positionH relativeFrom="column">
              <wp:posOffset>327605</wp:posOffset>
            </wp:positionH>
            <wp:positionV relativeFrom="paragraph">
              <wp:posOffset>315595</wp:posOffset>
            </wp:positionV>
            <wp:extent cx="2370455" cy="2319655"/>
            <wp:effectExtent l="0" t="0" r="0" b="4445"/>
            <wp:wrapThrough wrapText="bothSides">
              <wp:wrapPolygon edited="0">
                <wp:start x="0" y="0"/>
                <wp:lineTo x="0" y="21464"/>
                <wp:lineTo x="21351" y="21464"/>
                <wp:lineTo x="21351" y="0"/>
                <wp:lineTo x="0" y="0"/>
              </wp:wrapPolygon>
            </wp:wrapThrough>
            <wp:docPr id="24" name="Рисунок 24" descr="http://budtech.in.ua/images/Lipa_opisanie-_prodolzhitelnost_zhizni_i_uhod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budtech.in.ua/images/Lipa_opisanie-_prodolzhitelnost_zhizni_i_uhod_2.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70455" cy="23196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96FFD">
        <w:rPr>
          <w:u w:val="single"/>
        </w:rPr>
        <w:t>Липа срібляста</w:t>
      </w:r>
      <w:r w:rsidRPr="00E96FFD">
        <w:t xml:space="preserve"> </w:t>
      </w:r>
      <w:r w:rsidRPr="00E96FFD">
        <w:rPr>
          <w:i/>
        </w:rPr>
        <w:t>(Tilia tomentosa)</w:t>
      </w:r>
      <w:r w:rsidRPr="00E96FFD">
        <w:rPr>
          <w:color w:val="222222"/>
          <w:shd w:val="clear" w:color="auto" w:fill="FFFFFF"/>
        </w:rPr>
        <w:t xml:space="preserve"> </w:t>
      </w:r>
      <w:r w:rsidRPr="00E96FFD">
        <w:t>– міцне багаторічна дерево, що росте практично у всіх регіонах нашої країни.</w:t>
      </w:r>
      <w:r w:rsidRPr="00E96FFD">
        <w:rPr>
          <w:rStyle w:val="af8"/>
          <w:color w:val="000000"/>
          <w:sz w:val="22"/>
          <w:szCs w:val="22"/>
        </w:rPr>
        <w:t> </w:t>
      </w:r>
      <w:r w:rsidRPr="00E96FFD">
        <w:rPr>
          <w:lang w:val="ru-RU"/>
        </w:rPr>
        <w:t>Може мати вигляд як великого чагарник (дикі сорти), так і великого дерева понад 40 метрів у висоту</w:t>
      </w:r>
      <w:r w:rsidRPr="00E96FFD">
        <w:t>. Має велику лиственную крону круглого, овального або пірамідального типу (можливі і інші форми у рідкісних сортів).</w:t>
      </w:r>
      <w:r w:rsidRPr="00E96FFD">
        <w:rPr>
          <w:rStyle w:val="af8"/>
          <w:color w:val="000000"/>
          <w:sz w:val="22"/>
          <w:szCs w:val="22"/>
        </w:rPr>
        <w:t> </w:t>
      </w:r>
      <w:r w:rsidRPr="00E96FFD">
        <w:rPr>
          <w:lang w:val="ru-RU"/>
        </w:rPr>
        <w:t>Стовбур у липи не обов’язково один, вона може розгалужуватися на два, три і більше відростка.</w:t>
      </w:r>
    </w:p>
    <w:p w14:paraId="1ECB671D" w14:textId="77777777" w:rsidR="000763AE" w:rsidRPr="00E96FFD" w:rsidRDefault="000763AE" w:rsidP="000763AE"/>
    <w:p w14:paraId="7C3F847F" w14:textId="77777777" w:rsidR="000763AE" w:rsidRPr="00E96FFD" w:rsidRDefault="000763AE" w:rsidP="000763AE">
      <w:r w:rsidRPr="00E96FFD">
        <w:t>Липа добре росте як в тінистих ділянках саду, так і на сонячних місцях.</w:t>
      </w:r>
      <w:r w:rsidRPr="00E96FFD">
        <w:rPr>
          <w:rStyle w:val="af8"/>
          <w:color w:val="000000"/>
          <w:sz w:val="22"/>
          <w:szCs w:val="22"/>
        </w:rPr>
        <w:t> </w:t>
      </w:r>
      <w:r w:rsidRPr="00E96FFD">
        <w:rPr>
          <w:lang w:val="ru-RU"/>
        </w:rPr>
        <w:t>До вибору ґрунту дерево не вибагливий, проте найкраще росте на пісковику, присмачене перегноєм.</w:t>
      </w:r>
      <w:r w:rsidRPr="00E96FFD">
        <w:t xml:space="preserve"> Різні сорти лип добре переносять морози, в цілому досить стійкі до шкідників і навіть при поганому догляді регулярно цвітуть і дають насіння. </w:t>
      </w:r>
      <w:r w:rsidRPr="00E96FFD">
        <w:rPr>
          <w:lang w:val="ru-RU"/>
        </w:rPr>
        <w:t>Дерево має гарну кореневу систему, завдяки якій може тривалий час обходитися без поливу і підгодівлі.</w:t>
      </w:r>
      <w:r w:rsidRPr="00E96FFD">
        <w:t> Повної сили липа досягає за 20-30 років.</w:t>
      </w:r>
      <w:r w:rsidRPr="00E96FFD">
        <w:rPr>
          <w:rStyle w:val="af8"/>
          <w:color w:val="000000"/>
          <w:sz w:val="22"/>
          <w:szCs w:val="22"/>
        </w:rPr>
        <w:t> </w:t>
      </w:r>
      <w:r w:rsidRPr="00E96FFD">
        <w:rPr>
          <w:lang w:val="ru-RU"/>
        </w:rPr>
        <w:t>В цей же час вона починає давати найбільш багате цвітіння, що використовується в лікувальних цілях, а також виробництві меду.</w:t>
      </w:r>
    </w:p>
    <w:p w14:paraId="2BCAE87C" w14:textId="77777777" w:rsidR="000763AE" w:rsidRPr="00E96FFD" w:rsidRDefault="000763AE" w:rsidP="000763AE">
      <w:pPr>
        <w:jc w:val="left"/>
        <w:rPr>
          <w:i/>
        </w:rPr>
      </w:pPr>
      <w:r w:rsidRPr="00E96FFD">
        <w:rPr>
          <w:i/>
          <w:u w:val="single"/>
          <w:shd w:val="clear" w:color="auto" w:fill="FEFEFE"/>
        </w:rPr>
        <w:t xml:space="preserve">Катальпа бігонієподібна </w:t>
      </w:r>
      <w:r w:rsidRPr="00E96FFD">
        <w:rPr>
          <w:shd w:val="clear" w:color="auto" w:fill="FEFEFE"/>
        </w:rPr>
        <w:t xml:space="preserve"> (</w:t>
      </w:r>
      <w:r w:rsidRPr="00E96FFD">
        <w:rPr>
          <w:i/>
          <w:shd w:val="clear" w:color="auto" w:fill="FEFEFE"/>
        </w:rPr>
        <w:t>Catalpa bignonioides Walt</w:t>
      </w:r>
      <w:r w:rsidRPr="00E96FFD">
        <w:rPr>
          <w:shd w:val="clear" w:color="auto" w:fill="FEFEFE"/>
        </w:rPr>
        <w:t xml:space="preserve">.) -  Карликова кущова форма катальпи бігнонієподібної, іноді вирощується у вигляді </w:t>
      </w:r>
      <w:r w:rsidRPr="00E96FFD">
        <w:rPr>
          <w:lang w:eastAsia="uk-UA"/>
        </w:rPr>
        <w:lastRenderedPageBreak/>
        <w:drawing>
          <wp:anchor distT="0" distB="0" distL="114300" distR="114300" simplePos="0" relativeHeight="251669504" behindDoc="0" locked="0" layoutInCell="1" allowOverlap="1" wp14:anchorId="3F7B5690" wp14:editId="79B496CB">
            <wp:simplePos x="0" y="0"/>
            <wp:positionH relativeFrom="column">
              <wp:posOffset>337284</wp:posOffset>
            </wp:positionH>
            <wp:positionV relativeFrom="paragraph">
              <wp:posOffset>1270</wp:posOffset>
            </wp:positionV>
            <wp:extent cx="1794510" cy="2150110"/>
            <wp:effectExtent l="0" t="0" r="0" b="2540"/>
            <wp:wrapThrough wrapText="bothSides">
              <wp:wrapPolygon edited="0">
                <wp:start x="0" y="0"/>
                <wp:lineTo x="0" y="21434"/>
                <wp:lineTo x="21325" y="21434"/>
                <wp:lineTo x="21325" y="0"/>
                <wp:lineTo x="0" y="0"/>
              </wp:wrapPolygon>
            </wp:wrapThrough>
            <wp:docPr id="25" name="Рисунок 25" descr="Ð ÐµÐ·ÑÐ»ÑÑÐ°Ñ Ð¿Ð¾ÑÑÐºÑ Ð·Ð¾Ð±ÑÐ°Ð¶ÐµÐ½Ñ Ð·Ð° Ð·Ð°Ð¿Ð¸ÑÐ¾Ð¼ &quot;ÐºÐ°ÑÐ°Ð»ÑÐ¿Ð° Ð±ÑÐ³Ð½Ð¾Ð½ÑÑÐ¿Ð¾Ð´ÑÐ±Ð½Ð° Ð¾Ð¿Ð¸Ñ&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Ð ÐµÐ·ÑÐ»ÑÑÐ°Ñ Ð¿Ð¾ÑÑÐºÑ Ð·Ð¾Ð±ÑÐ°Ð¶ÐµÐ½Ñ Ð·Ð° Ð·Ð°Ð¿Ð¸ÑÐ¾Ð¼ &quot;ÐºÐ°ÑÐ°Ð»ÑÐ¿Ð° Ð±ÑÐ³Ð½Ð¾Ð½ÑÑÐ¿Ð¾Ð´ÑÐ±Ð½Ð° Ð¾Ð¿Ð¸Ñ&quot;"/>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94510" cy="21501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96FFD">
        <w:rPr>
          <w:shd w:val="clear" w:color="auto" w:fill="FEFEFE"/>
        </w:rPr>
        <w:t xml:space="preserve">кулястого штамбового деревця, прищепою на штамбі типової форми. В молодості крона куляста, дуже щільна, з віком крона розростається і ширина вдвічі перевищує висоту. Залежно від висоти прищепи буває близько 4–7 (10) м заввишки. Кора стовбура тонко пластинчата. </w:t>
      </w:r>
      <w:r w:rsidRPr="00E96FFD">
        <w:t>Належить до роду родини Бігнонієві, представники якої ростуть у Північній Америці, Вест-Індії, Японії та Китаї. Індіанці використовували вид катальпа бігнонієвидна як лікарську рослину для лікування малярії та кашлюку, називаючи її «катоба», а італійський лікар і ботанік Скополія, який уперше описав цей рід, без лихого наміру спотворив його індіанську назву – «катальпа». За різними даними рід налічує від 10 до 38 видів, деякі з них вирощують як декоративні рослини в різних регіонах світу, зокрема в Україні, Білорусі.</w:t>
      </w:r>
    </w:p>
    <w:p w14:paraId="2245A9B3" w14:textId="77777777" w:rsidR="009F3910" w:rsidRPr="00E96FFD" w:rsidRDefault="009F3910" w:rsidP="009F3910">
      <w:pPr>
        <w:rPr>
          <w:noProof w:val="0"/>
        </w:rPr>
      </w:pPr>
      <w:r w:rsidRPr="00E96FFD">
        <w:rPr>
          <w:lang w:eastAsia="uk-UA"/>
        </w:rPr>
        <w:drawing>
          <wp:anchor distT="0" distB="0" distL="114300" distR="114300" simplePos="0" relativeHeight="251674624" behindDoc="0" locked="0" layoutInCell="1" allowOverlap="1" wp14:anchorId="2009EAB3" wp14:editId="377D9FBB">
            <wp:simplePos x="0" y="0"/>
            <wp:positionH relativeFrom="column">
              <wp:posOffset>287655</wp:posOffset>
            </wp:positionH>
            <wp:positionV relativeFrom="paragraph">
              <wp:posOffset>233680</wp:posOffset>
            </wp:positionV>
            <wp:extent cx="2216150" cy="2057400"/>
            <wp:effectExtent l="0" t="0" r="0" b="0"/>
            <wp:wrapThrough wrapText="bothSides">
              <wp:wrapPolygon edited="0">
                <wp:start x="0" y="0"/>
                <wp:lineTo x="0" y="21400"/>
                <wp:lineTo x="21352" y="21400"/>
                <wp:lineTo x="21352" y="0"/>
                <wp:lineTo x="0" y="0"/>
              </wp:wrapPolygon>
            </wp:wrapThrough>
            <wp:docPr id="33" name="Рисунок 33" descr="Ð ÐµÐ·ÑÐ»ÑÑÐ°Ñ Ð¿Ð¾ÑÑÐºÑ Ð·Ð¾Ð±ÑÐ°Ð¶ÐµÐ½Ñ Ð·Ð° Ð·Ð°Ð¿Ð¸ÑÐ¾Ð¼ &quot;Ð³ÑÑÑÐ° Ð´ÐµÑÐµÐ²Ð¾&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 ÐµÐ·ÑÐ»ÑÑÐ°Ñ Ð¿Ð¾ÑÑÐºÑ Ð·Ð¾Ð±ÑÐ°Ð¶ÐµÐ½Ñ Ð·Ð° Ð·Ð°Ð¿Ð¸ÑÐ¾Ð¼ &quot;Ð³ÑÑÑÐ° Ð´ÐµÑÐµÐ²Ð¾&quo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16150" cy="2057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96FFD">
        <w:rPr>
          <w:bCs/>
          <w:i/>
          <w:u w:val="single"/>
        </w:rPr>
        <w:t>Груша звичайна</w:t>
      </w:r>
      <w:r w:rsidRPr="00E96FFD">
        <w:t> (</w:t>
      </w:r>
      <w:r w:rsidRPr="00E96FFD">
        <w:rPr>
          <w:i/>
          <w:iCs/>
        </w:rPr>
        <w:t>Pyrus communis L.</w:t>
      </w:r>
      <w:r w:rsidRPr="00E96FFD">
        <w:t>) Місцеві назви — груша дика, лісовка, дичка тощо. З родини розових — Rosaceae.</w:t>
      </w:r>
    </w:p>
    <w:p w14:paraId="658C0AE5" w14:textId="77777777" w:rsidR="009F3910" w:rsidRPr="00E96FFD" w:rsidRDefault="009F3910" w:rsidP="009F3910">
      <w:r w:rsidRPr="00E96FFD">
        <w:t>Дерево (20-30 м заввишки). </w:t>
      </w:r>
      <w:hyperlink r:id="rId13" w:tooltip="Стовбур (ботаніка)" w:history="1">
        <w:r w:rsidRPr="00E96FFD">
          <w:t>Стовбур</w:t>
        </w:r>
      </w:hyperlink>
      <w:r w:rsidRPr="00E96FFD">
        <w:t> стрункий, вкритий товстою бурою корою з глибокими поздовжніми тріщинами. Гілки бурувато-сірі, блискучі, часто з укороченими колючими пагонами. Листки чергові, майже округлі або овальні (2-8 см завдовжки, 1,5-3 см завширшки), по краю дрібнопилчасті з загостреною вершиною, на довгих черешках, густоповстистоопушені, пізніше голі. Старі листки темно-зелені, блискучі. Квітки білі або блідо-рожеві (до 3 см у діаметрі), зібрані в 2-12-квіткові щіткоподібні </w:t>
      </w:r>
      <w:hyperlink r:id="rId14" w:tooltip="Суцвіття" w:history="1">
        <w:r w:rsidRPr="00E96FFD">
          <w:t>суцвіття</w:t>
        </w:r>
      </w:hyperlink>
      <w:r w:rsidRPr="00E96FFD">
        <w:t>. </w:t>
      </w:r>
      <w:hyperlink r:id="rId15" w:tooltip="Чашечка" w:history="1">
        <w:r w:rsidRPr="00E96FFD">
          <w:t>Чашечка</w:t>
        </w:r>
      </w:hyperlink>
      <w:r w:rsidRPr="00E96FFD">
        <w:t> з п'яти трикутних листочків, пелюсток п'ять, </w:t>
      </w:r>
      <w:hyperlink r:id="rId16" w:tooltip="Тичинка" w:history="1">
        <w:r w:rsidRPr="00E96FFD">
          <w:t>тичинок</w:t>
        </w:r>
      </w:hyperlink>
      <w:r w:rsidRPr="00E96FFD">
        <w:t> багато, </w:t>
      </w:r>
      <w:hyperlink r:id="rId17" w:tooltip="Маточка" w:history="1">
        <w:r w:rsidRPr="00E96FFD">
          <w:t>маточка</w:t>
        </w:r>
      </w:hyperlink>
      <w:r w:rsidRPr="00E96FFD">
        <w:t xml:space="preserve"> одна, стовпчиків </w:t>
      </w:r>
      <w:r w:rsidRPr="00E96FFD">
        <w:lastRenderedPageBreak/>
        <w:t>п'ять, </w:t>
      </w:r>
      <w:hyperlink r:id="rId18" w:tooltip="Зав'язь" w:history="1">
        <w:r w:rsidRPr="00E96FFD">
          <w:t>зав'язь</w:t>
        </w:r>
      </w:hyperlink>
      <w:r w:rsidRPr="00E96FFD">
        <w:t> нижня. Плоди мінливі за формою (1,5-4 см завдовжки, 1,5-2 см завширшки), зелені або жовтуваті. Насіння видовжене, з загостреною основою ї заокругленою вершиною. Росте в другому ярусі деревостанів листяних і мішаних лісів, на галявинах, узліссях. Тіньовитривала, солевитривала, зимостійка рослина. Квіте у квітні, травні, плоди достигають у вересні, жовтні.</w:t>
      </w:r>
    </w:p>
    <w:p w14:paraId="488AEF59" w14:textId="77777777" w:rsidR="00D10663" w:rsidRPr="00E96FFD" w:rsidRDefault="00D10663" w:rsidP="00D10663"/>
    <w:p w14:paraId="150D025A" w14:textId="77777777" w:rsidR="0084528C" w:rsidRPr="00E96FFD" w:rsidRDefault="0084528C" w:rsidP="0084528C">
      <w:r w:rsidRPr="00E96FFD">
        <w:rPr>
          <w:lang w:eastAsia="uk-UA"/>
        </w:rPr>
        <w:drawing>
          <wp:anchor distT="0" distB="0" distL="114300" distR="114300" simplePos="0" relativeHeight="251671552" behindDoc="0" locked="0" layoutInCell="1" allowOverlap="1" wp14:anchorId="6965A671" wp14:editId="7BAF3143">
            <wp:simplePos x="0" y="0"/>
            <wp:positionH relativeFrom="column">
              <wp:posOffset>318940</wp:posOffset>
            </wp:positionH>
            <wp:positionV relativeFrom="paragraph">
              <wp:posOffset>302260</wp:posOffset>
            </wp:positionV>
            <wp:extent cx="2413000" cy="1811655"/>
            <wp:effectExtent l="0" t="0" r="6350" b="0"/>
            <wp:wrapThrough wrapText="bothSides">
              <wp:wrapPolygon edited="0">
                <wp:start x="0" y="0"/>
                <wp:lineTo x="0" y="21350"/>
                <wp:lineTo x="21486" y="21350"/>
                <wp:lineTo x="21486" y="0"/>
                <wp:lineTo x="0" y="0"/>
              </wp:wrapPolygon>
            </wp:wrapThrough>
            <wp:docPr id="27" name="Рисунок 27" descr="ÐÐ¾Ð²âÑÐ·Ð°Ð½Ðµ Ð·Ð¾Ð±ÑÐ°Ð¶ÐµÐ½Ð½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ÐÐ¾Ð²âÑÐ·Ð°Ð½Ðµ Ð·Ð¾Ð±ÑÐ°Ð¶ÐµÐ½Ð½Ñ"/>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13000" cy="18116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96FFD">
        <w:rPr>
          <w:i/>
          <w:u w:val="single"/>
        </w:rPr>
        <w:t xml:space="preserve"> Кипарис горохоплідний </w:t>
      </w:r>
      <w:r w:rsidRPr="00E96FFD">
        <w:rPr>
          <w:i/>
        </w:rPr>
        <w:t>(Cupressus</w:t>
      </w:r>
      <w:r w:rsidRPr="00E96FFD">
        <w:rPr>
          <w:i/>
          <w:iCs/>
          <w:color w:val="222222"/>
          <w:sz w:val="21"/>
          <w:szCs w:val="21"/>
          <w:shd w:val="clear" w:color="auto" w:fill="FFFFFF"/>
        </w:rPr>
        <w:t xml:space="preserve">) - </w:t>
      </w:r>
      <w:r w:rsidRPr="00E96FFD">
        <w:t>це </w:t>
      </w:r>
      <w:hyperlink r:id="rId20" w:tooltip="Дерево" w:history="1">
        <w:r w:rsidRPr="00E96FFD">
          <w:t>дерево</w:t>
        </w:r>
      </w:hyperlink>
      <w:r w:rsidRPr="00E96FFD">
        <w:t> до 30-35 м заввишки з вузькопірамідальною формою </w:t>
      </w:r>
      <w:hyperlink r:id="rId21" w:tooltip="Крона дерева" w:history="1">
        <w:r w:rsidRPr="00E96FFD">
          <w:t>крони</w:t>
        </w:r>
      </w:hyperlink>
      <w:r w:rsidRPr="00E96FFD">
        <w:t> в молодому віці і широкопірамідальною, інколи розпростертою — в зрілому. </w:t>
      </w:r>
      <w:hyperlink r:id="rId22" w:tooltip="Хвоя" w:history="1">
        <w:r w:rsidRPr="00E96FFD">
          <w:t>Хвоя</w:t>
        </w:r>
      </w:hyperlink>
      <w:r w:rsidRPr="00E96FFD">
        <w:t> м'яка, світло-зелена, пір'ястогребінчаста, на зиму опадає разом з вкороченими пагонами. Росте на вологих піщаних і глиняних </w:t>
      </w:r>
      <w:hyperlink r:id="rId23" w:tooltip="Ґрунт" w:history="1">
        <w:r w:rsidRPr="00E96FFD">
          <w:t>ґрунтах</w:t>
        </w:r>
      </w:hyperlink>
      <w:r w:rsidRPr="00E96FFD">
        <w:t>, на берегах </w:t>
      </w:r>
      <w:hyperlink r:id="rId24" w:tooltip="Річка" w:history="1">
        <w:r w:rsidRPr="00E96FFD">
          <w:t>річок</w:t>
        </w:r>
      </w:hyperlink>
      <w:r w:rsidRPr="00E96FFD">
        <w:t> і на </w:t>
      </w:r>
      <w:hyperlink r:id="rId25" w:tooltip="Болото" w:history="1">
        <w:r w:rsidRPr="00E96FFD">
          <w:t>болотах</w:t>
        </w:r>
      </w:hyperlink>
      <w:r w:rsidRPr="00E96FFD">
        <w:t> з добрим </w:t>
      </w:r>
      <w:hyperlink r:id="rId26" w:tooltip="Дренаж" w:history="1">
        <w:r w:rsidRPr="00E96FFD">
          <w:t>дренажем</w:t>
        </w:r>
      </w:hyperlink>
      <w:r w:rsidRPr="00E96FFD">
        <w:t>. Кипарис — світлолюбиве, швидкоросне дерево, живе до 500—600 років. Зустрічаються окремі дерева, вік яких досягає до чотирьох-шести тисяч років.</w:t>
      </w:r>
    </w:p>
    <w:p w14:paraId="2F1FE215" w14:textId="77777777" w:rsidR="0084528C" w:rsidRPr="00E96FFD" w:rsidRDefault="0084528C" w:rsidP="0084528C">
      <w:r w:rsidRPr="00E96FFD">
        <w:t>М'яка, легка, волокнистої будови ядрова </w:t>
      </w:r>
      <w:hyperlink r:id="rId27" w:tooltip="Деревина" w:history="1">
        <w:r w:rsidRPr="00E96FFD">
          <w:t>деревина</w:t>
        </w:r>
      </w:hyperlink>
      <w:r w:rsidRPr="00E96FFD">
        <w:t> ціниться завдяки добрим механічним якостям, і є стійкою проти гниття. Використовується для виготовлення меблів та інших виробів. Ця декоративна рослина розмножується </w:t>
      </w:r>
      <w:hyperlink r:id="rId28" w:tooltip="Насіння" w:history="1">
        <w:r w:rsidRPr="00E96FFD">
          <w:t>насінням</w:t>
        </w:r>
      </w:hyperlink>
      <w:r w:rsidRPr="00E96FFD">
        <w:t> і </w:t>
      </w:r>
      <w:hyperlink r:id="rId29" w:tooltip="Вегетативне розмноження" w:history="1">
        <w:r w:rsidRPr="00E96FFD">
          <w:t>живцями</w:t>
        </w:r>
      </w:hyperlink>
      <w:r w:rsidRPr="00E96FFD">
        <w:t>.</w:t>
      </w:r>
    </w:p>
    <w:p w14:paraId="7530F99F" w14:textId="77777777" w:rsidR="0084528C" w:rsidRPr="00E96FFD" w:rsidRDefault="0084528C" w:rsidP="0084528C">
      <w:pPr>
        <w:rPr>
          <w:shd w:val="clear" w:color="auto" w:fill="FFFFFF"/>
        </w:rPr>
      </w:pPr>
      <w:r w:rsidRPr="00E96FFD">
        <w:rPr>
          <w:lang w:eastAsia="uk-UA"/>
        </w:rPr>
        <w:drawing>
          <wp:anchor distT="0" distB="0" distL="114300" distR="114300" simplePos="0" relativeHeight="251672576" behindDoc="0" locked="0" layoutInCell="1" allowOverlap="1" wp14:anchorId="0B01CCFB" wp14:editId="5F21738D">
            <wp:simplePos x="0" y="0"/>
            <wp:positionH relativeFrom="column">
              <wp:posOffset>326335</wp:posOffset>
            </wp:positionH>
            <wp:positionV relativeFrom="paragraph">
              <wp:posOffset>255270</wp:posOffset>
            </wp:positionV>
            <wp:extent cx="1989455" cy="1802765"/>
            <wp:effectExtent l="0" t="0" r="0" b="6985"/>
            <wp:wrapThrough wrapText="bothSides">
              <wp:wrapPolygon edited="0">
                <wp:start x="0" y="0"/>
                <wp:lineTo x="0" y="21455"/>
                <wp:lineTo x="21304" y="21455"/>
                <wp:lineTo x="21304" y="0"/>
                <wp:lineTo x="0" y="0"/>
              </wp:wrapPolygon>
            </wp:wrapThrough>
            <wp:docPr id="28" name="Рисунок 28" descr="Ð ÐµÐ·ÑÐ»ÑÑÐ°Ñ Ð¿Ð¾ÑÑÐºÑ Ð·Ð¾Ð±ÑÐ°Ð¶ÐµÐ½Ñ Ð·Ð° Ð·Ð°Ð¿Ð¸ÑÐ¾Ð¼ &quot;ÑÐ°Ð¼ÑÐ¸Ñ Ð²ÑÑÐ½Ð¾Ð·ÐµÐ»ÐµÐ½Ð¸Ð¹&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Ð ÐµÐ·ÑÐ»ÑÑÐ°Ñ Ð¿Ð¾ÑÑÐºÑ Ð·Ð¾Ð±ÑÐ°Ð¶ÐµÐ½Ñ Ð·Ð° Ð·Ð°Ð¿Ð¸ÑÐ¾Ð¼ &quot;ÑÐ°Ð¼ÑÐ¸Ñ Ð²ÑÑÐ½Ð¾Ð·ÐµÐ»ÐµÐ½Ð¸Ð¹&quot;"/>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989455" cy="18027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96FFD">
        <w:rPr>
          <w:i/>
          <w:u w:val="single"/>
          <w:shd w:val="clear" w:color="auto" w:fill="FFFFFF"/>
        </w:rPr>
        <w:t>Самшит вічнозелений</w:t>
      </w:r>
      <w:r w:rsidRPr="00E96FFD">
        <w:rPr>
          <w:shd w:val="clear" w:color="auto" w:fill="FFFFFF"/>
        </w:rPr>
        <w:t xml:space="preserve"> </w:t>
      </w:r>
      <w:r w:rsidRPr="00E96FFD">
        <w:rPr>
          <w:i/>
        </w:rPr>
        <w:t>(Buxus sempervirens)</w:t>
      </w:r>
      <w:r w:rsidRPr="00E96FFD">
        <w:rPr>
          <w:shd w:val="clear" w:color="auto" w:fill="FFFFFF"/>
        </w:rPr>
        <w:t xml:space="preserve">  — </w:t>
      </w:r>
      <w:r w:rsidRPr="00E96FFD">
        <w:t>Вічнозелений розлогий кущ (до 1 м в діаметрі) чи невелике деревце 6–10 м заввишки, з густою кроною. Росте дуже повільно – в 10 років висота 0,8 м, діаметр крони 50 см, у 100-річних дерев висота 8 м. Молоді пагони з боків опушені, під кінець сезону голі. Стовбур у деревоподібних екземплярів покритий сірувато-</w:t>
      </w:r>
      <w:r w:rsidRPr="00E96FFD">
        <w:lastRenderedPageBreak/>
        <w:t>білою дрібнотріщинуватою корою. Пагони чотиригранні. Має стрижневу, добре розвинену кореневу систему.</w:t>
      </w:r>
    </w:p>
    <w:p w14:paraId="72E5393A" w14:textId="77777777" w:rsidR="006B464B" w:rsidRPr="00E96FFD" w:rsidRDefault="006B464B" w:rsidP="0039156E">
      <w:pPr>
        <w:ind w:left="0" w:firstLine="0"/>
        <w:jc w:val="center"/>
        <w:rPr>
          <w:rFonts w:eastAsia="@Arial Unicode MS"/>
          <w:bCs/>
          <w:i/>
          <w:iCs/>
          <w:color w:val="000000"/>
          <w:u w:val="single"/>
        </w:rPr>
      </w:pPr>
      <w:r w:rsidRPr="00E96FFD">
        <w:rPr>
          <w:rFonts w:eastAsia="@Arial Unicode MS"/>
          <w:bCs/>
          <w:i/>
          <w:iCs/>
          <w:color w:val="000000"/>
          <w:u w:val="single"/>
        </w:rPr>
        <w:t>Відомість</w:t>
      </w:r>
      <w:r w:rsidR="003B12B5" w:rsidRPr="00E96FFD">
        <w:rPr>
          <w:rFonts w:eastAsia="@Arial Unicode MS"/>
          <w:bCs/>
          <w:i/>
          <w:iCs/>
          <w:color w:val="000000"/>
          <w:u w:val="single"/>
        </w:rPr>
        <w:t xml:space="preserve"> елементів озеленення</w:t>
      </w:r>
    </w:p>
    <w:p w14:paraId="5ED158A2" w14:textId="77777777" w:rsidR="006B464B" w:rsidRPr="00E96FFD" w:rsidRDefault="0039156E">
      <w:pPr>
        <w:spacing w:after="160" w:line="259" w:lineRule="auto"/>
        <w:ind w:left="0" w:right="0" w:firstLine="0"/>
        <w:jc w:val="left"/>
        <w:rPr>
          <w:b/>
        </w:rPr>
      </w:pPr>
      <w:r w:rsidRPr="00E96FFD">
        <w:rPr>
          <w:lang w:eastAsia="uk-UA"/>
        </w:rPr>
        <w:drawing>
          <wp:inline distT="0" distB="0" distL="0" distR="0" wp14:anchorId="215AD52C" wp14:editId="34B0B082">
            <wp:extent cx="6511925" cy="2540635"/>
            <wp:effectExtent l="0" t="0" r="3175"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511925" cy="2540635"/>
                    </a:xfrm>
                    <a:prstGeom prst="rect">
                      <a:avLst/>
                    </a:prstGeom>
                  </pic:spPr>
                </pic:pic>
              </a:graphicData>
            </a:graphic>
          </wp:inline>
        </w:drawing>
      </w:r>
    </w:p>
    <w:p w14:paraId="204234B7" w14:textId="77777777" w:rsidR="006B464B" w:rsidRPr="00E96FFD" w:rsidRDefault="006B464B">
      <w:pPr>
        <w:spacing w:after="160" w:line="259" w:lineRule="auto"/>
        <w:ind w:left="0" w:right="0" w:firstLine="0"/>
        <w:jc w:val="left"/>
        <w:rPr>
          <w:b/>
        </w:rPr>
      </w:pPr>
    </w:p>
    <w:p w14:paraId="26ED1F9B" w14:textId="77777777" w:rsidR="006B464B" w:rsidRPr="00E96FFD" w:rsidRDefault="006B464B">
      <w:pPr>
        <w:spacing w:after="160" w:line="259" w:lineRule="auto"/>
        <w:ind w:left="0" w:right="0" w:firstLine="0"/>
        <w:jc w:val="left"/>
        <w:rPr>
          <w:b/>
        </w:rPr>
      </w:pPr>
    </w:p>
    <w:p w14:paraId="71E24FF4" w14:textId="77777777" w:rsidR="006B464B" w:rsidRPr="00E96FFD" w:rsidRDefault="006B464B">
      <w:pPr>
        <w:spacing w:after="160" w:line="259" w:lineRule="auto"/>
        <w:ind w:left="0" w:right="0" w:firstLine="0"/>
        <w:jc w:val="left"/>
        <w:rPr>
          <w:b/>
        </w:rPr>
      </w:pPr>
    </w:p>
    <w:p w14:paraId="12222AE5" w14:textId="77777777" w:rsidR="006B464B" w:rsidRPr="00E96FFD" w:rsidRDefault="006B464B">
      <w:pPr>
        <w:spacing w:after="160" w:line="259" w:lineRule="auto"/>
        <w:ind w:left="0" w:right="0" w:firstLine="0"/>
        <w:jc w:val="left"/>
        <w:rPr>
          <w:b/>
        </w:rPr>
      </w:pPr>
    </w:p>
    <w:p w14:paraId="43D4525B" w14:textId="77777777" w:rsidR="006B464B" w:rsidRPr="00E96FFD" w:rsidRDefault="006B464B">
      <w:pPr>
        <w:spacing w:after="160" w:line="259" w:lineRule="auto"/>
        <w:ind w:left="0" w:right="0" w:firstLine="0"/>
        <w:jc w:val="left"/>
        <w:rPr>
          <w:b/>
        </w:rPr>
      </w:pPr>
    </w:p>
    <w:p w14:paraId="43684B9E" w14:textId="77777777" w:rsidR="006B464B" w:rsidRPr="00E96FFD" w:rsidRDefault="006B464B">
      <w:pPr>
        <w:spacing w:after="160" w:line="259" w:lineRule="auto"/>
        <w:ind w:left="0" w:right="0" w:firstLine="0"/>
        <w:jc w:val="left"/>
        <w:rPr>
          <w:b/>
        </w:rPr>
      </w:pPr>
    </w:p>
    <w:p w14:paraId="1329CF15" w14:textId="77777777" w:rsidR="006B464B" w:rsidRPr="00E96FFD" w:rsidRDefault="006B464B">
      <w:pPr>
        <w:spacing w:after="160" w:line="259" w:lineRule="auto"/>
        <w:ind w:left="0" w:right="0" w:firstLine="0"/>
        <w:jc w:val="left"/>
        <w:rPr>
          <w:b/>
        </w:rPr>
      </w:pPr>
    </w:p>
    <w:p w14:paraId="45FA1492" w14:textId="77777777" w:rsidR="0039156E" w:rsidRPr="00E96FFD" w:rsidRDefault="0039156E">
      <w:pPr>
        <w:spacing w:after="160" w:line="259" w:lineRule="auto"/>
        <w:ind w:left="0" w:right="0" w:firstLine="0"/>
        <w:jc w:val="left"/>
        <w:rPr>
          <w:b/>
        </w:rPr>
      </w:pPr>
    </w:p>
    <w:p w14:paraId="25F40ADE" w14:textId="77777777" w:rsidR="0039156E" w:rsidRPr="00E96FFD" w:rsidRDefault="0039156E">
      <w:pPr>
        <w:spacing w:after="160" w:line="259" w:lineRule="auto"/>
        <w:ind w:left="0" w:right="0" w:firstLine="0"/>
        <w:jc w:val="left"/>
        <w:rPr>
          <w:b/>
        </w:rPr>
      </w:pPr>
    </w:p>
    <w:p w14:paraId="1E51BAB8" w14:textId="77777777" w:rsidR="0039156E" w:rsidRPr="00E96FFD" w:rsidRDefault="0039156E">
      <w:pPr>
        <w:spacing w:after="160" w:line="259" w:lineRule="auto"/>
        <w:ind w:left="0" w:right="0" w:firstLine="0"/>
        <w:jc w:val="left"/>
        <w:rPr>
          <w:b/>
        </w:rPr>
      </w:pPr>
    </w:p>
    <w:p w14:paraId="4074F70A" w14:textId="77777777" w:rsidR="006B464B" w:rsidRPr="00E96FFD" w:rsidRDefault="006B464B">
      <w:pPr>
        <w:spacing w:after="160" w:line="259" w:lineRule="auto"/>
        <w:ind w:left="0" w:right="0" w:firstLine="0"/>
        <w:jc w:val="left"/>
        <w:rPr>
          <w:b/>
        </w:rPr>
      </w:pPr>
    </w:p>
    <w:p w14:paraId="62361E6F" w14:textId="77777777" w:rsidR="006B464B" w:rsidRPr="00E96FFD" w:rsidRDefault="006B464B">
      <w:pPr>
        <w:spacing w:after="160" w:line="259" w:lineRule="auto"/>
        <w:ind w:left="0" w:right="0" w:firstLine="0"/>
        <w:jc w:val="left"/>
        <w:rPr>
          <w:b/>
        </w:rPr>
      </w:pPr>
    </w:p>
    <w:p w14:paraId="513A866E" w14:textId="77777777" w:rsidR="006B464B" w:rsidRPr="00E96FFD" w:rsidRDefault="006B464B">
      <w:pPr>
        <w:spacing w:after="160" w:line="259" w:lineRule="auto"/>
        <w:ind w:left="0" w:right="0" w:firstLine="0"/>
        <w:jc w:val="left"/>
        <w:rPr>
          <w:b/>
        </w:rPr>
      </w:pPr>
    </w:p>
    <w:p w14:paraId="4D43F856" w14:textId="77777777" w:rsidR="006B464B" w:rsidRPr="00E96FFD" w:rsidRDefault="006B464B">
      <w:pPr>
        <w:spacing w:after="160" w:line="259" w:lineRule="auto"/>
        <w:ind w:left="0" w:right="0" w:firstLine="0"/>
        <w:jc w:val="left"/>
        <w:rPr>
          <w:b/>
        </w:rPr>
      </w:pPr>
    </w:p>
    <w:p w14:paraId="439AD4EE" w14:textId="77777777" w:rsidR="006B464B" w:rsidRPr="00E96FFD" w:rsidRDefault="006B464B">
      <w:pPr>
        <w:spacing w:after="160" w:line="259" w:lineRule="auto"/>
        <w:ind w:left="0" w:right="0" w:firstLine="0"/>
        <w:jc w:val="left"/>
        <w:rPr>
          <w:b/>
        </w:rPr>
      </w:pPr>
    </w:p>
    <w:p w14:paraId="25E79890" w14:textId="77777777" w:rsidR="003B12B5" w:rsidRPr="00E96FFD" w:rsidRDefault="002D1A9A" w:rsidP="002D1A9A">
      <w:pPr>
        <w:rPr>
          <w:i/>
          <w:u w:val="single"/>
        </w:rPr>
      </w:pPr>
      <w:r w:rsidRPr="00E96FFD">
        <w:rPr>
          <w:i/>
          <w:u w:val="single"/>
        </w:rPr>
        <w:lastRenderedPageBreak/>
        <w:t>Благоустрій</w:t>
      </w:r>
    </w:p>
    <w:p w14:paraId="40D48795" w14:textId="77777777" w:rsidR="003B12B5" w:rsidRPr="00E96FFD" w:rsidRDefault="003B12B5" w:rsidP="002D1A9A">
      <w:r w:rsidRPr="00E96FFD">
        <w:t>Обов’язковий перелік елементів благоустрою на території вулиць та доріг має включати: тверді види покриття дорожнього полотна і тротуарів, елементи сполучення поверхонь, озеленення вздовж вулиць і доріг, огородження небезпечних місць, освітлювальне обладнання, носії інформації дорожнього руху (дорожні знаки, розмітка, світлофорні пристрої, обладнані звуковим сигналом і стрічкою з візуальною інформацією), урни, пристрої для відведення стічних вод, що утворюються внаслідок випадання атмосферних опадів, обладнання для паркування велосипедів. Перелік елементів благоустрою на території проїздів має включати: тверді види покриття, елементи сполучення поверхні проїзду з газоном і тротуаром, озеленення, освітлювальне обладнання, пристрої для відведення стічних вод, що утворюються внаслідок випадання атмосферних опадів. Елементи сполучення поверхонь не повинні мати бар’єрів (перепадів за висотою).</w:t>
      </w:r>
    </w:p>
    <w:p w14:paraId="34622C9B" w14:textId="77777777" w:rsidR="003B12B5" w:rsidRPr="00E96FFD" w:rsidRDefault="003B12B5" w:rsidP="002D1A9A">
      <w:r w:rsidRPr="00E96FFD">
        <w:t>Перша та остання сходинки сходів, які сполучають поверхні мають бути пофарбовані контрастний колір для безпечного пересування інвалідів з вадами зору. На пішохідних переходах максимальна висота бордюру у місці перетину з проїжджою частиною не повинна перевищувати 0,025 м. Майданчики для паркування транспортних засобів повинні відповідати нормам, нормативам, стандартам у сфері благоустрою населених пунктів. Під час проектування майданчиків для паркування треба виходити з таких нормативних параметрів:</w:t>
      </w:r>
    </w:p>
    <w:p w14:paraId="3556091B" w14:textId="77777777" w:rsidR="003B12B5" w:rsidRPr="00E96FFD" w:rsidRDefault="003B12B5" w:rsidP="002D1A9A">
      <w:r w:rsidRPr="00E96FFD">
        <w:t xml:space="preserve"> розміри місця для паркування (з врахуванням мінімально припустимих зазорів безпеки 0,5 м) легкових автомобілів - 2,2 м х 5,5 </w:t>
      </w:r>
    </w:p>
    <w:p w14:paraId="40A81FA2" w14:textId="77777777" w:rsidR="003B12B5" w:rsidRPr="00E96FFD" w:rsidRDefault="003B12B5" w:rsidP="002D1A9A">
      <w:r w:rsidRPr="00E96FFD">
        <w:t xml:space="preserve"> мінімальна ширина проїздів: 6м - для проїздів із двобічним рухом, 3.5 м - для проїздів з однобічним рухом, радіуси заокруглення бортового каменю - не менше ніж 6м.</w:t>
      </w:r>
    </w:p>
    <w:p w14:paraId="0CD266FE" w14:textId="77777777" w:rsidR="001D6A44" w:rsidRPr="00E96FFD" w:rsidRDefault="001D6A44" w:rsidP="001D6A44">
      <w:pPr>
        <w:ind w:left="0" w:firstLine="0"/>
      </w:pPr>
    </w:p>
    <w:p w14:paraId="7EC5C947" w14:textId="77777777" w:rsidR="003B12B5" w:rsidRPr="00E96FFD" w:rsidRDefault="003B12B5" w:rsidP="002D1A9A">
      <w:r w:rsidRPr="00E96FFD">
        <w:lastRenderedPageBreak/>
        <w:t xml:space="preserve">Автостоянки повинні проектуватися з твердим покриттям (асфальтобетонне, бетонне, гравійне, щебеневе) та ухилами в поздовжньому напрямку осей автомобілів не більше 1% і в поперечному - не більше 4%. Мінімальний ухил призначається залежно від типу покриття з урахуванням забезпечення поверхневого стоку. </w:t>
      </w:r>
    </w:p>
    <w:p w14:paraId="04C7B30A" w14:textId="77777777" w:rsidR="008E39DE" w:rsidRPr="00E96FFD" w:rsidRDefault="003B12B5" w:rsidP="00A30963">
      <w:bookmarkStart w:id="8" w:name="bookmark10"/>
      <w:r w:rsidRPr="00E96FFD">
        <w:t>Майданчики</w:t>
      </w:r>
      <w:bookmarkEnd w:id="8"/>
      <w:r w:rsidRPr="00E96FFD">
        <w:t xml:space="preserve"> для попередження травм у разі падіння дітей обладнують ударопогли-нальним покриттям. На дитячому майданчику м'які види покриття (піщане, ущільнене піщане на ґрунтовій основі або гравійній крихті, м'яке гумове або м'яке синтетичне) треба передбачати у місцях розміщення ігрового обладнання та інших місцях, пов’язаних з можливим падінням дітей. Покриття дитячих майданчиків: -умова плитка, товщина плитки 20 мм. Є червоний, синій, коричневий і чорний кольори. Гумова плитка має дуже широкий спектр застосування. Найпоширеніше-це створення травмобезпечного покриття на дитячому майданчику. Крім цього гумову плитку можна використовувати для обладнання спортивних майданчиків. Гумова плитка виготовляється з каучукової крихти і поліуретанового методом гарячого пресування. Плитка являє собою квадрати розміром 500 на 500 мм, дуже легко монтується як на тверду основу (бетон, асфальт) так іц на підставу з сипучих матеріалів. Основні переваги гумової плитки: запобігання травм дітей, які грають на дитячому майданчику, пропускає воду, що дає можливість грати на дитячому майданчику відразу після дощу, не ковзає, легко відшаровується лід і утрамбований сніг, не вимагає додаткового догляду, довговічна. На місцях встановлення лав (майданчиків тихого відпочинку та господарських майданчиків) треба улаштовувати тверді види покриття з плитка ФЕМ. У разі трав'яного покриття майданчиків треба передбачати пішохідні доріжки до ігрового обладнання з твердим, м'яким або комбінованими видами покриття. Покриття спортивного майданчика таке ж</w:t>
      </w:r>
      <w:r w:rsidR="00A30963" w:rsidRPr="00E96FFD">
        <w:t xml:space="preserve"> як і дитячого : гумова плитка.</w:t>
      </w:r>
    </w:p>
    <w:p w14:paraId="7C2C3F0D" w14:textId="77777777" w:rsidR="00607B85" w:rsidRPr="00E96FFD" w:rsidRDefault="00607B85" w:rsidP="00A30963">
      <w:r w:rsidRPr="00E96FFD">
        <w:lastRenderedPageBreak/>
        <w:t>Майданчики для сушіння білизни винесено на дахи будинків. Вони являють собою обладнані бокси для сушіння, які являють собою накриття аркової конструкції покритого ударо та атмосферостійким оргсклом товщиною 10мм. Бокси обладнані самоточною т</w:t>
      </w:r>
      <w:r w:rsidR="00A908D8" w:rsidRPr="00E96FFD">
        <w:t xml:space="preserve">а примусовою системами вентиляції. </w:t>
      </w:r>
    </w:p>
    <w:p w14:paraId="487BCD4F" w14:textId="77777777" w:rsidR="00A908D8" w:rsidRPr="00E96FFD" w:rsidRDefault="00A908D8" w:rsidP="00A30963">
      <w:r w:rsidRPr="00E96FFD">
        <w:t>Вони з’єднані напраму з виходом на дах, що виключає попадання сторонніх осіб на відкитий простір даху будинку.</w:t>
      </w:r>
    </w:p>
    <w:p w14:paraId="508025A4" w14:textId="77777777" w:rsidR="002D1A9A" w:rsidRPr="0093574B" w:rsidRDefault="002D1A9A" w:rsidP="0093574B">
      <w:pPr>
        <w:pStyle w:val="1"/>
        <w:ind w:left="567" w:firstLine="567"/>
      </w:pPr>
      <w:bookmarkStart w:id="9" w:name="_Toc202359030"/>
      <w:r w:rsidRPr="0093574B">
        <w:t>4.Пішохідно-транспортний рух</w:t>
      </w:r>
      <w:bookmarkEnd w:id="9"/>
    </w:p>
    <w:p w14:paraId="49DBB24A" w14:textId="77777777" w:rsidR="0093574B" w:rsidRPr="0093574B" w:rsidRDefault="0093574B" w:rsidP="0093574B">
      <w:pPr>
        <w:spacing w:before="100" w:beforeAutospacing="1" w:after="100" w:afterAutospacing="1" w:line="240" w:lineRule="auto"/>
        <w:ind w:left="567" w:right="0" w:firstLine="567"/>
        <w:outlineLvl w:val="2"/>
        <w:rPr>
          <w:rFonts w:eastAsia="Times New Roman"/>
          <w:b/>
          <w:bCs/>
          <w:noProof w:val="0"/>
        </w:rPr>
      </w:pPr>
      <w:bookmarkStart w:id="10" w:name="_Toc202359031"/>
      <w:r w:rsidRPr="0093574B">
        <w:rPr>
          <w:rFonts w:eastAsia="Times New Roman"/>
          <w:b/>
          <w:bCs/>
          <w:noProof w:val="0"/>
        </w:rPr>
        <w:t>Організація транспортного та пішохідного руху на території житлової групи</w:t>
      </w:r>
      <w:bookmarkEnd w:id="10"/>
    </w:p>
    <w:p w14:paraId="0C539196" w14:textId="77777777" w:rsidR="0093574B" w:rsidRPr="0093574B" w:rsidRDefault="0093574B" w:rsidP="0093574B">
      <w:pPr>
        <w:spacing w:before="100" w:beforeAutospacing="1" w:after="100" w:afterAutospacing="1" w:line="240" w:lineRule="auto"/>
        <w:ind w:left="567" w:right="0" w:firstLine="567"/>
        <w:rPr>
          <w:rFonts w:eastAsia="Times New Roman"/>
          <w:noProof w:val="0"/>
        </w:rPr>
      </w:pPr>
      <w:r w:rsidRPr="0093574B">
        <w:rPr>
          <w:rFonts w:eastAsia="Times New Roman"/>
          <w:noProof w:val="0"/>
        </w:rPr>
        <w:t xml:space="preserve">На території житлової групи передбачена </w:t>
      </w:r>
      <w:r w:rsidRPr="0093574B">
        <w:rPr>
          <w:rFonts w:eastAsia="Times New Roman"/>
          <w:b/>
          <w:bCs/>
          <w:noProof w:val="0"/>
        </w:rPr>
        <w:t>тупикова система внутрішньоквартальних проїздів</w:t>
      </w:r>
      <w:r w:rsidRPr="0093574B">
        <w:rPr>
          <w:rFonts w:eastAsia="Times New Roman"/>
          <w:noProof w:val="0"/>
        </w:rPr>
        <w:t xml:space="preserve">, кожен із яких завершується </w:t>
      </w:r>
      <w:r w:rsidRPr="0093574B">
        <w:rPr>
          <w:rFonts w:eastAsia="Times New Roman"/>
          <w:b/>
          <w:bCs/>
          <w:noProof w:val="0"/>
        </w:rPr>
        <w:t>розворотним майданчиком розміром 12×12 м</w:t>
      </w:r>
      <w:r w:rsidRPr="0093574B">
        <w:rPr>
          <w:rFonts w:eastAsia="Times New Roman"/>
          <w:noProof w:val="0"/>
        </w:rPr>
        <w:t>. Така конфігурація сприяє безпечному руху та ефективному обслуговуванню території.</w:t>
      </w:r>
    </w:p>
    <w:p w14:paraId="7D04CCA7" w14:textId="77777777" w:rsidR="0093574B" w:rsidRPr="0093574B" w:rsidRDefault="0093574B" w:rsidP="0093574B">
      <w:pPr>
        <w:numPr>
          <w:ilvl w:val="0"/>
          <w:numId w:val="36"/>
        </w:numPr>
        <w:spacing w:before="100" w:beforeAutospacing="1" w:after="100" w:afterAutospacing="1" w:line="240" w:lineRule="auto"/>
        <w:ind w:left="567" w:right="0" w:firstLine="567"/>
        <w:rPr>
          <w:rFonts w:eastAsia="Times New Roman"/>
          <w:noProof w:val="0"/>
        </w:rPr>
      </w:pPr>
      <w:r w:rsidRPr="0093574B">
        <w:rPr>
          <w:rFonts w:eastAsia="Times New Roman"/>
          <w:b/>
          <w:bCs/>
          <w:noProof w:val="0"/>
        </w:rPr>
        <w:t>Проїзд 1</w:t>
      </w:r>
      <w:r w:rsidRPr="0093574B">
        <w:rPr>
          <w:rFonts w:eastAsia="Times New Roman"/>
          <w:noProof w:val="0"/>
        </w:rPr>
        <w:t xml:space="preserve"> забезпечує транспортний зв’язок житлових будинків №1 та №2 з житловою вулицею.</w:t>
      </w:r>
    </w:p>
    <w:p w14:paraId="3C2C2678" w14:textId="77777777" w:rsidR="0093574B" w:rsidRPr="0093574B" w:rsidRDefault="0093574B" w:rsidP="0093574B">
      <w:pPr>
        <w:numPr>
          <w:ilvl w:val="0"/>
          <w:numId w:val="36"/>
        </w:numPr>
        <w:spacing w:before="100" w:beforeAutospacing="1" w:after="100" w:afterAutospacing="1" w:line="240" w:lineRule="auto"/>
        <w:ind w:left="567" w:right="0" w:firstLine="567"/>
        <w:rPr>
          <w:rFonts w:eastAsia="Times New Roman"/>
          <w:noProof w:val="0"/>
        </w:rPr>
      </w:pPr>
      <w:r w:rsidRPr="0093574B">
        <w:rPr>
          <w:rFonts w:eastAsia="Times New Roman"/>
          <w:b/>
          <w:bCs/>
          <w:noProof w:val="0"/>
        </w:rPr>
        <w:t>Проїзд 2</w:t>
      </w:r>
      <w:r w:rsidRPr="0093574B">
        <w:rPr>
          <w:rFonts w:eastAsia="Times New Roman"/>
          <w:noProof w:val="0"/>
        </w:rPr>
        <w:t xml:space="preserve"> з’єднує будинки №3, №4 та №5 із магістраллю районного значення.</w:t>
      </w:r>
    </w:p>
    <w:p w14:paraId="04CC908E" w14:textId="77777777" w:rsidR="0093574B" w:rsidRPr="0093574B" w:rsidRDefault="0093574B" w:rsidP="0093574B">
      <w:pPr>
        <w:spacing w:before="100" w:beforeAutospacing="1" w:after="100" w:afterAutospacing="1" w:line="240" w:lineRule="auto"/>
        <w:ind w:left="567" w:right="0" w:firstLine="567"/>
        <w:outlineLvl w:val="3"/>
        <w:rPr>
          <w:rFonts w:eastAsia="Times New Roman"/>
          <w:b/>
          <w:bCs/>
          <w:noProof w:val="0"/>
        </w:rPr>
      </w:pPr>
      <w:r w:rsidRPr="0093574B">
        <w:rPr>
          <w:rFonts w:eastAsia="Times New Roman"/>
          <w:b/>
          <w:bCs/>
          <w:noProof w:val="0"/>
        </w:rPr>
        <w:t>Пожежна безпека</w:t>
      </w:r>
    </w:p>
    <w:p w14:paraId="36D24B96" w14:textId="77777777" w:rsidR="0093574B" w:rsidRPr="0093574B" w:rsidRDefault="0093574B" w:rsidP="0093574B">
      <w:pPr>
        <w:spacing w:before="100" w:beforeAutospacing="1" w:after="100" w:afterAutospacing="1" w:line="240" w:lineRule="auto"/>
        <w:ind w:left="567" w:right="0" w:firstLine="567"/>
        <w:rPr>
          <w:rFonts w:eastAsia="Times New Roman"/>
          <w:noProof w:val="0"/>
        </w:rPr>
      </w:pPr>
      <w:r w:rsidRPr="0093574B">
        <w:rPr>
          <w:rFonts w:eastAsia="Times New Roman"/>
          <w:noProof w:val="0"/>
        </w:rPr>
        <w:t>Проектування внутрішньоквартальних проїздів здійснено з урахуванням нормативних вимог ДБН щодо забезпечення доступу пожежної техніки:</w:t>
      </w:r>
    </w:p>
    <w:p w14:paraId="3CAA9594" w14:textId="77777777" w:rsidR="0093574B" w:rsidRPr="0093574B" w:rsidRDefault="0093574B" w:rsidP="0093574B">
      <w:pPr>
        <w:numPr>
          <w:ilvl w:val="0"/>
          <w:numId w:val="37"/>
        </w:numPr>
        <w:spacing w:before="100" w:beforeAutospacing="1" w:after="100" w:afterAutospacing="1" w:line="240" w:lineRule="auto"/>
        <w:ind w:left="567" w:right="0" w:firstLine="567"/>
        <w:rPr>
          <w:rFonts w:eastAsia="Times New Roman"/>
          <w:noProof w:val="0"/>
        </w:rPr>
      </w:pPr>
      <w:r w:rsidRPr="0093574B">
        <w:rPr>
          <w:rFonts w:eastAsia="Times New Roman"/>
          <w:b/>
          <w:bCs/>
          <w:noProof w:val="0"/>
        </w:rPr>
        <w:t>Ширина проїздів</w:t>
      </w:r>
      <w:r w:rsidRPr="0093574B">
        <w:rPr>
          <w:rFonts w:eastAsia="Times New Roman"/>
          <w:noProof w:val="0"/>
        </w:rPr>
        <w:t xml:space="preserve"> — </w:t>
      </w:r>
      <w:r w:rsidRPr="0093574B">
        <w:rPr>
          <w:rFonts w:eastAsia="Times New Roman"/>
          <w:b/>
          <w:bCs/>
          <w:noProof w:val="0"/>
        </w:rPr>
        <w:t>6 м</w:t>
      </w:r>
      <w:r w:rsidRPr="0093574B">
        <w:rPr>
          <w:rFonts w:eastAsia="Times New Roman"/>
          <w:noProof w:val="0"/>
        </w:rPr>
        <w:t>, що дозволяє вільне проходження пожежних машин.</w:t>
      </w:r>
    </w:p>
    <w:p w14:paraId="773931AB" w14:textId="77777777" w:rsidR="0093574B" w:rsidRPr="0093574B" w:rsidRDefault="0093574B" w:rsidP="0093574B">
      <w:pPr>
        <w:numPr>
          <w:ilvl w:val="0"/>
          <w:numId w:val="37"/>
        </w:numPr>
        <w:spacing w:before="100" w:beforeAutospacing="1" w:after="100" w:afterAutospacing="1" w:line="240" w:lineRule="auto"/>
        <w:ind w:left="567" w:right="0" w:firstLine="567"/>
        <w:rPr>
          <w:rFonts w:eastAsia="Times New Roman"/>
          <w:noProof w:val="0"/>
        </w:rPr>
      </w:pPr>
      <w:r w:rsidRPr="0093574B">
        <w:rPr>
          <w:rFonts w:eastAsia="Times New Roman"/>
          <w:b/>
          <w:bCs/>
          <w:noProof w:val="0"/>
        </w:rPr>
        <w:t>Відстань від краю проїзду до стін будинків</w:t>
      </w:r>
      <w:r w:rsidRPr="0093574B">
        <w:rPr>
          <w:rFonts w:eastAsia="Times New Roman"/>
          <w:noProof w:val="0"/>
        </w:rPr>
        <w:t xml:space="preserve"> для забезпечення роботи автодрабин та автопідйомників — від </w:t>
      </w:r>
      <w:r w:rsidRPr="0093574B">
        <w:rPr>
          <w:rFonts w:eastAsia="Times New Roman"/>
          <w:b/>
          <w:bCs/>
          <w:noProof w:val="0"/>
        </w:rPr>
        <w:t>6 до 8 м</w:t>
      </w:r>
      <w:r w:rsidRPr="0093574B">
        <w:rPr>
          <w:rFonts w:eastAsia="Times New Roman"/>
          <w:noProof w:val="0"/>
        </w:rPr>
        <w:t>, залежно від поверховості будівель.</w:t>
      </w:r>
    </w:p>
    <w:p w14:paraId="68336454" w14:textId="77777777" w:rsidR="0093574B" w:rsidRPr="0093574B" w:rsidRDefault="0093574B" w:rsidP="0093574B">
      <w:pPr>
        <w:spacing w:before="100" w:beforeAutospacing="1" w:after="100" w:afterAutospacing="1" w:line="240" w:lineRule="auto"/>
        <w:ind w:left="567" w:right="0" w:firstLine="567"/>
        <w:rPr>
          <w:rFonts w:eastAsia="Times New Roman"/>
          <w:noProof w:val="0"/>
        </w:rPr>
      </w:pPr>
      <w:r w:rsidRPr="0093574B">
        <w:rPr>
          <w:rFonts w:eastAsia="Times New Roman"/>
          <w:noProof w:val="0"/>
        </w:rPr>
        <w:t>Ці параметри дозволяють оперативний доступ рятувальників до всіх житлових та громадських приміщень.</w:t>
      </w:r>
    </w:p>
    <w:p w14:paraId="169CEA6C" w14:textId="77777777" w:rsidR="0093574B" w:rsidRPr="0093574B" w:rsidRDefault="0093574B" w:rsidP="0093574B">
      <w:pPr>
        <w:spacing w:before="100" w:beforeAutospacing="1" w:after="100" w:afterAutospacing="1" w:line="240" w:lineRule="auto"/>
        <w:ind w:left="567" w:right="0" w:firstLine="567"/>
        <w:outlineLvl w:val="3"/>
        <w:rPr>
          <w:rFonts w:eastAsia="Times New Roman"/>
          <w:b/>
          <w:bCs/>
          <w:noProof w:val="0"/>
        </w:rPr>
      </w:pPr>
      <w:r w:rsidRPr="0093574B">
        <w:rPr>
          <w:rFonts w:eastAsia="Times New Roman"/>
          <w:b/>
          <w:bCs/>
          <w:noProof w:val="0"/>
        </w:rPr>
        <w:t>Пішохідна мережа</w:t>
      </w:r>
    </w:p>
    <w:p w14:paraId="1CD9E709" w14:textId="77777777" w:rsidR="0093574B" w:rsidRPr="0093574B" w:rsidRDefault="0093574B" w:rsidP="0093574B">
      <w:pPr>
        <w:spacing w:before="100" w:beforeAutospacing="1" w:after="100" w:afterAutospacing="1" w:line="240" w:lineRule="auto"/>
        <w:ind w:left="567" w:right="0" w:firstLine="567"/>
        <w:rPr>
          <w:rFonts w:eastAsia="Times New Roman"/>
          <w:noProof w:val="0"/>
        </w:rPr>
      </w:pPr>
      <w:r w:rsidRPr="0093574B">
        <w:rPr>
          <w:rFonts w:eastAsia="Times New Roman"/>
          <w:noProof w:val="0"/>
        </w:rPr>
        <w:t xml:space="preserve">Для підвищення рівня безпеки і комфорту мешканців передбачено влаштування </w:t>
      </w:r>
      <w:r w:rsidRPr="0093574B">
        <w:rPr>
          <w:rFonts w:eastAsia="Times New Roman"/>
          <w:b/>
          <w:bCs/>
          <w:noProof w:val="0"/>
        </w:rPr>
        <w:t>тротуарів уздовж проїздів</w:t>
      </w:r>
      <w:r w:rsidRPr="0093574B">
        <w:rPr>
          <w:rFonts w:eastAsia="Times New Roman"/>
          <w:noProof w:val="0"/>
        </w:rPr>
        <w:t xml:space="preserve">. Рух пішоходів суміщено з проїжджою </w:t>
      </w:r>
      <w:r w:rsidRPr="0093574B">
        <w:rPr>
          <w:rFonts w:eastAsia="Times New Roman"/>
          <w:noProof w:val="0"/>
        </w:rPr>
        <w:lastRenderedPageBreak/>
        <w:t xml:space="preserve">частиною </w:t>
      </w:r>
      <w:r w:rsidRPr="0093574B">
        <w:rPr>
          <w:rFonts w:eastAsia="Times New Roman"/>
          <w:b/>
          <w:bCs/>
          <w:noProof w:val="0"/>
        </w:rPr>
        <w:t>лише на коротких ділянках</w:t>
      </w:r>
      <w:r w:rsidRPr="0093574B">
        <w:rPr>
          <w:rFonts w:eastAsia="Times New Roman"/>
          <w:noProof w:val="0"/>
        </w:rPr>
        <w:t>, що ведуть безпосередньо до окремих будівель.</w:t>
      </w:r>
    </w:p>
    <w:p w14:paraId="6E8107C7" w14:textId="77777777" w:rsidR="0093574B" w:rsidRPr="0093574B" w:rsidRDefault="0093574B" w:rsidP="0093574B">
      <w:pPr>
        <w:spacing w:before="100" w:beforeAutospacing="1" w:after="100" w:afterAutospacing="1" w:line="240" w:lineRule="auto"/>
        <w:ind w:left="567" w:right="0" w:firstLine="567"/>
        <w:rPr>
          <w:rFonts w:eastAsia="Times New Roman"/>
          <w:noProof w:val="0"/>
        </w:rPr>
      </w:pPr>
      <w:r w:rsidRPr="0093574B">
        <w:rPr>
          <w:rFonts w:eastAsia="Times New Roman"/>
          <w:noProof w:val="0"/>
        </w:rPr>
        <w:t xml:space="preserve">Територія між проїздами поєднана </w:t>
      </w:r>
      <w:r w:rsidRPr="0093574B">
        <w:rPr>
          <w:rFonts w:eastAsia="Times New Roman"/>
          <w:b/>
          <w:bCs/>
          <w:noProof w:val="0"/>
        </w:rPr>
        <w:t>пішохідними доріжками</w:t>
      </w:r>
      <w:r w:rsidRPr="0093574B">
        <w:rPr>
          <w:rFonts w:eastAsia="Times New Roman"/>
          <w:noProof w:val="0"/>
        </w:rPr>
        <w:t xml:space="preserve"> завширшки:</w:t>
      </w:r>
    </w:p>
    <w:p w14:paraId="67145061" w14:textId="77777777" w:rsidR="0093574B" w:rsidRPr="0093574B" w:rsidRDefault="0093574B" w:rsidP="0093574B">
      <w:pPr>
        <w:numPr>
          <w:ilvl w:val="0"/>
          <w:numId w:val="38"/>
        </w:numPr>
        <w:spacing w:before="100" w:beforeAutospacing="1" w:after="100" w:afterAutospacing="1" w:line="240" w:lineRule="auto"/>
        <w:ind w:left="567" w:right="0" w:firstLine="567"/>
        <w:rPr>
          <w:rFonts w:eastAsia="Times New Roman"/>
          <w:noProof w:val="0"/>
        </w:rPr>
      </w:pPr>
      <w:r w:rsidRPr="0093574B">
        <w:rPr>
          <w:rFonts w:eastAsia="Times New Roman"/>
          <w:b/>
          <w:bCs/>
          <w:noProof w:val="0"/>
        </w:rPr>
        <w:t>1,5 м</w:t>
      </w:r>
      <w:r w:rsidRPr="0093574B">
        <w:rPr>
          <w:rFonts w:eastAsia="Times New Roman"/>
          <w:noProof w:val="0"/>
        </w:rPr>
        <w:t xml:space="preserve"> — для внутрішніх зв’язків між будинками;</w:t>
      </w:r>
    </w:p>
    <w:p w14:paraId="115C9972" w14:textId="77777777" w:rsidR="0093574B" w:rsidRPr="0093574B" w:rsidRDefault="0093574B" w:rsidP="0093574B">
      <w:pPr>
        <w:numPr>
          <w:ilvl w:val="0"/>
          <w:numId w:val="38"/>
        </w:numPr>
        <w:spacing w:before="100" w:beforeAutospacing="1" w:after="100" w:afterAutospacing="1" w:line="240" w:lineRule="auto"/>
        <w:ind w:left="567" w:right="0" w:firstLine="567"/>
        <w:rPr>
          <w:rFonts w:eastAsia="Times New Roman"/>
          <w:noProof w:val="0"/>
        </w:rPr>
      </w:pPr>
      <w:r w:rsidRPr="0093574B">
        <w:rPr>
          <w:rFonts w:eastAsia="Times New Roman"/>
          <w:b/>
          <w:bCs/>
          <w:noProof w:val="0"/>
        </w:rPr>
        <w:t>2,25 м</w:t>
      </w:r>
      <w:r w:rsidRPr="0093574B">
        <w:rPr>
          <w:rFonts w:eastAsia="Times New Roman"/>
          <w:noProof w:val="0"/>
        </w:rPr>
        <w:t xml:space="preserve"> — на основних напрямках пішохідного руху.</w:t>
      </w:r>
    </w:p>
    <w:p w14:paraId="287755B9" w14:textId="77777777" w:rsidR="0093574B" w:rsidRPr="0093574B" w:rsidRDefault="0093574B" w:rsidP="0093574B">
      <w:pPr>
        <w:spacing w:before="100" w:beforeAutospacing="1" w:after="100" w:afterAutospacing="1" w:line="240" w:lineRule="auto"/>
        <w:ind w:left="567" w:right="0" w:firstLine="567"/>
        <w:outlineLvl w:val="3"/>
        <w:rPr>
          <w:rFonts w:eastAsia="Times New Roman"/>
          <w:b/>
          <w:bCs/>
          <w:noProof w:val="0"/>
        </w:rPr>
      </w:pPr>
      <w:r w:rsidRPr="0093574B">
        <w:rPr>
          <w:rFonts w:eastAsia="Times New Roman"/>
          <w:b/>
          <w:bCs/>
          <w:noProof w:val="0"/>
        </w:rPr>
        <w:t>Зв’язок із вуличною мережею</w:t>
      </w:r>
    </w:p>
    <w:p w14:paraId="0520739A" w14:textId="77777777" w:rsidR="0093574B" w:rsidRPr="0093574B" w:rsidRDefault="0093574B" w:rsidP="0093574B">
      <w:pPr>
        <w:spacing w:before="100" w:beforeAutospacing="1" w:after="100" w:afterAutospacing="1" w:line="240" w:lineRule="auto"/>
        <w:ind w:left="567" w:right="0" w:firstLine="567"/>
        <w:rPr>
          <w:rFonts w:eastAsia="Times New Roman"/>
          <w:noProof w:val="0"/>
        </w:rPr>
      </w:pPr>
      <w:r w:rsidRPr="0093574B">
        <w:rPr>
          <w:rFonts w:eastAsia="Times New Roman"/>
          <w:noProof w:val="0"/>
        </w:rPr>
        <w:t xml:space="preserve">Оскільки житлова група розташована на </w:t>
      </w:r>
      <w:r w:rsidRPr="0093574B">
        <w:rPr>
          <w:rFonts w:eastAsia="Times New Roman"/>
          <w:b/>
          <w:bCs/>
          <w:noProof w:val="0"/>
        </w:rPr>
        <w:t>перетині вулиць</w:t>
      </w:r>
      <w:r w:rsidRPr="0093574B">
        <w:rPr>
          <w:rFonts w:eastAsia="Times New Roman"/>
          <w:noProof w:val="0"/>
        </w:rPr>
        <w:t xml:space="preserve">, проектом передбачено </w:t>
      </w:r>
      <w:r w:rsidRPr="0093574B">
        <w:rPr>
          <w:rFonts w:eastAsia="Times New Roman"/>
          <w:b/>
          <w:bCs/>
          <w:noProof w:val="0"/>
        </w:rPr>
        <w:t>зв’язок між житловими будівлями та пішохідними переходами</w:t>
      </w:r>
      <w:r w:rsidRPr="0093574B">
        <w:rPr>
          <w:rFonts w:eastAsia="Times New Roman"/>
          <w:noProof w:val="0"/>
        </w:rPr>
        <w:t>, що забезпечує безпечний вихід мешканців до магістральної дороги та зупинок громадського транспорту.</w:t>
      </w:r>
    </w:p>
    <w:p w14:paraId="48FF82CF" w14:textId="77777777" w:rsidR="0093574B" w:rsidRPr="0093574B" w:rsidRDefault="0093574B" w:rsidP="0093574B">
      <w:pPr>
        <w:spacing w:before="100" w:beforeAutospacing="1" w:after="100" w:afterAutospacing="1" w:line="240" w:lineRule="auto"/>
        <w:ind w:left="567" w:right="0" w:firstLine="567"/>
        <w:outlineLvl w:val="3"/>
        <w:rPr>
          <w:rFonts w:eastAsia="Times New Roman"/>
          <w:b/>
          <w:bCs/>
          <w:noProof w:val="0"/>
        </w:rPr>
      </w:pPr>
      <w:r w:rsidRPr="0093574B">
        <w:rPr>
          <w:rFonts w:eastAsia="Times New Roman"/>
          <w:b/>
          <w:bCs/>
          <w:noProof w:val="0"/>
        </w:rPr>
        <w:t>Озеленення та рекреаційні зони</w:t>
      </w:r>
    </w:p>
    <w:p w14:paraId="0D4A0AF5" w14:textId="77777777" w:rsidR="0093574B" w:rsidRPr="0093574B" w:rsidRDefault="0093574B" w:rsidP="0093574B">
      <w:pPr>
        <w:spacing w:before="100" w:beforeAutospacing="1" w:after="100" w:afterAutospacing="1" w:line="240" w:lineRule="auto"/>
        <w:ind w:left="567" w:right="0" w:firstLine="567"/>
        <w:rPr>
          <w:rFonts w:eastAsia="Times New Roman"/>
          <w:noProof w:val="0"/>
        </w:rPr>
      </w:pPr>
      <w:r w:rsidRPr="0093574B">
        <w:rPr>
          <w:rFonts w:eastAsia="Times New Roman"/>
          <w:noProof w:val="0"/>
        </w:rPr>
        <w:t xml:space="preserve">Відповідно до структури пішохідного каркасу, </w:t>
      </w:r>
      <w:r w:rsidRPr="0093574B">
        <w:rPr>
          <w:rFonts w:eastAsia="Times New Roman"/>
          <w:b/>
          <w:bCs/>
          <w:noProof w:val="0"/>
        </w:rPr>
        <w:t>біля перехрестя вулиць</w:t>
      </w:r>
      <w:r w:rsidRPr="0093574B">
        <w:rPr>
          <w:rFonts w:eastAsia="Times New Roman"/>
          <w:noProof w:val="0"/>
        </w:rPr>
        <w:t xml:space="preserve"> заплановано </w:t>
      </w:r>
      <w:r w:rsidRPr="0093574B">
        <w:rPr>
          <w:rFonts w:eastAsia="Times New Roman"/>
          <w:b/>
          <w:bCs/>
          <w:noProof w:val="0"/>
        </w:rPr>
        <w:t>створення скверу</w:t>
      </w:r>
      <w:r w:rsidRPr="0093574B">
        <w:rPr>
          <w:rFonts w:eastAsia="Times New Roman"/>
          <w:noProof w:val="0"/>
        </w:rPr>
        <w:t xml:space="preserve"> — локального рекреаційного елемента, що сприятиме формуванню комфортного міського середовища.</w:t>
      </w:r>
    </w:p>
    <w:p w14:paraId="42597A82" w14:textId="43858419" w:rsidR="0093574B" w:rsidRDefault="0093574B">
      <w:pPr>
        <w:spacing w:after="160" w:line="259" w:lineRule="auto"/>
        <w:ind w:left="0" w:right="0" w:firstLine="0"/>
        <w:jc w:val="left"/>
      </w:pPr>
      <w:r>
        <w:br w:type="page"/>
      </w:r>
    </w:p>
    <w:p w14:paraId="74299E27" w14:textId="77777777" w:rsidR="002D1A9A" w:rsidRPr="00E96FFD" w:rsidRDefault="002D1A9A" w:rsidP="002D1A9A"/>
    <w:p w14:paraId="7DBDA4BD" w14:textId="77777777" w:rsidR="000857B5" w:rsidRPr="00E96FFD" w:rsidRDefault="000857B5" w:rsidP="00283CD4">
      <w:pPr>
        <w:pStyle w:val="1"/>
        <w:ind w:left="0"/>
      </w:pPr>
      <w:bookmarkStart w:id="11" w:name="_Toc202359032"/>
      <w:r w:rsidRPr="00E96FFD">
        <w:t>5.Сміттєвидалення</w:t>
      </w:r>
      <w:bookmarkEnd w:id="11"/>
    </w:p>
    <w:p w14:paraId="6F65ECDB" w14:textId="77777777" w:rsidR="000857B5" w:rsidRPr="00E96FFD" w:rsidRDefault="000857B5" w:rsidP="000857B5"/>
    <w:p w14:paraId="343C73B0" w14:textId="77777777" w:rsidR="00DF7D5A" w:rsidRPr="00E96FFD" w:rsidRDefault="00DF7D5A" w:rsidP="00DF7D5A">
      <w:pPr>
        <w:ind w:firstLine="266"/>
      </w:pPr>
      <w:r w:rsidRPr="00E96FFD">
        <w:t>На території забудови застосовується планово-подвірна система збирання побутових відходів на об’єктах благоустрою.  Для них виділені спеціально обладнані майданчики для розміщення контейнерів для зберігання побутових відходів (контейнерні майданчики) із зручними під’їздами для сміттєвозів.</w:t>
      </w:r>
    </w:p>
    <w:p w14:paraId="0E2EF098" w14:textId="77777777" w:rsidR="00DF7D5A" w:rsidRPr="00E96FFD" w:rsidRDefault="00DF7D5A" w:rsidP="00DF7D5A">
      <w:r w:rsidRPr="00E96FFD">
        <w:t>Контейнерні майданчики повинні мати водонепроникне тверде покриття та бути обладнані навісами, огорожею та ізольовані від об'єктів обслуговування населення, господарських дворів і магістральних вулиць смугою зелених насаджень шириною не менше 1,5 м, не повинні бути прохідними для пішоходів і транзитного руху транспорту.</w:t>
      </w:r>
    </w:p>
    <w:p w14:paraId="39D0BFE6" w14:textId="77777777" w:rsidR="00DF7D5A" w:rsidRPr="00E96FFD" w:rsidRDefault="00DF7D5A" w:rsidP="00DF7D5A">
      <w:r w:rsidRPr="00E96FFD">
        <w:t xml:space="preserve">Контейнерні майданчики повинні бути віддалені від меж земельних ділянок навчальних та лікувально-профілактичних закладів, стін житлових та громадських будівель і споруд, майданчиків для ігор дітей та відпочинку населення на відстань не </w:t>
      </w:r>
      <w:r w:rsidR="003E4346" w:rsidRPr="00E96FFD">
        <w:t>менше 20 та не більше 100м.</w:t>
      </w:r>
    </w:p>
    <w:p w14:paraId="185EBBBD" w14:textId="77777777" w:rsidR="00DF7D5A" w:rsidRPr="00E96FFD" w:rsidRDefault="00DF7D5A" w:rsidP="00DF7D5A">
      <w:r w:rsidRPr="00E96FFD">
        <w:t>Місця розташування контейнерних майданчиків на об'єктах благоустрою населених пунктів визначаються у складі проектів будівництва житлових і громадських будівель і споруд, а для території садибної забудови – у складі проектів детальних планів цих територій.</w:t>
      </w:r>
    </w:p>
    <w:p w14:paraId="05550BB1" w14:textId="77777777" w:rsidR="000857B5" w:rsidRPr="00E96FFD" w:rsidRDefault="00DF7D5A" w:rsidP="00DF7D5A">
      <w:r w:rsidRPr="00E96FFD">
        <w:t>Кількість контейнерів для зберігання побутових відходів визначається чисельністю населення, що ними користується, та нормами надання послуг з вивез</w:t>
      </w:r>
      <w:r w:rsidR="003E4346" w:rsidRPr="00E96FFD">
        <w:t xml:space="preserve">ення побутових відходів. </w:t>
      </w:r>
    </w:p>
    <w:p w14:paraId="2AAE4A76" w14:textId="77777777" w:rsidR="00A30963" w:rsidRPr="00E96FFD" w:rsidRDefault="00A30963" w:rsidP="00DF7D5A"/>
    <w:p w14:paraId="7B6B5D71" w14:textId="77777777" w:rsidR="00A30963" w:rsidRPr="00E96FFD" w:rsidRDefault="00A30963" w:rsidP="00DF7D5A"/>
    <w:p w14:paraId="60ECAA51" w14:textId="77777777" w:rsidR="00A30963" w:rsidRPr="00E96FFD" w:rsidRDefault="00A30963" w:rsidP="00DF7D5A"/>
    <w:p w14:paraId="724EBF69" w14:textId="77777777" w:rsidR="00A30963" w:rsidRPr="00E96FFD" w:rsidRDefault="00A30963" w:rsidP="00DF7D5A"/>
    <w:p w14:paraId="5212251E" w14:textId="77777777" w:rsidR="00A30963" w:rsidRPr="00E96FFD" w:rsidRDefault="00A30963" w:rsidP="00DF7D5A"/>
    <w:p w14:paraId="1D26C10C" w14:textId="77777777" w:rsidR="00A30963" w:rsidRPr="00E96FFD" w:rsidRDefault="00A30963" w:rsidP="0030381B">
      <w:pPr>
        <w:pStyle w:val="1"/>
        <w:ind w:left="0"/>
        <w:jc w:val="both"/>
      </w:pPr>
    </w:p>
    <w:p w14:paraId="72C8B855" w14:textId="77777777" w:rsidR="003B12B5" w:rsidRPr="00E96FFD" w:rsidRDefault="00616B3A" w:rsidP="00A30963">
      <w:pPr>
        <w:pStyle w:val="1"/>
        <w:ind w:left="0"/>
      </w:pPr>
      <w:bookmarkStart w:id="12" w:name="_Toc202359033"/>
      <w:r w:rsidRPr="00E96FFD">
        <w:t>Список використаної літератури</w:t>
      </w:r>
      <w:r w:rsidR="003B12B5" w:rsidRPr="00E96FFD">
        <w:t>:</w:t>
      </w:r>
      <w:bookmarkEnd w:id="12"/>
    </w:p>
    <w:p w14:paraId="19547FF4" w14:textId="77777777" w:rsidR="001D6A44" w:rsidRPr="00E96FFD" w:rsidRDefault="001D6A44" w:rsidP="00A30963">
      <w:pPr>
        <w:pStyle w:val="af4"/>
        <w:jc w:val="both"/>
        <w:rPr>
          <w:rFonts w:ascii="Times New Roman" w:hAnsi="Times New Roman"/>
          <w:sz w:val="28"/>
          <w:szCs w:val="28"/>
        </w:rPr>
      </w:pPr>
    </w:p>
    <w:p w14:paraId="59BD7CD8" w14:textId="77777777" w:rsidR="001D6A44" w:rsidRPr="00E96FFD" w:rsidRDefault="00C67F0B" w:rsidP="001D6A44">
      <w:pPr>
        <w:pStyle w:val="ad"/>
        <w:numPr>
          <w:ilvl w:val="0"/>
          <w:numId w:val="21"/>
        </w:numPr>
        <w:jc w:val="left"/>
      </w:pPr>
      <w:r w:rsidRPr="00E96FFD">
        <w:rPr>
          <w:i/>
          <w:lang w:eastAsia="uk-UA"/>
        </w:rPr>
        <w:t>ДБН Б.2.2-12:2019.</w:t>
      </w:r>
      <w:r w:rsidRPr="00E96FFD">
        <w:rPr>
          <w:lang w:eastAsia="uk-UA"/>
        </w:rPr>
        <w:t xml:space="preserve"> Планування та забудова територій</w:t>
      </w:r>
      <w:r w:rsidR="001D6A44" w:rsidRPr="00E96FFD">
        <w:t>. – К.:</w:t>
      </w:r>
      <w:r w:rsidRPr="00E96FFD">
        <w:t xml:space="preserve"> Мінбудархітектури України, 2019</w:t>
      </w:r>
      <w:r w:rsidR="001D6A44" w:rsidRPr="00E96FFD">
        <w:t>.</w:t>
      </w:r>
      <w:r w:rsidRPr="00E96FFD">
        <w:t xml:space="preserve"> – К.: Укрбудінформ, 2019</w:t>
      </w:r>
      <w:r w:rsidR="001D6A44" w:rsidRPr="00E96FFD">
        <w:t>.</w:t>
      </w:r>
    </w:p>
    <w:p w14:paraId="556B5611" w14:textId="77777777" w:rsidR="001D6A44" w:rsidRPr="00E96FFD" w:rsidRDefault="001D6A44" w:rsidP="001D6A44">
      <w:pPr>
        <w:pStyle w:val="ad"/>
        <w:numPr>
          <w:ilvl w:val="0"/>
          <w:numId w:val="21"/>
        </w:numPr>
        <w:jc w:val="left"/>
      </w:pPr>
      <w:r w:rsidRPr="00E96FFD">
        <w:rPr>
          <w:i/>
        </w:rPr>
        <w:t>ДБН В.2.3-5-2001</w:t>
      </w:r>
      <w:r w:rsidRPr="00E96FFD">
        <w:t>. Споруди транспорту. Вулиці та дороги населених пунктів. – Київ, Держбуд України, 2001. - 50 с.</w:t>
      </w:r>
    </w:p>
    <w:p w14:paraId="11D19DB9" w14:textId="77777777" w:rsidR="001D6A44" w:rsidRPr="00E96FFD" w:rsidRDefault="001D6A44" w:rsidP="001D6A44">
      <w:pPr>
        <w:pStyle w:val="ad"/>
        <w:numPr>
          <w:ilvl w:val="0"/>
          <w:numId w:val="21"/>
        </w:numPr>
        <w:jc w:val="left"/>
        <w:rPr>
          <w:szCs w:val="20"/>
        </w:rPr>
      </w:pPr>
      <w:r w:rsidRPr="00E96FFD">
        <w:rPr>
          <w:i/>
        </w:rPr>
        <w:t>Екологічна</w:t>
      </w:r>
      <w:r w:rsidRPr="00E96FFD">
        <w:t xml:space="preserve"> оцінка перетинів міських магістралей у різних рівнях. Навчальний посібник. /  Укладачі: Осєтрін М.М., Солуха Б.В., Шилова Т.О. та ін. - Київ,КНУБА, 2010. – 108 с.</w:t>
      </w:r>
    </w:p>
    <w:p w14:paraId="319C89FD" w14:textId="77777777" w:rsidR="001D6A44" w:rsidRPr="00E96FFD" w:rsidRDefault="001D6A44" w:rsidP="001D6A44">
      <w:pPr>
        <w:pStyle w:val="ad"/>
        <w:numPr>
          <w:ilvl w:val="0"/>
          <w:numId w:val="21"/>
        </w:numPr>
        <w:jc w:val="left"/>
      </w:pPr>
      <w:r w:rsidRPr="00E96FFD">
        <w:rPr>
          <w:i/>
        </w:rPr>
        <w:t>Інженерний</w:t>
      </w:r>
      <w:r w:rsidRPr="00E96FFD">
        <w:t xml:space="preserve"> захист та освоєння територій: Довідник /Під заг.ред. В.С.Ніщука. – К.: Основа, 2000. - 344 с.</w:t>
      </w:r>
    </w:p>
    <w:p w14:paraId="5D668933" w14:textId="77777777" w:rsidR="001D6A44" w:rsidRPr="00E96FFD" w:rsidRDefault="001D6A44" w:rsidP="001D6A44">
      <w:pPr>
        <w:pStyle w:val="ad"/>
        <w:numPr>
          <w:ilvl w:val="0"/>
          <w:numId w:val="21"/>
        </w:numPr>
        <w:jc w:val="left"/>
      </w:pPr>
      <w:r w:rsidRPr="00E96FFD">
        <w:rPr>
          <w:i/>
        </w:rPr>
        <w:t>Інженерне</w:t>
      </w:r>
      <w:r w:rsidRPr="00E96FFD">
        <w:t xml:space="preserve"> обладнання та облаштування вулиць: навчальн. Посібник у 2-х ч - Ч.І/ М.М. Осєтрін, Т.О. Шилова, П.П. Чередніченко. – К.: КНУБА, 2011. – 96 с. – Ч. ІІ/ М.М. Осєтрін, Т.О. Шилова, П.П. Чередніченко. – К.: КНУБА, 2012. – 96 с.</w:t>
      </w:r>
    </w:p>
    <w:p w14:paraId="41AA3EA5" w14:textId="77777777" w:rsidR="001D6A44" w:rsidRPr="00E96FFD" w:rsidRDefault="001D6A44" w:rsidP="001D6A44">
      <w:pPr>
        <w:pStyle w:val="ad"/>
        <w:numPr>
          <w:ilvl w:val="0"/>
          <w:numId w:val="21"/>
        </w:numPr>
        <w:jc w:val="left"/>
      </w:pPr>
      <w:r w:rsidRPr="00E96FFD">
        <w:rPr>
          <w:i/>
        </w:rPr>
        <w:t>Містобудування:</w:t>
      </w:r>
      <w:r w:rsidRPr="00E96FFD">
        <w:t xml:space="preserve"> Довідник проектувальника / за ред. Т.Ф.Панченко. – К.: Укрархбудінформ, 2001. - 192 с.; 2-е вид. доп. – К.: Укрархбудінформ, 2006. – 190 с.</w:t>
      </w:r>
    </w:p>
    <w:p w14:paraId="3B3226F8" w14:textId="77777777" w:rsidR="001D6A44" w:rsidRPr="00E96FFD" w:rsidRDefault="001D6A44" w:rsidP="001D6A44">
      <w:pPr>
        <w:pStyle w:val="ad"/>
        <w:numPr>
          <w:ilvl w:val="0"/>
          <w:numId w:val="21"/>
        </w:numPr>
        <w:jc w:val="left"/>
      </w:pPr>
      <w:r w:rsidRPr="00E96FFD">
        <w:rPr>
          <w:i/>
        </w:rPr>
        <w:t>НПАОП</w:t>
      </w:r>
      <w:r w:rsidRPr="00E96FFD">
        <w:t xml:space="preserve"> 45.23-1.06-00 Правила охорони праці під час будівництва та експлуатації міських вулиць і доріг.</w:t>
      </w:r>
    </w:p>
    <w:p w14:paraId="0E0DC892" w14:textId="77777777" w:rsidR="001D6A44" w:rsidRPr="00E96FFD" w:rsidRDefault="001D6A44" w:rsidP="001D6A44">
      <w:pPr>
        <w:pStyle w:val="ad"/>
        <w:numPr>
          <w:ilvl w:val="0"/>
          <w:numId w:val="21"/>
        </w:numPr>
        <w:jc w:val="left"/>
      </w:pPr>
      <w:r w:rsidRPr="00E96FFD">
        <w:rPr>
          <w:i/>
        </w:rPr>
        <w:t>Солуха Б.В.,</w:t>
      </w:r>
      <w:r w:rsidRPr="00E96FFD">
        <w:t xml:space="preserve"> Фукс Г.Б. </w:t>
      </w:r>
      <w:r w:rsidRPr="00E96FFD">
        <w:rPr>
          <w:spacing w:val="-6"/>
        </w:rPr>
        <w:t>Міська екологія: Навчальний посібник. – К.: КНУБА, 2004. – 338 с.</w:t>
      </w:r>
    </w:p>
    <w:p w14:paraId="41D43FA9" w14:textId="77777777" w:rsidR="001D6A44" w:rsidRPr="00E96FFD" w:rsidRDefault="001D6A44" w:rsidP="001D6A44">
      <w:pPr>
        <w:pStyle w:val="ad"/>
        <w:numPr>
          <w:ilvl w:val="0"/>
          <w:numId w:val="21"/>
        </w:numPr>
        <w:jc w:val="left"/>
      </w:pPr>
      <w:r w:rsidRPr="00E96FFD">
        <w:rPr>
          <w:i/>
        </w:rPr>
        <w:t>Фурманенко О.С.,</w:t>
      </w:r>
      <w:r w:rsidRPr="00E96FFD">
        <w:t xml:space="preserve"> Петухов І.С., Мурза М.С. Прибирання та санітарне очищення населених міст. </w:t>
      </w:r>
      <w:r w:rsidRPr="00E96FFD">
        <w:rPr>
          <w:lang w:val="ru-RU"/>
        </w:rPr>
        <w:t xml:space="preserve">- </w:t>
      </w:r>
      <w:r w:rsidRPr="00E96FFD">
        <w:t>К.: Будівельник, 1991.</w:t>
      </w:r>
    </w:p>
    <w:p w14:paraId="069B2032" w14:textId="77777777" w:rsidR="00F878B6" w:rsidRPr="00E96FFD" w:rsidRDefault="001D6A44" w:rsidP="003F7606">
      <w:pPr>
        <w:pStyle w:val="ad"/>
        <w:numPr>
          <w:ilvl w:val="0"/>
          <w:numId w:val="21"/>
        </w:numPr>
        <w:jc w:val="left"/>
        <w:rPr>
          <w:lang w:val="ru-RU"/>
        </w:rPr>
      </w:pPr>
      <w:r w:rsidRPr="00E96FFD">
        <w:rPr>
          <w:i/>
        </w:rPr>
        <w:t>Чередніченко П.П.</w:t>
      </w:r>
      <w:r w:rsidRPr="00E96FFD">
        <w:t xml:space="preserve"> Вертикальне планування  вулично-дорожньої мережі міст. Посібник для ВНЗ. – К., 2002. – 180 с.; 2-е вид. </w:t>
      </w:r>
    </w:p>
    <w:p w14:paraId="082EE3ED" w14:textId="77777777" w:rsidR="00F878B6" w:rsidRPr="00E96FFD" w:rsidRDefault="00F878B6" w:rsidP="00F5300A"/>
    <w:p w14:paraId="09EAB2B3" w14:textId="77777777" w:rsidR="00A17F7A" w:rsidRPr="00E96FFD" w:rsidRDefault="00A17F7A" w:rsidP="00F5300A"/>
    <w:p w14:paraId="75983F00" w14:textId="77777777" w:rsidR="00390F39" w:rsidRPr="00E96FFD" w:rsidRDefault="00390F39" w:rsidP="00F5300A"/>
    <w:p w14:paraId="6CB5E6F2" w14:textId="77777777" w:rsidR="00390F39" w:rsidRPr="00E96FFD" w:rsidRDefault="00390F39" w:rsidP="00390F39">
      <w:pPr>
        <w:pStyle w:val="1"/>
      </w:pPr>
      <w:bookmarkStart w:id="13" w:name="_Toc202359034"/>
      <w:r w:rsidRPr="00E96FFD">
        <w:t>Додаток 1 «Гафічні матеріали»</w:t>
      </w:r>
      <w:bookmarkEnd w:id="13"/>
    </w:p>
    <w:p w14:paraId="1969CD2C" w14:textId="77777777" w:rsidR="00A17F7A" w:rsidRPr="00E96FFD" w:rsidRDefault="00A17F7A" w:rsidP="00A30963">
      <w:pPr>
        <w:ind w:left="0" w:firstLine="0"/>
      </w:pPr>
    </w:p>
    <w:p w14:paraId="0AF0E32F" w14:textId="77777777" w:rsidR="000D3A25" w:rsidRPr="00E96FFD" w:rsidRDefault="000D3A25" w:rsidP="00A30963">
      <w:pPr>
        <w:ind w:left="0" w:firstLine="0"/>
      </w:pPr>
    </w:p>
    <w:p w14:paraId="56483F84" w14:textId="77777777" w:rsidR="000D3A25" w:rsidRPr="00E96FFD" w:rsidRDefault="000D3A25" w:rsidP="00A30963">
      <w:pPr>
        <w:ind w:left="0" w:firstLine="0"/>
      </w:pPr>
    </w:p>
    <w:p w14:paraId="2CB982B2" w14:textId="77777777" w:rsidR="000D3A25" w:rsidRPr="00E96FFD" w:rsidRDefault="000D3A25" w:rsidP="00A30963">
      <w:pPr>
        <w:ind w:left="0" w:firstLine="0"/>
      </w:pPr>
    </w:p>
    <w:sectPr w:rsidR="000D3A25" w:rsidRPr="00E96FFD" w:rsidSect="0093574B">
      <w:headerReference w:type="default" r:id="rId32"/>
      <w:footerReference w:type="default" r:id="rId33"/>
      <w:pgSz w:w="12240" w:h="15840"/>
      <w:pgMar w:top="567" w:right="567" w:bottom="1418" w:left="1418" w:header="567" w:footer="737" w:gutter="0"/>
      <w:pgNumType w:start="3"/>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D8DB53" w14:textId="77777777" w:rsidR="007779C9" w:rsidRDefault="007779C9" w:rsidP="00C15A3B">
      <w:r>
        <w:separator/>
      </w:r>
    </w:p>
  </w:endnote>
  <w:endnote w:type="continuationSeparator" w:id="0">
    <w:p w14:paraId="416F944B" w14:textId="77777777" w:rsidR="007779C9" w:rsidRDefault="007779C9" w:rsidP="00C15A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ISOCPEUR">
    <w:altName w:val="Calibri"/>
    <w:charset w:val="CC"/>
    <w:family w:val="swiss"/>
    <w:pitch w:val="variable"/>
    <w:sig w:usb0="00000287" w:usb1="00000000" w:usb2="00000000" w:usb3="00000000" w:csb0="0000009F" w:csb1="00000000"/>
  </w:font>
  <w:font w:name="Gungsuh">
    <w:panose1 w:val="02030600000101010101"/>
    <w:charset w:val="81"/>
    <w:family w:val="roman"/>
    <w:pitch w:val="variable"/>
    <w:sig w:usb0="B00002AF" w:usb1="69D77CFB" w:usb2="00000030" w:usb3="00000000" w:csb0="0008009F" w:csb1="00000000"/>
  </w:font>
  <w:font w:name="@Arial Unicode MS">
    <w:altName w:val="@Malgun Gothic Semilight"/>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4457652"/>
      <w:docPartObj>
        <w:docPartGallery w:val="Page Numbers (Bottom of Page)"/>
        <w:docPartUnique/>
      </w:docPartObj>
    </w:sdtPr>
    <w:sdtEndPr/>
    <w:sdtContent>
      <w:p w14:paraId="2AEA5875" w14:textId="66C8E218" w:rsidR="0093574B" w:rsidRDefault="0093574B" w:rsidP="0093574B">
        <w:pPr>
          <w:pStyle w:val="a7"/>
          <w:tabs>
            <w:tab w:val="clear" w:pos="9973"/>
            <w:tab w:val="right" w:pos="9972"/>
          </w:tabs>
          <w:jc w:val="right"/>
        </w:pPr>
        <w:r>
          <w:ptab w:relativeTo="margin" w:alignment="center" w:leader="none"/>
        </w:r>
        <w:r>
          <w:fldChar w:fldCharType="begin"/>
        </w:r>
        <w:r>
          <w:instrText>PAGE   \* MERGEFORMAT</w:instrText>
        </w:r>
        <w:r>
          <w:fldChar w:fldCharType="separate"/>
        </w:r>
        <w:r w:rsidR="005A63E2">
          <w:t>4</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DED666" w14:textId="77777777" w:rsidR="007779C9" w:rsidRDefault="007779C9" w:rsidP="00C15A3B">
      <w:r>
        <w:separator/>
      </w:r>
    </w:p>
  </w:footnote>
  <w:footnote w:type="continuationSeparator" w:id="0">
    <w:p w14:paraId="4BB1E88E" w14:textId="77777777" w:rsidR="007779C9" w:rsidRDefault="007779C9" w:rsidP="00C15A3B">
      <w:r>
        <w:continuationSeparator/>
      </w:r>
    </w:p>
  </w:footnote>
  <w:footnote w:id="1">
    <w:p w14:paraId="4EBEB8AC" w14:textId="77777777" w:rsidR="00607B85" w:rsidRDefault="00607B85" w:rsidP="003B12B5">
      <w:pPr>
        <w:pStyle w:val="af1"/>
        <w:tabs>
          <w:tab w:val="left" w:pos="374"/>
        </w:tabs>
        <w:spacing w:after="60"/>
        <w:ind w:left="374" w:hanging="374"/>
      </w:pPr>
      <w:r>
        <w:rPr>
          <w:rStyle w:val="af3"/>
        </w:rPr>
        <w:footnoteRef/>
      </w:r>
      <w:r>
        <w:t xml:space="preserve"> </w:t>
      </w:r>
      <w:r>
        <w:tab/>
        <w:t xml:space="preserve">ДБН 360-92** Містобудування. Планування і забудова міських і сільських поселень. П.3.8*, примітка 1.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18CC52" w14:textId="77777777" w:rsidR="00607B85" w:rsidRDefault="00607B85" w:rsidP="00C15A3B">
    <w:pPr>
      <w:pStyle w:val="a5"/>
    </w:pPr>
    <w:r>
      <w:rPr>
        <w:lang w:eastAsia="uk-UA"/>
      </w:rPr>
      <mc:AlternateContent>
        <mc:Choice Requires="wpg">
          <w:drawing>
            <wp:anchor distT="0" distB="0" distL="114300" distR="114300" simplePos="0" relativeHeight="251658240" behindDoc="0" locked="1" layoutInCell="1" allowOverlap="1" wp14:anchorId="6902D87D" wp14:editId="2D382DC5">
              <wp:simplePos x="0" y="0"/>
              <wp:positionH relativeFrom="margin">
                <wp:posOffset>-46990</wp:posOffset>
              </wp:positionH>
              <wp:positionV relativeFrom="margin">
                <wp:posOffset>-403225</wp:posOffset>
              </wp:positionV>
              <wp:extent cx="6588760" cy="9304020"/>
              <wp:effectExtent l="0" t="0" r="21590" b="30480"/>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304020"/>
                        <a:chOff x="0" y="0"/>
                        <a:chExt cx="20000" cy="20000"/>
                      </a:xfrm>
                    </wpg:grpSpPr>
                    <wps:wsp>
                      <wps:cNvPr id="2"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 name="Line 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 name="Line 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 name="Line 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 name="Line 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 name="Line 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 name="Line 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 name="Line 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 name="Line 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5C17D8" w14:textId="77777777" w:rsidR="00607B85" w:rsidRDefault="00607B85" w:rsidP="00A17F7A">
                            <w:pPr>
                              <w:pStyle w:val="a9"/>
                              <w:jc w:val="center"/>
                              <w:rPr>
                                <w:rFonts w:ascii="Arial" w:hAnsi="Arial" w:cs="Arial"/>
                                <w:sz w:val="16"/>
                                <w:szCs w:val="16"/>
                              </w:rPr>
                            </w:pPr>
                            <w:r>
                              <w:rPr>
                                <w:rFonts w:ascii="Arial" w:hAnsi="Arial" w:cs="Arial"/>
                                <w:sz w:val="16"/>
                                <w:szCs w:val="16"/>
                              </w:rPr>
                              <w:t>Зм.</w:t>
                            </w:r>
                          </w:p>
                        </w:txbxContent>
                      </wps:txbx>
                      <wps:bodyPr rot="0" vert="horz" wrap="square" lIns="12700" tIns="12700" rIns="12700" bIns="12700" anchor="t" anchorCtr="0" upright="1">
                        <a:noAutofit/>
                      </wps:bodyPr>
                    </wps:wsp>
                    <wps:wsp>
                      <wps:cNvPr id="17"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21C3BC" w14:textId="77777777" w:rsidR="00607B85" w:rsidRDefault="00607B85" w:rsidP="00A17F7A">
                            <w:pPr>
                              <w:pStyle w:val="a9"/>
                              <w:jc w:val="center"/>
                              <w:rPr>
                                <w:rFonts w:ascii="Arial" w:hAnsi="Arial" w:cs="Arial"/>
                                <w:sz w:val="16"/>
                                <w:szCs w:val="16"/>
                              </w:rPr>
                            </w:pPr>
                            <w:r>
                              <w:rPr>
                                <w:rFonts w:ascii="Arial" w:hAnsi="Arial" w:cs="Arial"/>
                                <w:sz w:val="16"/>
                                <w:szCs w:val="16"/>
                              </w:rPr>
                              <w:t>Лист</w:t>
                            </w:r>
                          </w:p>
                        </w:txbxContent>
                      </wps:txbx>
                      <wps:bodyPr rot="0" vert="horz" wrap="square" lIns="12700" tIns="12700" rIns="12700" bIns="12700" anchor="t" anchorCtr="0" upright="1">
                        <a:noAutofit/>
                      </wps:bodyPr>
                    </wps:wsp>
                    <wps:wsp>
                      <wps:cNvPr id="18"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6E0665" w14:textId="77777777" w:rsidR="00607B85" w:rsidRDefault="00607B85" w:rsidP="00A17F7A">
                            <w:pPr>
                              <w:pStyle w:val="a9"/>
                              <w:jc w:val="center"/>
                              <w:rPr>
                                <w:rFonts w:ascii="Arial" w:hAnsi="Arial" w:cs="Arial"/>
                                <w:sz w:val="16"/>
                                <w:szCs w:val="16"/>
                                <w:lang w:val="ru-RU"/>
                              </w:rPr>
                            </w:pPr>
                            <w:r>
                              <w:rPr>
                                <w:rFonts w:ascii="Arial" w:hAnsi="Arial" w:cs="Arial"/>
                                <w:sz w:val="16"/>
                                <w:szCs w:val="16"/>
                              </w:rPr>
                              <w:t xml:space="preserve">№ </w:t>
                            </w:r>
                            <w:r>
                              <w:rPr>
                                <w:rFonts w:ascii="Arial" w:hAnsi="Arial" w:cs="Arial"/>
                                <w:sz w:val="16"/>
                                <w:szCs w:val="16"/>
                                <w:lang w:val="ru-RU"/>
                              </w:rPr>
                              <w:t>документу</w:t>
                            </w:r>
                          </w:p>
                        </w:txbxContent>
                      </wps:txbx>
                      <wps:bodyPr rot="0" vert="horz" wrap="square" lIns="12700" tIns="12700" rIns="12700" bIns="12700" anchor="t" anchorCtr="0" upright="1">
                        <a:noAutofit/>
                      </wps:bodyPr>
                    </wps:wsp>
                    <wps:wsp>
                      <wps:cNvPr id="19"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E6F5B6" w14:textId="77777777" w:rsidR="00607B85" w:rsidRDefault="00607B85" w:rsidP="00A17F7A">
                            <w:pPr>
                              <w:pStyle w:val="a9"/>
                              <w:jc w:val="center"/>
                              <w:rPr>
                                <w:rFonts w:ascii="Arial" w:hAnsi="Arial" w:cs="Arial"/>
                                <w:sz w:val="16"/>
                                <w:szCs w:val="16"/>
                              </w:rPr>
                            </w:pPr>
                            <w:r>
                              <w:rPr>
                                <w:rFonts w:ascii="Arial" w:hAnsi="Arial" w:cs="Arial"/>
                                <w:sz w:val="16"/>
                                <w:szCs w:val="16"/>
                              </w:rPr>
                              <w:t>Підпис</w:t>
                            </w:r>
                          </w:p>
                        </w:txbxContent>
                      </wps:txbx>
                      <wps:bodyPr rot="0" vert="horz" wrap="square" lIns="12700" tIns="12700" rIns="12700" bIns="12700" anchor="t" anchorCtr="0" upright="1">
                        <a:noAutofit/>
                      </wps:bodyPr>
                    </wps:wsp>
                    <wps:wsp>
                      <wps:cNvPr id="20"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056A29" w14:textId="77777777" w:rsidR="00607B85" w:rsidRDefault="00607B85" w:rsidP="00A17F7A">
                            <w:pPr>
                              <w:pStyle w:val="a9"/>
                              <w:jc w:val="center"/>
                              <w:rPr>
                                <w:rFonts w:ascii="Arial" w:hAnsi="Arial" w:cs="Arial"/>
                                <w:sz w:val="16"/>
                                <w:szCs w:val="16"/>
                              </w:rPr>
                            </w:pPr>
                            <w:r>
                              <w:rPr>
                                <w:rFonts w:ascii="Arial" w:hAnsi="Arial" w:cs="Arial"/>
                                <w:sz w:val="16"/>
                                <w:szCs w:val="16"/>
                              </w:rPr>
                              <w:t>Дата</w:t>
                            </w:r>
                          </w:p>
                        </w:txbxContent>
                      </wps:txbx>
                      <wps:bodyPr rot="0" vert="horz" wrap="square" lIns="12700" tIns="12700" rIns="12700" bIns="12700" anchor="t" anchorCtr="0" upright="1">
                        <a:noAutofit/>
                      </wps:bodyPr>
                    </wps:wsp>
                    <wps:wsp>
                      <wps:cNvPr id="29"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8B546B" w14:textId="77777777" w:rsidR="00607B85" w:rsidRDefault="00607B85" w:rsidP="00A17F7A">
                            <w:pPr>
                              <w:pStyle w:val="a9"/>
                              <w:jc w:val="center"/>
                              <w:rPr>
                                <w:rFonts w:ascii="Arial" w:hAnsi="Arial" w:cs="Arial"/>
                                <w:sz w:val="16"/>
                                <w:szCs w:val="16"/>
                              </w:rPr>
                            </w:pPr>
                            <w:r>
                              <w:rPr>
                                <w:rFonts w:ascii="Arial" w:hAnsi="Arial" w:cs="Arial"/>
                                <w:sz w:val="16"/>
                                <w:szCs w:val="16"/>
                              </w:rPr>
                              <w:t>Лист</w:t>
                            </w:r>
                          </w:p>
                        </w:txbxContent>
                      </wps:txbx>
                      <wps:bodyPr rot="0" vert="horz" wrap="square" lIns="12700" tIns="12700" rIns="12700" bIns="12700" anchor="t" anchorCtr="0" upright="1">
                        <a:noAutofit/>
                      </wps:bodyPr>
                    </wps:wsp>
                    <wps:wsp>
                      <wps:cNvPr id="31"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14B9E9" w14:textId="77777777" w:rsidR="00607B85" w:rsidRPr="00006DC9" w:rsidRDefault="00607B85" w:rsidP="00C15A3B">
                            <w:r>
                              <w:rPr>
                                <w:rStyle w:val="aa"/>
                              </w:rPr>
                              <w:fldChar w:fldCharType="begin"/>
                            </w:r>
                            <w:r>
                              <w:rPr>
                                <w:rStyle w:val="aa"/>
                              </w:rPr>
                              <w:instrText xml:space="preserve"> PAGE </w:instrText>
                            </w:r>
                            <w:r>
                              <w:rPr>
                                <w:rStyle w:val="aa"/>
                              </w:rPr>
                              <w:fldChar w:fldCharType="separate"/>
                            </w:r>
                            <w:r w:rsidR="005A63E2">
                              <w:rPr>
                                <w:rStyle w:val="aa"/>
                              </w:rPr>
                              <w:t>4</w:t>
                            </w:r>
                            <w:r>
                              <w:rPr>
                                <w:rStyle w:val="aa"/>
                              </w:rPr>
                              <w:fldChar w:fldCharType="end"/>
                            </w:r>
                            <w:r>
                              <w:rPr>
                                <w:rStyle w:val="aa"/>
                              </w:rPr>
                              <w:t>5</w:t>
                            </w:r>
                          </w:p>
                        </w:txbxContent>
                      </wps:txbx>
                      <wps:bodyPr rot="0" vert="horz" wrap="square" lIns="12700" tIns="12700" rIns="12700" bIns="12700" anchor="t" anchorCtr="0" upright="1">
                        <a:noAutofit/>
                      </wps:bodyPr>
                    </wps:wsp>
                    <wps:wsp>
                      <wps:cNvPr id="32" name="Rectangle 2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472B70" w14:textId="77777777" w:rsidR="00607B85" w:rsidRDefault="00607B85" w:rsidP="00C15A3B">
                            <w:pPr>
                              <w:rPr>
                                <w:lang w:val="ru-RU"/>
                              </w:rPr>
                            </w:pPr>
                            <w:r>
                              <w:rPr>
                                <w:lang w:val="ru-RU"/>
                              </w:rPr>
                              <w:t>БАКАЛАВРСЬКА РОБОТА</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902D87D" id="Группа 1" o:spid="_x0000_s1091" style="position:absolute;left:0;text-align:left;margin-left:-3.7pt;margin-top:-31.75pt;width:518.8pt;height:732.6pt;z-index:25165824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">
              <v:rect id="Rectangle 2" o:spid="_x0000_s1092"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iFI8MA&#10;AADaAAAADwAAAGRycy9kb3ducmV2LnhtbESPzWrDMBCE74G+g9hAb7GcHErjRDZOwZBTaV0/wGJt&#10;bRNr5VryT/r0VaHQ4zAz3zDnbDW9mGl0nWUF+ygGQVxb3XGjoPoods8gnEfW2FsmBXdykKUPmzMm&#10;2i78TnPpGxEg7BJU0Ho/JFK6uiWDLrIDcfA+7WjQBzk2Uo+4BLjp5SGOn6TBjsNCiwO9tFTfysko&#10;uPl1fs2b8rs4Vpdj/XbJl+krV+pxu+YnEJ5W/x/+a1+1ggP8Xgk3QK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xiFI8MAAADaAAAADwAAAAAAAAAAAAAAAACYAgAAZHJzL2Rv&#10;d25yZXYueG1sUEsFBgAAAAAEAAQA9QAAAIgDAAAAAA==&#10;" filled="f" strokeweight="2pt"/>
              <v:line id="Line 3" o:spid="_x0000_s1093"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plaTL4AAADaAAAADwAAAGRycy9kb3ducmV2LnhtbESPwQrCMBBE74L/EFbwpqmK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mVpMvgAAANoAAAAPAAAAAAAAAAAAAAAAAKEC&#10;AABkcnMvZG93bnJldi54bWxQSwUGAAAAAAQABAD5AAAAjAMAAAAA&#10;" strokeweight="2pt"/>
              <v:line id="Line 4" o:spid="_x0000_s1094"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xno74AAADaAAAADwAAAGRycy9kb3ducmV2LnhtbESPwQrCMBBE74L/EFbwpqmCItUoIlS8&#10;idVLb2uztsVmU5qo9e+NIHgcZuYNs9p0phZPal1lWcFkHIEgzq2uuFBwOSejBQjnkTXWlknBmxxs&#10;1v3eCmNtX3yiZ+oLESDsYlRQet/EUrq8JINubBvi4N1sa9AH2RZSt/gKcFPLaRTNpcGKw0KJDe1K&#10;yu/pwyi4Z5dZsj/u9LlOt/paJD673rRSw0G3XYLw1Pl/+Nc+aAU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CPGejvgAAANoAAAAPAAAAAAAAAAAAAAAAAKEC&#10;AABkcnMvZG93bnJldi54bWxQSwUGAAAAAAQABAD5AAAAjAMAAAAA&#10;" strokeweight="2pt"/>
              <v:line id="Line 5" o:spid="_x0000_s1095"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3IPbsAAADaAAAADwAAAGRycy9kb3ducmV2LnhtbERPuwrCMBTdBf8hXMFNUwVFqqmIUHET&#10;q4vbtbl9YHNTmqj1780gOB7Oe7PtTSNe1LnasoLZNAJBnFtdc6ngekknKxDOI2tsLJOCDznYJsPB&#10;BmNt33ymV+ZLEULYxaig8r6NpXR5RQbd1LbEgStsZ9AH2JVSd/gO4aaR8yhaSoM1h4YKW9pXlD+y&#10;p1HwuF0X6eG015cm2+l7mfrbvdBKjUf9bg3CU+//4p/7qBWEreFKuAEy+QI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DsPcg9uwAAANoAAAAPAAAAAAAAAAAAAAAAAKECAABk&#10;cnMvZG93bnJldi54bWxQSwUGAAAAAAQABAD5AAAAiQMAAAAA&#10;" strokeweight="2pt"/>
              <v:line id="Line 6" o:spid="_x0000_s1096"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Ftpr4AAADaAAAADwAAAGRycy9kb3ducmV2LnhtbESPwQrCMBBE74L/EFbwpqmCotUoIlS8&#10;idWLt7VZ22KzKU3U+vdGEDwOM/OGWa5bU4knNa60rGA0jEAQZ1aXnCs4n5LBDITzyBory6TgTQ7W&#10;q25nibG2Lz7SM/W5CBB2MSoovK9jKV1WkEE3tDVx8G62MeiDbHKpG3wFuKnkOIqm0mDJYaHAmrYF&#10;Zff0YRTcL+dJsjts9alKN/qaJ/5yvWml+r12swDhqfX/8K+91wr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cW2mvgAAANoAAAAPAAAAAAAAAAAAAAAAAKEC&#10;AABkcnMvZG93bnJldi54bWxQSwUGAAAAAAQABAD5AAAAjAMAAAAA&#10;" strokeweight="2pt"/>
              <v:line id="Line 7" o:spid="_x0000_s1097"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QvrMIAAADbAAAADwAAAGRycy9kb3ducmV2LnhtbESPT4vCQAzF7wv7HYYseFunCopUpyJC&#10;F29i9eItdtI/2MmUzqzWb28OC3tLeC/v/bLZjq5TDxpC69nAbJqAIi69bbk2cDnn3ytQISJb7DyT&#10;gRcF2GafHxtMrX/yiR5FrJWEcEjRQBNjn2odyoYchqnviUWr/OAwyjrU2g74lHDX6XmSLLXDlqWh&#10;wZ72DZX34tcZuF8vi/znuLfnrtjZW53H662yxky+xt0aVKQx/pv/rg9W8IVefpEBdPY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fQvrMIAAADbAAAADwAAAAAAAAAAAAAA&#10;AAChAgAAZHJzL2Rvd25yZXYueG1sUEsFBgAAAAAEAAQA+QAAAJADAAAAAA==&#10;" strokeweight="2pt"/>
              <v:line id="Line 8" o:spid="_x0000_s1098"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iKN70AAADbAAAADwAAAGRycy9kb3ducmV2LnhtbERPvQrCMBDeBd8hnOCmqYIi1SgiVNzE&#10;6tLtbM622FxKE7W+vREEt/v4fm+16UwtntS6yrKCyTgCQZxbXXGh4HJORgsQziNrrC2Tgjc52Kz7&#10;vRXG2r74RM/UFyKEsItRQel9E0vp8pIMurFtiAN3s61BH2BbSN3iK4SbWk6jaC4NVhwaSmxoV1J+&#10;Tx9GwT27zJL9cafPdbrV1yLx2fWmlRoOuu0ShKfO/8U/90GH+RP4/hIOkOs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q4ije9AAAA2wAAAA8AAAAAAAAAAAAAAAAAoQIA&#10;AGRycy9kb3ducmV2LnhtbFBLBQYAAAAABAAEAPkAAACLAwAAAAA=&#10;" strokeweight="2pt"/>
              <v:line id="Line 9" o:spid="_x0000_s1099"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oUQL0AAADbAAAADwAAAGRycy9kb3ducmV2LnhtbERPvQrCMBDeBd8hnOCmqYIi1SgiVNzE&#10;6tLtbM622FxKE7W+vREEt/v4fm+16UwtntS6yrKCyTgCQZxbXXGh4HJORgsQziNrrC2Tgjc52Kz7&#10;vRXG2r74RM/UFyKEsItRQel9E0vp8pIMurFtiAN3s61BH2BbSN3iK4SbWk6jaC4NVhwaSmxoV1J+&#10;Tx9GwT27zJL9cafPdbrV1yLx2fWmlRoOuu0ShKfO/8U/90GH+VP4/hIOkOs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pqFEC9AAAA2wAAAA8AAAAAAAAAAAAAAAAAoQIA&#10;AGRycy9kb3ducmV2LnhtbFBLBQYAAAAABAAEAPkAAACLAwAAAAA=&#10;" strokeweight="2pt"/>
              <v:line id="Line 10" o:spid="_x0000_s1100"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x4P8IAAADbAAAADwAAAGRycy9kb3ducmV2LnhtbERPzWoCMRC+C32HMIXeNGsFsVuzS2kr&#10;VDyItg8wbsbN6mayJKmuffpGELzNx/c787K3rTiRD41jBeNRBoK4crrhWsHP92I4AxEissbWMSm4&#10;UICyeBjMMdfuzBs6bWMtUgiHHBWYGLtcylAZshhGriNO3N55izFBX0vt8ZzCbSufs2wqLTacGgx2&#10;9G6oOm5/rYKl362O47/ayB0v/We7/ngJ9qDU02P/9goiUh/v4pv7S6f5E7j+kg6Qx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Yx4P8IAAADbAAAADwAAAAAAAAAAAAAA&#10;AAChAgAAZHJzL2Rvd25yZXYueG1sUEsFBgAAAAAEAAQA+QAAAJADAAAAAA==&#10;" strokeweight="1pt"/>
              <v:line id="Line 11" o:spid="_x0000_s1101"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8pr70AAADbAAAADwAAAGRycy9kb3ducmV2LnhtbERPvQrCMBDeBd8hnOCmqaIi1SgiVNzE&#10;6uJ2NmdbbC6liVrf3giC2318v7dct6YST2pcaVnBaBiBIM6sLjlXcD4lgzkI55E1VpZJwZscrFfd&#10;zhJjbV98pGfqcxFC2MWooPC+jqV0WUEG3dDWxIG72cagD7DJpW7wFcJNJcdRNJMGSw4NBda0LSi7&#10;pw+j4H45T5PdYatPVbrR1zzxl+tNK9XvtZsFCE+t/4t/7r0O8yfw/SUcIFc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rPKa+9AAAA2wAAAA8AAAAAAAAAAAAAAAAAoQIA&#10;AGRycy9kb3ducmV2LnhtbFBLBQYAAAAABAAEAPkAAACLAwAAAAA=&#10;" strokeweight="2pt"/>
              <v:line id="Line 12" o:spid="_x0000_s1102"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SlF0MIAAADbAAAADwAAAGRycy9kb3ducmV2LnhtbERPzWoCMRC+C32HMIXeNGtBsVuzS2kr&#10;VDyItg8wbsbN6mayJKmuffpGELzNx/c787K3rTiRD41jBeNRBoK4crrhWsHP92I4AxEissbWMSm4&#10;UICyeBjMMdfuzBs6bWMtUgiHHBWYGLtcylAZshhGriNO3N55izFBX0vt8ZzCbSufs2wqLTacGgx2&#10;9G6oOm5/rYKl362O47/ayB0v/We7/ngJ9qDU02P/9goiUh/v4pv7S6f5E7j+kg6Qx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SlF0MIAAADbAAAADwAAAAAAAAAAAAAA&#10;AAChAgAAZHJzL2Rvd25yZXYueG1sUEsFBgAAAAAEAAQA+QAAAJADAAAAAA==&#10;" strokeweight="1pt"/>
              <v:rect id="Rectangle 13" o:spid="_x0000_s1103"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wj+74A&#10;AADbAAAADwAAAGRycy9kb3ducmV2LnhtbERPTYvCMBC9C/6HMMLebLqyFO0apQiCV6uCx6EZ2+42&#10;k5pErf/eCAt7m8f7nOV6MJ24k/OtZQWfSQqCuLK65VrB8bCdzkH4gKyxs0wKnuRhvRqPlphr++A9&#10;3ctQixjCPkcFTQh9LqWvGjLoE9sTR+5incEQoauldviI4aaTszTNpMGWY0ODPW0aqn7Lm1FQFD/D&#10;6VoucOvlPHWZ/tJ1cVbqYzIU3yACDeFf/Ofe6Tg/g/cv8QC5e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PMI/u+AAAA2wAAAA8AAAAAAAAAAAAAAAAAmAIAAGRycy9kb3ducmV2&#10;LnhtbFBLBQYAAAAABAAEAPUAAACDAwAAAAA=&#10;" filled="f" stroked="f" strokeweight=".25pt">
                <v:textbox inset="1pt,1pt,1pt,1pt">
                  <w:txbxContent>
                    <w:p w14:paraId="585C17D8" w14:textId="77777777" w:rsidR="00607B85" w:rsidRDefault="00607B85" w:rsidP="00A17F7A">
                      <w:pPr>
                        <w:pStyle w:val="a9"/>
                        <w:jc w:val="center"/>
                        <w:rPr>
                          <w:rFonts w:ascii="Arial" w:hAnsi="Arial" w:cs="Arial"/>
                          <w:sz w:val="16"/>
                          <w:szCs w:val="16"/>
                        </w:rPr>
                      </w:pPr>
                      <w:r>
                        <w:rPr>
                          <w:rFonts w:ascii="Arial" w:hAnsi="Arial" w:cs="Arial"/>
                          <w:sz w:val="16"/>
                          <w:szCs w:val="16"/>
                        </w:rPr>
                        <w:t>Зм.</w:t>
                      </w:r>
                    </w:p>
                  </w:txbxContent>
                </v:textbox>
              </v:rect>
              <v:rect id="Rectangle 14" o:spid="_x0000_s1104"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CGYMAA&#10;AADbAAAADwAAAGRycy9kb3ducmV2LnhtbERPTWvCQBC9F/wPywi9NZtKSW3MKkEQem2s4HHITpPY&#10;7GzcXU3677uC4G0e73OKzWR6cSXnO8sKXpMUBHFtdceNgu/97mUJwgdkjb1lUvBHHjbr2VOBubYj&#10;f9G1Co2IIexzVNCGMORS+rolgz6xA3HkfqwzGCJ0jdQOxxhuerlI00wa7Dg2tDjQtqX6t7oYBWV5&#10;mg7n6gN3Xi5Tl+k33ZRHpZ7nU7kCEWgKD/Hd/anj/He4/RIPkO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ICGYMAAAADbAAAADwAAAAAAAAAAAAAAAACYAgAAZHJzL2Rvd25y&#10;ZXYueG1sUEsFBgAAAAAEAAQA9QAAAIUDAAAAAA==&#10;" filled="f" stroked="f" strokeweight=".25pt">
                <v:textbox inset="1pt,1pt,1pt,1pt">
                  <w:txbxContent>
                    <w:p w14:paraId="3821C3BC" w14:textId="77777777" w:rsidR="00607B85" w:rsidRDefault="00607B85" w:rsidP="00A17F7A">
                      <w:pPr>
                        <w:pStyle w:val="a9"/>
                        <w:jc w:val="center"/>
                        <w:rPr>
                          <w:rFonts w:ascii="Arial" w:hAnsi="Arial" w:cs="Arial"/>
                          <w:sz w:val="16"/>
                          <w:szCs w:val="16"/>
                        </w:rPr>
                      </w:pPr>
                      <w:r>
                        <w:rPr>
                          <w:rFonts w:ascii="Arial" w:hAnsi="Arial" w:cs="Arial"/>
                          <w:sz w:val="16"/>
                          <w:szCs w:val="16"/>
                        </w:rPr>
                        <w:t>Лист</w:t>
                      </w:r>
                    </w:p>
                  </w:txbxContent>
                </v:textbox>
              </v:rect>
              <v:rect id="Rectangle 15" o:spid="_x0000_s1105"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8SEsIA&#10;AADbAAAADwAAAGRycy9kb3ducmV2LnhtbESPQWvCQBCF70L/wzKF3nRTKWKjawhCoNdGhR6H7JhE&#10;s7Pp7lbTf985FLzN8N689822mNygbhRi79nA6yIDRdx423Nr4Hio5mtQMSFbHDyTgV+KUOyeZlvM&#10;rb/zJ93q1CoJ4ZijgS6lMdc6Nh05jAs/Eot29sFhkjW02ga8S7gb9DLLVtphz9LQ4Uj7jppr/eMM&#10;lOVlOn3X71hFvc7Cyr7Ztvwy5uV5KjegEk3pYf6//rCCL7Dyiwygd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HxISwgAAANsAAAAPAAAAAAAAAAAAAAAAAJgCAABkcnMvZG93&#10;bnJldi54bWxQSwUGAAAAAAQABAD1AAAAhwMAAAAA&#10;" filled="f" stroked="f" strokeweight=".25pt">
                <v:textbox inset="1pt,1pt,1pt,1pt">
                  <w:txbxContent>
                    <w:p w14:paraId="086E0665" w14:textId="77777777" w:rsidR="00607B85" w:rsidRDefault="00607B85" w:rsidP="00A17F7A">
                      <w:pPr>
                        <w:pStyle w:val="a9"/>
                        <w:jc w:val="center"/>
                        <w:rPr>
                          <w:rFonts w:ascii="Arial" w:hAnsi="Arial" w:cs="Arial"/>
                          <w:sz w:val="16"/>
                          <w:szCs w:val="16"/>
                          <w:lang w:val="ru-RU"/>
                        </w:rPr>
                      </w:pPr>
                      <w:r>
                        <w:rPr>
                          <w:rFonts w:ascii="Arial" w:hAnsi="Arial" w:cs="Arial"/>
                          <w:sz w:val="16"/>
                          <w:szCs w:val="16"/>
                        </w:rPr>
                        <w:t xml:space="preserve">№ </w:t>
                      </w:r>
                      <w:r>
                        <w:rPr>
                          <w:rFonts w:ascii="Arial" w:hAnsi="Arial" w:cs="Arial"/>
                          <w:sz w:val="16"/>
                          <w:szCs w:val="16"/>
                          <w:lang w:val="ru-RU"/>
                        </w:rPr>
                        <w:t>документу</w:t>
                      </w:r>
                    </w:p>
                  </w:txbxContent>
                </v:textbox>
              </v:rect>
              <v:rect id="Rectangle 16" o:spid="_x0000_s1106"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O3ib0A&#10;AADbAAAADwAAAGRycy9kb3ducmV2LnhtbERPTYvCMBC9C/6HMII3TRURrUYpguDVrsIeh2a2rTaT&#10;mkSt/94sCN7m8T5nve1MIx7kfG1ZwWScgCAurK65VHD62Y8WIHxA1thYJgUv8rDd9HtrTLV98pEe&#10;eShFDGGfooIqhDaV0hcVGfRj2xJH7s86gyFCV0rt8BnDTSOnSTKXBmuODRW2tKuouOZ3oyDLLt35&#10;li9x7+UicXM902X2q9Rw0GUrEIG68BV/3Acd5y/h/5d4gNy8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AlO3ib0AAADbAAAADwAAAAAAAAAAAAAAAACYAgAAZHJzL2Rvd25yZXYu&#10;eG1sUEsFBgAAAAAEAAQA9QAAAIIDAAAAAA==&#10;" filled="f" stroked="f" strokeweight=".25pt">
                <v:textbox inset="1pt,1pt,1pt,1pt">
                  <w:txbxContent>
                    <w:p w14:paraId="6AE6F5B6" w14:textId="77777777" w:rsidR="00607B85" w:rsidRDefault="00607B85" w:rsidP="00A17F7A">
                      <w:pPr>
                        <w:pStyle w:val="a9"/>
                        <w:jc w:val="center"/>
                        <w:rPr>
                          <w:rFonts w:ascii="Arial" w:hAnsi="Arial" w:cs="Arial"/>
                          <w:sz w:val="16"/>
                          <w:szCs w:val="16"/>
                        </w:rPr>
                      </w:pPr>
                      <w:r>
                        <w:rPr>
                          <w:rFonts w:ascii="Arial" w:hAnsi="Arial" w:cs="Arial"/>
                          <w:sz w:val="16"/>
                          <w:szCs w:val="16"/>
                        </w:rPr>
                        <w:t>Підпис</w:t>
                      </w:r>
                    </w:p>
                  </w:txbxContent>
                </v:textbox>
              </v:rect>
              <v:rect id="Rectangle 17" o:spid="_x0000_s1107"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XUqb0A&#10;AADbAAAADwAAAGRycy9kb3ducmV2LnhtbERPTYvCMBC9C/6HMII3TS2LaDWWIghet7sLHodmbKvN&#10;pCZR6783B2GPj/e9zQfTiQc531pWsJgnIIgrq1uuFfz+HGYrED4ga+wsk4IXech349EWM22f/E2P&#10;MtQihrDPUEETQp9J6auGDPq57Ykjd7bOYIjQ1VI7fMZw08k0SZbSYMuxocGe9g1V1/JuFBTFZfi7&#10;lWs8eLlK3FJ/6bo4KTWdDMUGRKAh/Is/7qNWkMb18Uv8AXL3B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XQXUqb0AAADbAAAADwAAAAAAAAAAAAAAAACYAgAAZHJzL2Rvd25yZXYu&#10;eG1sUEsFBgAAAAAEAAQA9QAAAIIDAAAAAA==&#10;" filled="f" stroked="f" strokeweight=".25pt">
                <v:textbox inset="1pt,1pt,1pt,1pt">
                  <w:txbxContent>
                    <w:p w14:paraId="30056A29" w14:textId="77777777" w:rsidR="00607B85" w:rsidRDefault="00607B85" w:rsidP="00A17F7A">
                      <w:pPr>
                        <w:pStyle w:val="a9"/>
                        <w:jc w:val="center"/>
                        <w:rPr>
                          <w:rFonts w:ascii="Arial" w:hAnsi="Arial" w:cs="Arial"/>
                          <w:sz w:val="16"/>
                          <w:szCs w:val="16"/>
                        </w:rPr>
                      </w:pPr>
                      <w:r>
                        <w:rPr>
                          <w:rFonts w:ascii="Arial" w:hAnsi="Arial" w:cs="Arial"/>
                          <w:sz w:val="16"/>
                          <w:szCs w:val="16"/>
                        </w:rPr>
                        <w:t>Дата</w:t>
                      </w:r>
                    </w:p>
                  </w:txbxContent>
                </v:textbox>
              </v:rect>
              <v:rect id="Rectangle 18" o:spid="_x0000_s1108"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99NMEA&#10;AADbAAAADwAAAGRycy9kb3ducmV2LnhtbESPQWvCQBSE7wX/w/KE3pqNUsREVwmFgFfTFjw+ss8k&#10;mn0bd7cx/nu3UOhxmJlvmO1+Mr0YyfnOsoJFkoIgrq3uuFHw9Vm+rUH4gKyxt0wKHuRhv5u9bDHX&#10;9s5HGqvQiAhhn6OCNoQhl9LXLRn0iR2Io3e2zmCI0jVSO7xHuOnlMk1X0mDHcaHFgT5aqq/Vj1FQ&#10;FJfp+1ZlWHq5Tt1Kv+umOCn1Op+KDYhAU/gP/7UPWsEyg98v8QfI3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w/fTTBAAAA2wAAAA8AAAAAAAAAAAAAAAAAmAIAAGRycy9kb3du&#10;cmV2LnhtbFBLBQYAAAAABAAEAPUAAACGAwAAAAA=&#10;" filled="f" stroked="f" strokeweight=".25pt">
                <v:textbox inset="1pt,1pt,1pt,1pt">
                  <w:txbxContent>
                    <w:p w14:paraId="078B546B" w14:textId="77777777" w:rsidR="00607B85" w:rsidRDefault="00607B85" w:rsidP="00A17F7A">
                      <w:pPr>
                        <w:pStyle w:val="a9"/>
                        <w:jc w:val="center"/>
                        <w:rPr>
                          <w:rFonts w:ascii="Arial" w:hAnsi="Arial" w:cs="Arial"/>
                          <w:sz w:val="16"/>
                          <w:szCs w:val="16"/>
                        </w:rPr>
                      </w:pPr>
                      <w:r>
                        <w:rPr>
                          <w:rFonts w:ascii="Arial" w:hAnsi="Arial" w:cs="Arial"/>
                          <w:sz w:val="16"/>
                          <w:szCs w:val="16"/>
                        </w:rPr>
                        <w:t>Лист</w:t>
                      </w:r>
                    </w:p>
                  </w:txbxContent>
                </v:textbox>
              </v:rect>
              <v:rect id="Rectangle 19" o:spid="_x0000_s1109"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Dn78AA&#10;AADbAAAADwAAAGRycy9kb3ducmV2LnhtbESPT4vCMBTE74LfITxhb5r6B9GuUYogeLUqeHw0b9vu&#10;Ni81idr99kYQPA4z8xtmtelMI+7kfG1ZwXiUgCAurK65VHA67oYLED4ga2wsk4J/8rBZ93srTLV9&#10;8IHueShFhLBPUUEVQptK6YuKDPqRbYmj92OdwRClK6V2+Ihw08hJksylwZrjQoUtbSsq/vKbUZBl&#10;v935mi9x5+UicXM902V2Uepr0GXfIAJ14RN+t/dawXQMry/xB8j1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5Dn78AAAADbAAAADwAAAAAAAAAAAAAAAACYAgAAZHJzL2Rvd25y&#10;ZXYueG1sUEsFBgAAAAAEAAQA9QAAAIUDAAAAAA==&#10;" filled="f" stroked="f" strokeweight=".25pt">
                <v:textbox inset="1pt,1pt,1pt,1pt">
                  <w:txbxContent>
                    <w:p w14:paraId="2F14B9E9" w14:textId="77777777" w:rsidR="00607B85" w:rsidRPr="00006DC9" w:rsidRDefault="00607B85" w:rsidP="00C15A3B">
                      <w:r>
                        <w:rPr>
                          <w:rStyle w:val="aa"/>
                        </w:rPr>
                        <w:fldChar w:fldCharType="begin"/>
                      </w:r>
                      <w:r>
                        <w:rPr>
                          <w:rStyle w:val="aa"/>
                        </w:rPr>
                        <w:instrText xml:space="preserve"> PAGE </w:instrText>
                      </w:r>
                      <w:r>
                        <w:rPr>
                          <w:rStyle w:val="aa"/>
                        </w:rPr>
                        <w:fldChar w:fldCharType="separate"/>
                      </w:r>
                      <w:r w:rsidR="005A63E2">
                        <w:rPr>
                          <w:rStyle w:val="aa"/>
                        </w:rPr>
                        <w:t>4</w:t>
                      </w:r>
                      <w:r>
                        <w:rPr>
                          <w:rStyle w:val="aa"/>
                        </w:rPr>
                        <w:fldChar w:fldCharType="end"/>
                      </w:r>
                      <w:r>
                        <w:rPr>
                          <w:rStyle w:val="aa"/>
                        </w:rPr>
                        <w:t>5</w:t>
                      </w:r>
                    </w:p>
                  </w:txbxContent>
                </v:textbox>
              </v:rect>
              <v:rect id="Rectangle 20" o:spid="_x0000_s1110"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J5mMIA&#10;AADbAAAADwAAAGRycy9kb3ducmV2LnhtbESPwWrDMBBE74H8g9hAb7GctATXtRJMINBr3QR6XKyt&#10;7dZaOZJiu39fFQo5DjPzhikOs+nFSM53lhVskhQEcW11x42C8/tpnYHwAVljb5kU/JCHw365KDDX&#10;duI3GqvQiAhhn6OCNoQhl9LXLRn0iR2Io/dpncEQpWukdjhFuOnlNk130mDHcaHFgY4t1d/VzSgo&#10;y6/5cq2e8eRllrqdftJN+aHUw2ouX0AEmsM9/N9+1Qoet/D3Jf4Au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QnmYwgAAANsAAAAPAAAAAAAAAAAAAAAAAJgCAABkcnMvZG93&#10;bnJldi54bWxQSwUGAAAAAAQABAD1AAAAhwMAAAAA&#10;" filled="f" stroked="f" strokeweight=".25pt">
                <v:textbox inset="1pt,1pt,1pt,1pt">
                  <w:txbxContent>
                    <w:p w14:paraId="59472B70" w14:textId="77777777" w:rsidR="00607B85" w:rsidRDefault="00607B85" w:rsidP="00C15A3B">
                      <w:pPr>
                        <w:rPr>
                          <w:lang w:val="ru-RU"/>
                        </w:rPr>
                      </w:pPr>
                      <w:r>
                        <w:rPr>
                          <w:lang w:val="ru-RU"/>
                        </w:rPr>
                        <w:t>БАКАЛАВРСЬКА РОБОТА</w:t>
                      </w:r>
                    </w:p>
                  </w:txbxContent>
                </v:textbox>
              </v:rect>
              <w10:wrap anchorx="margin" anchory="margin"/>
              <w10:anchorlock/>
            </v:group>
          </w:pict>
        </mc:Fallback>
      </mc:AlternateContent>
    </w:r>
  </w:p>
  <w:p w14:paraId="036353DD" w14:textId="77777777" w:rsidR="00607B85" w:rsidRDefault="00607B85" w:rsidP="00C15A3B">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7"/>
    <w:multiLevelType w:val="multilevel"/>
    <w:tmpl w:val="00000006"/>
    <w:lvl w:ilvl="0">
      <w:start w:val="1"/>
      <w:numFmt w:val="bullet"/>
      <w:lvlText w:val="-"/>
      <w:lvlJc w:val="left"/>
      <w:pPr>
        <w:ind w:left="0" w:firstLine="0"/>
      </w:pPr>
      <w:rPr>
        <w:rFonts w:ascii="Arial" w:hAnsi="Arial" w:cs="Arial"/>
        <w:b/>
        <w:bCs/>
        <w:i w:val="0"/>
        <w:iCs w:val="0"/>
        <w:smallCaps w:val="0"/>
        <w:strike w:val="0"/>
        <w:dstrike w:val="0"/>
        <w:color w:val="000000"/>
        <w:spacing w:val="0"/>
        <w:w w:val="100"/>
        <w:position w:val="0"/>
        <w:sz w:val="23"/>
        <w:szCs w:val="23"/>
        <w:u w:val="none"/>
        <w:effect w:val="none"/>
      </w:rPr>
    </w:lvl>
    <w:lvl w:ilvl="1">
      <w:start w:val="1"/>
      <w:numFmt w:val="bullet"/>
      <w:lvlText w:val="-"/>
      <w:lvlJc w:val="left"/>
      <w:pPr>
        <w:ind w:left="0" w:firstLine="0"/>
      </w:pPr>
      <w:rPr>
        <w:rFonts w:ascii="Arial" w:hAnsi="Arial" w:cs="Arial"/>
        <w:b/>
        <w:bCs/>
        <w:i w:val="0"/>
        <w:iCs w:val="0"/>
        <w:smallCaps w:val="0"/>
        <w:strike w:val="0"/>
        <w:dstrike w:val="0"/>
        <w:color w:val="000000"/>
        <w:spacing w:val="0"/>
        <w:w w:val="100"/>
        <w:position w:val="0"/>
        <w:sz w:val="23"/>
        <w:szCs w:val="23"/>
        <w:u w:val="none"/>
        <w:effect w:val="none"/>
      </w:rPr>
    </w:lvl>
    <w:lvl w:ilvl="2">
      <w:start w:val="1"/>
      <w:numFmt w:val="bullet"/>
      <w:lvlText w:val="-"/>
      <w:lvlJc w:val="left"/>
      <w:pPr>
        <w:ind w:left="0" w:firstLine="0"/>
      </w:pPr>
      <w:rPr>
        <w:rFonts w:ascii="Arial" w:hAnsi="Arial" w:cs="Arial"/>
        <w:b/>
        <w:bCs/>
        <w:i w:val="0"/>
        <w:iCs w:val="0"/>
        <w:smallCaps w:val="0"/>
        <w:strike w:val="0"/>
        <w:dstrike w:val="0"/>
        <w:color w:val="000000"/>
        <w:spacing w:val="0"/>
        <w:w w:val="100"/>
        <w:position w:val="0"/>
        <w:sz w:val="23"/>
        <w:szCs w:val="23"/>
        <w:u w:val="none"/>
        <w:effect w:val="none"/>
      </w:rPr>
    </w:lvl>
    <w:lvl w:ilvl="3">
      <w:start w:val="1"/>
      <w:numFmt w:val="bullet"/>
      <w:lvlText w:val="-"/>
      <w:lvlJc w:val="left"/>
      <w:pPr>
        <w:ind w:left="0" w:firstLine="0"/>
      </w:pPr>
      <w:rPr>
        <w:rFonts w:ascii="Arial" w:hAnsi="Arial" w:cs="Arial"/>
        <w:b/>
        <w:bCs/>
        <w:i w:val="0"/>
        <w:iCs w:val="0"/>
        <w:smallCaps w:val="0"/>
        <w:strike w:val="0"/>
        <w:dstrike w:val="0"/>
        <w:color w:val="000000"/>
        <w:spacing w:val="0"/>
        <w:w w:val="100"/>
        <w:position w:val="0"/>
        <w:sz w:val="23"/>
        <w:szCs w:val="23"/>
        <w:u w:val="none"/>
        <w:effect w:val="none"/>
      </w:rPr>
    </w:lvl>
    <w:lvl w:ilvl="4">
      <w:start w:val="1"/>
      <w:numFmt w:val="bullet"/>
      <w:lvlText w:val="-"/>
      <w:lvlJc w:val="left"/>
      <w:pPr>
        <w:ind w:left="0" w:firstLine="0"/>
      </w:pPr>
      <w:rPr>
        <w:rFonts w:ascii="Arial" w:hAnsi="Arial" w:cs="Arial"/>
        <w:b/>
        <w:bCs/>
        <w:i w:val="0"/>
        <w:iCs w:val="0"/>
        <w:smallCaps w:val="0"/>
        <w:strike w:val="0"/>
        <w:dstrike w:val="0"/>
        <w:color w:val="000000"/>
        <w:spacing w:val="0"/>
        <w:w w:val="100"/>
        <w:position w:val="0"/>
        <w:sz w:val="23"/>
        <w:szCs w:val="23"/>
        <w:u w:val="none"/>
        <w:effect w:val="none"/>
      </w:rPr>
    </w:lvl>
    <w:lvl w:ilvl="5">
      <w:start w:val="1"/>
      <w:numFmt w:val="bullet"/>
      <w:lvlText w:val="-"/>
      <w:lvlJc w:val="left"/>
      <w:pPr>
        <w:ind w:left="0" w:firstLine="0"/>
      </w:pPr>
      <w:rPr>
        <w:rFonts w:ascii="Arial" w:hAnsi="Arial" w:cs="Arial"/>
        <w:b/>
        <w:bCs/>
        <w:i w:val="0"/>
        <w:iCs w:val="0"/>
        <w:smallCaps w:val="0"/>
        <w:strike w:val="0"/>
        <w:dstrike w:val="0"/>
        <w:color w:val="000000"/>
        <w:spacing w:val="0"/>
        <w:w w:val="100"/>
        <w:position w:val="0"/>
        <w:sz w:val="23"/>
        <w:szCs w:val="23"/>
        <w:u w:val="none"/>
        <w:effect w:val="none"/>
      </w:rPr>
    </w:lvl>
    <w:lvl w:ilvl="6">
      <w:start w:val="1"/>
      <w:numFmt w:val="bullet"/>
      <w:lvlText w:val="-"/>
      <w:lvlJc w:val="left"/>
      <w:pPr>
        <w:ind w:left="0" w:firstLine="0"/>
      </w:pPr>
      <w:rPr>
        <w:rFonts w:ascii="Arial" w:hAnsi="Arial" w:cs="Arial"/>
        <w:b/>
        <w:bCs/>
        <w:i w:val="0"/>
        <w:iCs w:val="0"/>
        <w:smallCaps w:val="0"/>
        <w:strike w:val="0"/>
        <w:dstrike w:val="0"/>
        <w:color w:val="000000"/>
        <w:spacing w:val="0"/>
        <w:w w:val="100"/>
        <w:position w:val="0"/>
        <w:sz w:val="23"/>
        <w:szCs w:val="23"/>
        <w:u w:val="none"/>
        <w:effect w:val="none"/>
      </w:rPr>
    </w:lvl>
    <w:lvl w:ilvl="7">
      <w:start w:val="1"/>
      <w:numFmt w:val="bullet"/>
      <w:lvlText w:val="-"/>
      <w:lvlJc w:val="left"/>
      <w:pPr>
        <w:ind w:left="0" w:firstLine="0"/>
      </w:pPr>
      <w:rPr>
        <w:rFonts w:ascii="Arial" w:hAnsi="Arial" w:cs="Arial"/>
        <w:b/>
        <w:bCs/>
        <w:i w:val="0"/>
        <w:iCs w:val="0"/>
        <w:smallCaps w:val="0"/>
        <w:strike w:val="0"/>
        <w:dstrike w:val="0"/>
        <w:color w:val="000000"/>
        <w:spacing w:val="0"/>
        <w:w w:val="100"/>
        <w:position w:val="0"/>
        <w:sz w:val="23"/>
        <w:szCs w:val="23"/>
        <w:u w:val="none"/>
        <w:effect w:val="none"/>
      </w:rPr>
    </w:lvl>
    <w:lvl w:ilvl="8">
      <w:start w:val="1"/>
      <w:numFmt w:val="bullet"/>
      <w:lvlText w:val="-"/>
      <w:lvlJc w:val="left"/>
      <w:pPr>
        <w:ind w:left="0" w:firstLine="0"/>
      </w:pPr>
      <w:rPr>
        <w:rFonts w:ascii="Arial" w:hAnsi="Arial" w:cs="Arial"/>
        <w:b/>
        <w:bCs/>
        <w:i w:val="0"/>
        <w:iCs w:val="0"/>
        <w:smallCaps w:val="0"/>
        <w:strike w:val="0"/>
        <w:dstrike w:val="0"/>
        <w:color w:val="000000"/>
        <w:spacing w:val="0"/>
        <w:w w:val="100"/>
        <w:position w:val="0"/>
        <w:sz w:val="23"/>
        <w:szCs w:val="23"/>
        <w:u w:val="none"/>
        <w:effect w:val="none"/>
      </w:rPr>
    </w:lvl>
  </w:abstractNum>
  <w:abstractNum w:abstractNumId="1">
    <w:nsid w:val="003522E2"/>
    <w:multiLevelType w:val="hybridMultilevel"/>
    <w:tmpl w:val="037E3982"/>
    <w:lvl w:ilvl="0" w:tplc="04090001">
      <w:start w:val="1"/>
      <w:numFmt w:val="bullet"/>
      <w:lvlText w:val=""/>
      <w:lvlJc w:val="left"/>
      <w:pPr>
        <w:ind w:left="1883" w:hanging="360"/>
      </w:pPr>
      <w:rPr>
        <w:rFonts w:ascii="Symbol" w:hAnsi="Symbol" w:hint="default"/>
      </w:rPr>
    </w:lvl>
    <w:lvl w:ilvl="1" w:tplc="04090003" w:tentative="1">
      <w:start w:val="1"/>
      <w:numFmt w:val="bullet"/>
      <w:lvlText w:val="o"/>
      <w:lvlJc w:val="left"/>
      <w:pPr>
        <w:ind w:left="2603" w:hanging="360"/>
      </w:pPr>
      <w:rPr>
        <w:rFonts w:ascii="Courier New" w:hAnsi="Courier New" w:cs="Courier New" w:hint="default"/>
      </w:rPr>
    </w:lvl>
    <w:lvl w:ilvl="2" w:tplc="04090005" w:tentative="1">
      <w:start w:val="1"/>
      <w:numFmt w:val="bullet"/>
      <w:lvlText w:val=""/>
      <w:lvlJc w:val="left"/>
      <w:pPr>
        <w:ind w:left="3323" w:hanging="360"/>
      </w:pPr>
      <w:rPr>
        <w:rFonts w:ascii="Wingdings" w:hAnsi="Wingdings" w:hint="default"/>
      </w:rPr>
    </w:lvl>
    <w:lvl w:ilvl="3" w:tplc="04090001" w:tentative="1">
      <w:start w:val="1"/>
      <w:numFmt w:val="bullet"/>
      <w:lvlText w:val=""/>
      <w:lvlJc w:val="left"/>
      <w:pPr>
        <w:ind w:left="4043" w:hanging="360"/>
      </w:pPr>
      <w:rPr>
        <w:rFonts w:ascii="Symbol" w:hAnsi="Symbol" w:hint="default"/>
      </w:rPr>
    </w:lvl>
    <w:lvl w:ilvl="4" w:tplc="04090003" w:tentative="1">
      <w:start w:val="1"/>
      <w:numFmt w:val="bullet"/>
      <w:lvlText w:val="o"/>
      <w:lvlJc w:val="left"/>
      <w:pPr>
        <w:ind w:left="4763" w:hanging="360"/>
      </w:pPr>
      <w:rPr>
        <w:rFonts w:ascii="Courier New" w:hAnsi="Courier New" w:cs="Courier New" w:hint="default"/>
      </w:rPr>
    </w:lvl>
    <w:lvl w:ilvl="5" w:tplc="04090005" w:tentative="1">
      <w:start w:val="1"/>
      <w:numFmt w:val="bullet"/>
      <w:lvlText w:val=""/>
      <w:lvlJc w:val="left"/>
      <w:pPr>
        <w:ind w:left="5483" w:hanging="360"/>
      </w:pPr>
      <w:rPr>
        <w:rFonts w:ascii="Wingdings" w:hAnsi="Wingdings" w:hint="default"/>
      </w:rPr>
    </w:lvl>
    <w:lvl w:ilvl="6" w:tplc="04090001" w:tentative="1">
      <w:start w:val="1"/>
      <w:numFmt w:val="bullet"/>
      <w:lvlText w:val=""/>
      <w:lvlJc w:val="left"/>
      <w:pPr>
        <w:ind w:left="6203" w:hanging="360"/>
      </w:pPr>
      <w:rPr>
        <w:rFonts w:ascii="Symbol" w:hAnsi="Symbol" w:hint="default"/>
      </w:rPr>
    </w:lvl>
    <w:lvl w:ilvl="7" w:tplc="04090003" w:tentative="1">
      <w:start w:val="1"/>
      <w:numFmt w:val="bullet"/>
      <w:lvlText w:val="o"/>
      <w:lvlJc w:val="left"/>
      <w:pPr>
        <w:ind w:left="6923" w:hanging="360"/>
      </w:pPr>
      <w:rPr>
        <w:rFonts w:ascii="Courier New" w:hAnsi="Courier New" w:cs="Courier New" w:hint="default"/>
      </w:rPr>
    </w:lvl>
    <w:lvl w:ilvl="8" w:tplc="04090005" w:tentative="1">
      <w:start w:val="1"/>
      <w:numFmt w:val="bullet"/>
      <w:lvlText w:val=""/>
      <w:lvlJc w:val="left"/>
      <w:pPr>
        <w:ind w:left="7643" w:hanging="360"/>
      </w:pPr>
      <w:rPr>
        <w:rFonts w:ascii="Wingdings" w:hAnsi="Wingdings" w:hint="default"/>
      </w:rPr>
    </w:lvl>
  </w:abstractNum>
  <w:abstractNum w:abstractNumId="2">
    <w:nsid w:val="01F841E5"/>
    <w:multiLevelType w:val="hybridMultilevel"/>
    <w:tmpl w:val="FDE00D1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
    <w:nsid w:val="0CAE2456"/>
    <w:multiLevelType w:val="multilevel"/>
    <w:tmpl w:val="3DECDB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1D6001C"/>
    <w:multiLevelType w:val="hybridMultilevel"/>
    <w:tmpl w:val="DFEAAAE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308566A"/>
    <w:multiLevelType w:val="multilevel"/>
    <w:tmpl w:val="CAC6B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57562C3"/>
    <w:multiLevelType w:val="multilevel"/>
    <w:tmpl w:val="36EED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6347BCD"/>
    <w:multiLevelType w:val="multilevel"/>
    <w:tmpl w:val="8A4604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68F1F51"/>
    <w:multiLevelType w:val="hybridMultilevel"/>
    <w:tmpl w:val="3030095C"/>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nsid w:val="170E3993"/>
    <w:multiLevelType w:val="hybridMultilevel"/>
    <w:tmpl w:val="D24C5EBA"/>
    <w:lvl w:ilvl="0" w:tplc="0409000F">
      <w:start w:val="1"/>
      <w:numFmt w:val="decimal"/>
      <w:lvlText w:val="%1."/>
      <w:lvlJc w:val="left"/>
      <w:pPr>
        <w:ind w:left="1883" w:hanging="360"/>
      </w:pPr>
    </w:lvl>
    <w:lvl w:ilvl="1" w:tplc="04090019" w:tentative="1">
      <w:start w:val="1"/>
      <w:numFmt w:val="lowerLetter"/>
      <w:lvlText w:val="%2."/>
      <w:lvlJc w:val="left"/>
      <w:pPr>
        <w:ind w:left="2603" w:hanging="360"/>
      </w:pPr>
    </w:lvl>
    <w:lvl w:ilvl="2" w:tplc="0409001B" w:tentative="1">
      <w:start w:val="1"/>
      <w:numFmt w:val="lowerRoman"/>
      <w:lvlText w:val="%3."/>
      <w:lvlJc w:val="right"/>
      <w:pPr>
        <w:ind w:left="3323" w:hanging="180"/>
      </w:pPr>
    </w:lvl>
    <w:lvl w:ilvl="3" w:tplc="0409000F" w:tentative="1">
      <w:start w:val="1"/>
      <w:numFmt w:val="decimal"/>
      <w:lvlText w:val="%4."/>
      <w:lvlJc w:val="left"/>
      <w:pPr>
        <w:ind w:left="4043" w:hanging="360"/>
      </w:pPr>
    </w:lvl>
    <w:lvl w:ilvl="4" w:tplc="04090019" w:tentative="1">
      <w:start w:val="1"/>
      <w:numFmt w:val="lowerLetter"/>
      <w:lvlText w:val="%5."/>
      <w:lvlJc w:val="left"/>
      <w:pPr>
        <w:ind w:left="4763" w:hanging="360"/>
      </w:pPr>
    </w:lvl>
    <w:lvl w:ilvl="5" w:tplc="0409001B" w:tentative="1">
      <w:start w:val="1"/>
      <w:numFmt w:val="lowerRoman"/>
      <w:lvlText w:val="%6."/>
      <w:lvlJc w:val="right"/>
      <w:pPr>
        <w:ind w:left="5483" w:hanging="180"/>
      </w:pPr>
    </w:lvl>
    <w:lvl w:ilvl="6" w:tplc="0409000F" w:tentative="1">
      <w:start w:val="1"/>
      <w:numFmt w:val="decimal"/>
      <w:lvlText w:val="%7."/>
      <w:lvlJc w:val="left"/>
      <w:pPr>
        <w:ind w:left="6203" w:hanging="360"/>
      </w:pPr>
    </w:lvl>
    <w:lvl w:ilvl="7" w:tplc="04090019" w:tentative="1">
      <w:start w:val="1"/>
      <w:numFmt w:val="lowerLetter"/>
      <w:lvlText w:val="%8."/>
      <w:lvlJc w:val="left"/>
      <w:pPr>
        <w:ind w:left="6923" w:hanging="360"/>
      </w:pPr>
    </w:lvl>
    <w:lvl w:ilvl="8" w:tplc="0409001B" w:tentative="1">
      <w:start w:val="1"/>
      <w:numFmt w:val="lowerRoman"/>
      <w:lvlText w:val="%9."/>
      <w:lvlJc w:val="right"/>
      <w:pPr>
        <w:ind w:left="7643" w:hanging="180"/>
      </w:pPr>
    </w:lvl>
  </w:abstractNum>
  <w:abstractNum w:abstractNumId="10">
    <w:nsid w:val="2345582D"/>
    <w:multiLevelType w:val="multilevel"/>
    <w:tmpl w:val="069A7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788500E"/>
    <w:multiLevelType w:val="multilevel"/>
    <w:tmpl w:val="C4DCB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EA075F6"/>
    <w:multiLevelType w:val="hybridMultilevel"/>
    <w:tmpl w:val="2E7A5A6E"/>
    <w:lvl w:ilvl="0" w:tplc="C95A3D70">
      <w:start w:val="1"/>
      <w:numFmt w:val="bullet"/>
      <w:lvlText w:val=""/>
      <w:lvlJc w:val="left"/>
      <w:pPr>
        <w:ind w:left="1428" w:hanging="360"/>
      </w:pPr>
      <w:rPr>
        <w:rFonts w:ascii="Symbol" w:hAnsi="Symbol" w:hint="default"/>
        <w:color w:val="auto"/>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3">
    <w:nsid w:val="2F1E4561"/>
    <w:multiLevelType w:val="hybridMultilevel"/>
    <w:tmpl w:val="A3F80F4C"/>
    <w:lvl w:ilvl="0" w:tplc="0419000F">
      <w:start w:val="1"/>
      <w:numFmt w:val="decimal"/>
      <w:lvlText w:val="%1."/>
      <w:lvlJc w:val="left"/>
      <w:pPr>
        <w:tabs>
          <w:tab w:val="num" w:pos="927"/>
        </w:tabs>
        <w:ind w:left="927" w:hanging="360"/>
      </w:p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14">
    <w:nsid w:val="383D4302"/>
    <w:multiLevelType w:val="hybridMultilevel"/>
    <w:tmpl w:val="E62A5E00"/>
    <w:lvl w:ilvl="0" w:tplc="04090001">
      <w:start w:val="1"/>
      <w:numFmt w:val="bullet"/>
      <w:lvlText w:val=""/>
      <w:lvlJc w:val="left"/>
      <w:pPr>
        <w:ind w:left="1883" w:hanging="360"/>
      </w:pPr>
      <w:rPr>
        <w:rFonts w:ascii="Symbol" w:hAnsi="Symbol" w:hint="default"/>
      </w:rPr>
    </w:lvl>
    <w:lvl w:ilvl="1" w:tplc="04090003" w:tentative="1">
      <w:start w:val="1"/>
      <w:numFmt w:val="bullet"/>
      <w:lvlText w:val="o"/>
      <w:lvlJc w:val="left"/>
      <w:pPr>
        <w:ind w:left="2603" w:hanging="360"/>
      </w:pPr>
      <w:rPr>
        <w:rFonts w:ascii="Courier New" w:hAnsi="Courier New" w:cs="Courier New" w:hint="default"/>
      </w:rPr>
    </w:lvl>
    <w:lvl w:ilvl="2" w:tplc="04090005" w:tentative="1">
      <w:start w:val="1"/>
      <w:numFmt w:val="bullet"/>
      <w:lvlText w:val=""/>
      <w:lvlJc w:val="left"/>
      <w:pPr>
        <w:ind w:left="3323" w:hanging="360"/>
      </w:pPr>
      <w:rPr>
        <w:rFonts w:ascii="Wingdings" w:hAnsi="Wingdings" w:hint="default"/>
      </w:rPr>
    </w:lvl>
    <w:lvl w:ilvl="3" w:tplc="04090001" w:tentative="1">
      <w:start w:val="1"/>
      <w:numFmt w:val="bullet"/>
      <w:lvlText w:val=""/>
      <w:lvlJc w:val="left"/>
      <w:pPr>
        <w:ind w:left="4043" w:hanging="360"/>
      </w:pPr>
      <w:rPr>
        <w:rFonts w:ascii="Symbol" w:hAnsi="Symbol" w:hint="default"/>
      </w:rPr>
    </w:lvl>
    <w:lvl w:ilvl="4" w:tplc="04090003" w:tentative="1">
      <w:start w:val="1"/>
      <w:numFmt w:val="bullet"/>
      <w:lvlText w:val="o"/>
      <w:lvlJc w:val="left"/>
      <w:pPr>
        <w:ind w:left="4763" w:hanging="360"/>
      </w:pPr>
      <w:rPr>
        <w:rFonts w:ascii="Courier New" w:hAnsi="Courier New" w:cs="Courier New" w:hint="default"/>
      </w:rPr>
    </w:lvl>
    <w:lvl w:ilvl="5" w:tplc="04090005" w:tentative="1">
      <w:start w:val="1"/>
      <w:numFmt w:val="bullet"/>
      <w:lvlText w:val=""/>
      <w:lvlJc w:val="left"/>
      <w:pPr>
        <w:ind w:left="5483" w:hanging="360"/>
      </w:pPr>
      <w:rPr>
        <w:rFonts w:ascii="Wingdings" w:hAnsi="Wingdings" w:hint="default"/>
      </w:rPr>
    </w:lvl>
    <w:lvl w:ilvl="6" w:tplc="04090001" w:tentative="1">
      <w:start w:val="1"/>
      <w:numFmt w:val="bullet"/>
      <w:lvlText w:val=""/>
      <w:lvlJc w:val="left"/>
      <w:pPr>
        <w:ind w:left="6203" w:hanging="360"/>
      </w:pPr>
      <w:rPr>
        <w:rFonts w:ascii="Symbol" w:hAnsi="Symbol" w:hint="default"/>
      </w:rPr>
    </w:lvl>
    <w:lvl w:ilvl="7" w:tplc="04090003" w:tentative="1">
      <w:start w:val="1"/>
      <w:numFmt w:val="bullet"/>
      <w:lvlText w:val="o"/>
      <w:lvlJc w:val="left"/>
      <w:pPr>
        <w:ind w:left="6923" w:hanging="360"/>
      </w:pPr>
      <w:rPr>
        <w:rFonts w:ascii="Courier New" w:hAnsi="Courier New" w:cs="Courier New" w:hint="default"/>
      </w:rPr>
    </w:lvl>
    <w:lvl w:ilvl="8" w:tplc="04090005" w:tentative="1">
      <w:start w:val="1"/>
      <w:numFmt w:val="bullet"/>
      <w:lvlText w:val=""/>
      <w:lvlJc w:val="left"/>
      <w:pPr>
        <w:ind w:left="7643" w:hanging="360"/>
      </w:pPr>
      <w:rPr>
        <w:rFonts w:ascii="Wingdings" w:hAnsi="Wingdings" w:hint="default"/>
      </w:rPr>
    </w:lvl>
  </w:abstractNum>
  <w:abstractNum w:abstractNumId="15">
    <w:nsid w:val="385F4539"/>
    <w:multiLevelType w:val="multilevel"/>
    <w:tmpl w:val="ADBA50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D325D44"/>
    <w:multiLevelType w:val="hybridMultilevel"/>
    <w:tmpl w:val="71483BB8"/>
    <w:lvl w:ilvl="0" w:tplc="04090001">
      <w:start w:val="1"/>
      <w:numFmt w:val="bullet"/>
      <w:lvlText w:val=""/>
      <w:lvlJc w:val="left"/>
      <w:pPr>
        <w:ind w:left="1883" w:hanging="360"/>
      </w:pPr>
      <w:rPr>
        <w:rFonts w:ascii="Symbol" w:hAnsi="Symbol" w:hint="default"/>
      </w:rPr>
    </w:lvl>
    <w:lvl w:ilvl="1" w:tplc="04090003" w:tentative="1">
      <w:start w:val="1"/>
      <w:numFmt w:val="bullet"/>
      <w:lvlText w:val="o"/>
      <w:lvlJc w:val="left"/>
      <w:pPr>
        <w:ind w:left="2603" w:hanging="360"/>
      </w:pPr>
      <w:rPr>
        <w:rFonts w:ascii="Courier New" w:hAnsi="Courier New" w:cs="Courier New" w:hint="default"/>
      </w:rPr>
    </w:lvl>
    <w:lvl w:ilvl="2" w:tplc="04090005" w:tentative="1">
      <w:start w:val="1"/>
      <w:numFmt w:val="bullet"/>
      <w:lvlText w:val=""/>
      <w:lvlJc w:val="left"/>
      <w:pPr>
        <w:ind w:left="3323" w:hanging="360"/>
      </w:pPr>
      <w:rPr>
        <w:rFonts w:ascii="Wingdings" w:hAnsi="Wingdings" w:hint="default"/>
      </w:rPr>
    </w:lvl>
    <w:lvl w:ilvl="3" w:tplc="04090001" w:tentative="1">
      <w:start w:val="1"/>
      <w:numFmt w:val="bullet"/>
      <w:lvlText w:val=""/>
      <w:lvlJc w:val="left"/>
      <w:pPr>
        <w:ind w:left="4043" w:hanging="360"/>
      </w:pPr>
      <w:rPr>
        <w:rFonts w:ascii="Symbol" w:hAnsi="Symbol" w:hint="default"/>
      </w:rPr>
    </w:lvl>
    <w:lvl w:ilvl="4" w:tplc="04090003" w:tentative="1">
      <w:start w:val="1"/>
      <w:numFmt w:val="bullet"/>
      <w:lvlText w:val="o"/>
      <w:lvlJc w:val="left"/>
      <w:pPr>
        <w:ind w:left="4763" w:hanging="360"/>
      </w:pPr>
      <w:rPr>
        <w:rFonts w:ascii="Courier New" w:hAnsi="Courier New" w:cs="Courier New" w:hint="default"/>
      </w:rPr>
    </w:lvl>
    <w:lvl w:ilvl="5" w:tplc="04090005" w:tentative="1">
      <w:start w:val="1"/>
      <w:numFmt w:val="bullet"/>
      <w:lvlText w:val=""/>
      <w:lvlJc w:val="left"/>
      <w:pPr>
        <w:ind w:left="5483" w:hanging="360"/>
      </w:pPr>
      <w:rPr>
        <w:rFonts w:ascii="Wingdings" w:hAnsi="Wingdings" w:hint="default"/>
      </w:rPr>
    </w:lvl>
    <w:lvl w:ilvl="6" w:tplc="04090001" w:tentative="1">
      <w:start w:val="1"/>
      <w:numFmt w:val="bullet"/>
      <w:lvlText w:val=""/>
      <w:lvlJc w:val="left"/>
      <w:pPr>
        <w:ind w:left="6203" w:hanging="360"/>
      </w:pPr>
      <w:rPr>
        <w:rFonts w:ascii="Symbol" w:hAnsi="Symbol" w:hint="default"/>
      </w:rPr>
    </w:lvl>
    <w:lvl w:ilvl="7" w:tplc="04090003" w:tentative="1">
      <w:start w:val="1"/>
      <w:numFmt w:val="bullet"/>
      <w:lvlText w:val="o"/>
      <w:lvlJc w:val="left"/>
      <w:pPr>
        <w:ind w:left="6923" w:hanging="360"/>
      </w:pPr>
      <w:rPr>
        <w:rFonts w:ascii="Courier New" w:hAnsi="Courier New" w:cs="Courier New" w:hint="default"/>
      </w:rPr>
    </w:lvl>
    <w:lvl w:ilvl="8" w:tplc="04090005" w:tentative="1">
      <w:start w:val="1"/>
      <w:numFmt w:val="bullet"/>
      <w:lvlText w:val=""/>
      <w:lvlJc w:val="left"/>
      <w:pPr>
        <w:ind w:left="7643" w:hanging="360"/>
      </w:pPr>
      <w:rPr>
        <w:rFonts w:ascii="Wingdings" w:hAnsi="Wingdings" w:hint="default"/>
      </w:rPr>
    </w:lvl>
  </w:abstractNum>
  <w:abstractNum w:abstractNumId="17">
    <w:nsid w:val="3EF21517"/>
    <w:multiLevelType w:val="hybridMultilevel"/>
    <w:tmpl w:val="842885E0"/>
    <w:lvl w:ilvl="0" w:tplc="04090001">
      <w:start w:val="1"/>
      <w:numFmt w:val="bullet"/>
      <w:lvlText w:val=""/>
      <w:lvlJc w:val="left"/>
      <w:pPr>
        <w:ind w:left="1883" w:hanging="360"/>
      </w:pPr>
      <w:rPr>
        <w:rFonts w:ascii="Symbol" w:hAnsi="Symbol" w:hint="default"/>
      </w:rPr>
    </w:lvl>
    <w:lvl w:ilvl="1" w:tplc="04090003" w:tentative="1">
      <w:start w:val="1"/>
      <w:numFmt w:val="bullet"/>
      <w:lvlText w:val="o"/>
      <w:lvlJc w:val="left"/>
      <w:pPr>
        <w:ind w:left="2603" w:hanging="360"/>
      </w:pPr>
      <w:rPr>
        <w:rFonts w:ascii="Courier New" w:hAnsi="Courier New" w:cs="Courier New" w:hint="default"/>
      </w:rPr>
    </w:lvl>
    <w:lvl w:ilvl="2" w:tplc="04090005" w:tentative="1">
      <w:start w:val="1"/>
      <w:numFmt w:val="bullet"/>
      <w:lvlText w:val=""/>
      <w:lvlJc w:val="left"/>
      <w:pPr>
        <w:ind w:left="3323" w:hanging="360"/>
      </w:pPr>
      <w:rPr>
        <w:rFonts w:ascii="Wingdings" w:hAnsi="Wingdings" w:hint="default"/>
      </w:rPr>
    </w:lvl>
    <w:lvl w:ilvl="3" w:tplc="04090001" w:tentative="1">
      <w:start w:val="1"/>
      <w:numFmt w:val="bullet"/>
      <w:lvlText w:val=""/>
      <w:lvlJc w:val="left"/>
      <w:pPr>
        <w:ind w:left="4043" w:hanging="360"/>
      </w:pPr>
      <w:rPr>
        <w:rFonts w:ascii="Symbol" w:hAnsi="Symbol" w:hint="default"/>
      </w:rPr>
    </w:lvl>
    <w:lvl w:ilvl="4" w:tplc="04090003" w:tentative="1">
      <w:start w:val="1"/>
      <w:numFmt w:val="bullet"/>
      <w:lvlText w:val="o"/>
      <w:lvlJc w:val="left"/>
      <w:pPr>
        <w:ind w:left="4763" w:hanging="360"/>
      </w:pPr>
      <w:rPr>
        <w:rFonts w:ascii="Courier New" w:hAnsi="Courier New" w:cs="Courier New" w:hint="default"/>
      </w:rPr>
    </w:lvl>
    <w:lvl w:ilvl="5" w:tplc="04090005" w:tentative="1">
      <w:start w:val="1"/>
      <w:numFmt w:val="bullet"/>
      <w:lvlText w:val=""/>
      <w:lvlJc w:val="left"/>
      <w:pPr>
        <w:ind w:left="5483" w:hanging="360"/>
      </w:pPr>
      <w:rPr>
        <w:rFonts w:ascii="Wingdings" w:hAnsi="Wingdings" w:hint="default"/>
      </w:rPr>
    </w:lvl>
    <w:lvl w:ilvl="6" w:tplc="04090001" w:tentative="1">
      <w:start w:val="1"/>
      <w:numFmt w:val="bullet"/>
      <w:lvlText w:val=""/>
      <w:lvlJc w:val="left"/>
      <w:pPr>
        <w:ind w:left="6203" w:hanging="360"/>
      </w:pPr>
      <w:rPr>
        <w:rFonts w:ascii="Symbol" w:hAnsi="Symbol" w:hint="default"/>
      </w:rPr>
    </w:lvl>
    <w:lvl w:ilvl="7" w:tplc="04090003" w:tentative="1">
      <w:start w:val="1"/>
      <w:numFmt w:val="bullet"/>
      <w:lvlText w:val="o"/>
      <w:lvlJc w:val="left"/>
      <w:pPr>
        <w:ind w:left="6923" w:hanging="360"/>
      </w:pPr>
      <w:rPr>
        <w:rFonts w:ascii="Courier New" w:hAnsi="Courier New" w:cs="Courier New" w:hint="default"/>
      </w:rPr>
    </w:lvl>
    <w:lvl w:ilvl="8" w:tplc="04090005" w:tentative="1">
      <w:start w:val="1"/>
      <w:numFmt w:val="bullet"/>
      <w:lvlText w:val=""/>
      <w:lvlJc w:val="left"/>
      <w:pPr>
        <w:ind w:left="7643" w:hanging="360"/>
      </w:pPr>
      <w:rPr>
        <w:rFonts w:ascii="Wingdings" w:hAnsi="Wingdings" w:hint="default"/>
      </w:rPr>
    </w:lvl>
  </w:abstractNum>
  <w:abstractNum w:abstractNumId="18">
    <w:nsid w:val="49993F6B"/>
    <w:multiLevelType w:val="hybridMultilevel"/>
    <w:tmpl w:val="398C080E"/>
    <w:lvl w:ilvl="0" w:tplc="04090001">
      <w:start w:val="1"/>
      <w:numFmt w:val="bullet"/>
      <w:lvlText w:val=""/>
      <w:lvlJc w:val="left"/>
      <w:pPr>
        <w:ind w:left="1883" w:hanging="360"/>
      </w:pPr>
      <w:rPr>
        <w:rFonts w:ascii="Symbol" w:hAnsi="Symbol" w:hint="default"/>
      </w:rPr>
    </w:lvl>
    <w:lvl w:ilvl="1" w:tplc="04090003" w:tentative="1">
      <w:start w:val="1"/>
      <w:numFmt w:val="bullet"/>
      <w:lvlText w:val="o"/>
      <w:lvlJc w:val="left"/>
      <w:pPr>
        <w:ind w:left="2603" w:hanging="360"/>
      </w:pPr>
      <w:rPr>
        <w:rFonts w:ascii="Courier New" w:hAnsi="Courier New" w:cs="Courier New" w:hint="default"/>
      </w:rPr>
    </w:lvl>
    <w:lvl w:ilvl="2" w:tplc="04090005" w:tentative="1">
      <w:start w:val="1"/>
      <w:numFmt w:val="bullet"/>
      <w:lvlText w:val=""/>
      <w:lvlJc w:val="left"/>
      <w:pPr>
        <w:ind w:left="3323" w:hanging="360"/>
      </w:pPr>
      <w:rPr>
        <w:rFonts w:ascii="Wingdings" w:hAnsi="Wingdings" w:hint="default"/>
      </w:rPr>
    </w:lvl>
    <w:lvl w:ilvl="3" w:tplc="04090001" w:tentative="1">
      <w:start w:val="1"/>
      <w:numFmt w:val="bullet"/>
      <w:lvlText w:val=""/>
      <w:lvlJc w:val="left"/>
      <w:pPr>
        <w:ind w:left="4043" w:hanging="360"/>
      </w:pPr>
      <w:rPr>
        <w:rFonts w:ascii="Symbol" w:hAnsi="Symbol" w:hint="default"/>
      </w:rPr>
    </w:lvl>
    <w:lvl w:ilvl="4" w:tplc="04090003" w:tentative="1">
      <w:start w:val="1"/>
      <w:numFmt w:val="bullet"/>
      <w:lvlText w:val="o"/>
      <w:lvlJc w:val="left"/>
      <w:pPr>
        <w:ind w:left="4763" w:hanging="360"/>
      </w:pPr>
      <w:rPr>
        <w:rFonts w:ascii="Courier New" w:hAnsi="Courier New" w:cs="Courier New" w:hint="default"/>
      </w:rPr>
    </w:lvl>
    <w:lvl w:ilvl="5" w:tplc="04090005" w:tentative="1">
      <w:start w:val="1"/>
      <w:numFmt w:val="bullet"/>
      <w:lvlText w:val=""/>
      <w:lvlJc w:val="left"/>
      <w:pPr>
        <w:ind w:left="5483" w:hanging="360"/>
      </w:pPr>
      <w:rPr>
        <w:rFonts w:ascii="Wingdings" w:hAnsi="Wingdings" w:hint="default"/>
      </w:rPr>
    </w:lvl>
    <w:lvl w:ilvl="6" w:tplc="04090001" w:tentative="1">
      <w:start w:val="1"/>
      <w:numFmt w:val="bullet"/>
      <w:lvlText w:val=""/>
      <w:lvlJc w:val="left"/>
      <w:pPr>
        <w:ind w:left="6203" w:hanging="360"/>
      </w:pPr>
      <w:rPr>
        <w:rFonts w:ascii="Symbol" w:hAnsi="Symbol" w:hint="default"/>
      </w:rPr>
    </w:lvl>
    <w:lvl w:ilvl="7" w:tplc="04090003" w:tentative="1">
      <w:start w:val="1"/>
      <w:numFmt w:val="bullet"/>
      <w:lvlText w:val="o"/>
      <w:lvlJc w:val="left"/>
      <w:pPr>
        <w:ind w:left="6923" w:hanging="360"/>
      </w:pPr>
      <w:rPr>
        <w:rFonts w:ascii="Courier New" w:hAnsi="Courier New" w:cs="Courier New" w:hint="default"/>
      </w:rPr>
    </w:lvl>
    <w:lvl w:ilvl="8" w:tplc="04090005" w:tentative="1">
      <w:start w:val="1"/>
      <w:numFmt w:val="bullet"/>
      <w:lvlText w:val=""/>
      <w:lvlJc w:val="left"/>
      <w:pPr>
        <w:ind w:left="7643" w:hanging="360"/>
      </w:pPr>
      <w:rPr>
        <w:rFonts w:ascii="Wingdings" w:hAnsi="Wingdings" w:hint="default"/>
      </w:rPr>
    </w:lvl>
  </w:abstractNum>
  <w:abstractNum w:abstractNumId="19">
    <w:nsid w:val="4F361DAF"/>
    <w:multiLevelType w:val="multilevel"/>
    <w:tmpl w:val="05F4C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0616060"/>
    <w:multiLevelType w:val="multilevel"/>
    <w:tmpl w:val="2F6479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1880600"/>
    <w:multiLevelType w:val="multilevel"/>
    <w:tmpl w:val="C3844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2B37563"/>
    <w:multiLevelType w:val="multilevel"/>
    <w:tmpl w:val="55B67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36D48EE"/>
    <w:multiLevelType w:val="multilevel"/>
    <w:tmpl w:val="1AA2173A"/>
    <w:lvl w:ilvl="0">
      <w:start w:val="1"/>
      <w:numFmt w:val="decimal"/>
      <w:lvlText w:val="%1."/>
      <w:lvlJc w:val="left"/>
      <w:pPr>
        <w:ind w:left="492" w:hanging="492"/>
      </w:pPr>
      <w:rPr>
        <w:rFonts w:hint="default"/>
      </w:rPr>
    </w:lvl>
    <w:lvl w:ilvl="1">
      <w:start w:val="1"/>
      <w:numFmt w:val="decimal"/>
      <w:lvlText w:val="%1.%2."/>
      <w:lvlJc w:val="left"/>
      <w:pPr>
        <w:ind w:left="1883" w:hanging="720"/>
      </w:pPr>
      <w:rPr>
        <w:rFonts w:hint="default"/>
      </w:rPr>
    </w:lvl>
    <w:lvl w:ilvl="2">
      <w:start w:val="1"/>
      <w:numFmt w:val="decimal"/>
      <w:lvlText w:val="%1.%2.%3."/>
      <w:lvlJc w:val="left"/>
      <w:pPr>
        <w:ind w:left="3046" w:hanging="720"/>
      </w:pPr>
      <w:rPr>
        <w:rFonts w:hint="default"/>
      </w:rPr>
    </w:lvl>
    <w:lvl w:ilvl="3">
      <w:start w:val="1"/>
      <w:numFmt w:val="decimal"/>
      <w:lvlText w:val="%1.%2.%3.%4."/>
      <w:lvlJc w:val="left"/>
      <w:pPr>
        <w:ind w:left="4569" w:hanging="1080"/>
      </w:pPr>
      <w:rPr>
        <w:rFonts w:hint="default"/>
      </w:rPr>
    </w:lvl>
    <w:lvl w:ilvl="4">
      <w:start w:val="1"/>
      <w:numFmt w:val="decimal"/>
      <w:lvlText w:val="%1.%2.%3.%4.%5."/>
      <w:lvlJc w:val="left"/>
      <w:pPr>
        <w:ind w:left="5732" w:hanging="1080"/>
      </w:pPr>
      <w:rPr>
        <w:rFonts w:hint="default"/>
      </w:rPr>
    </w:lvl>
    <w:lvl w:ilvl="5">
      <w:start w:val="1"/>
      <w:numFmt w:val="decimal"/>
      <w:lvlText w:val="%1.%2.%3.%4.%5.%6."/>
      <w:lvlJc w:val="left"/>
      <w:pPr>
        <w:ind w:left="7255" w:hanging="1440"/>
      </w:pPr>
      <w:rPr>
        <w:rFonts w:hint="default"/>
      </w:rPr>
    </w:lvl>
    <w:lvl w:ilvl="6">
      <w:start w:val="1"/>
      <w:numFmt w:val="decimal"/>
      <w:lvlText w:val="%1.%2.%3.%4.%5.%6.%7."/>
      <w:lvlJc w:val="left"/>
      <w:pPr>
        <w:ind w:left="8778" w:hanging="1800"/>
      </w:pPr>
      <w:rPr>
        <w:rFonts w:hint="default"/>
      </w:rPr>
    </w:lvl>
    <w:lvl w:ilvl="7">
      <w:start w:val="1"/>
      <w:numFmt w:val="decimal"/>
      <w:lvlText w:val="%1.%2.%3.%4.%5.%6.%7.%8."/>
      <w:lvlJc w:val="left"/>
      <w:pPr>
        <w:ind w:left="9941" w:hanging="1800"/>
      </w:pPr>
      <w:rPr>
        <w:rFonts w:hint="default"/>
      </w:rPr>
    </w:lvl>
    <w:lvl w:ilvl="8">
      <w:start w:val="1"/>
      <w:numFmt w:val="decimal"/>
      <w:lvlText w:val="%1.%2.%3.%4.%5.%6.%7.%8.%9."/>
      <w:lvlJc w:val="left"/>
      <w:pPr>
        <w:ind w:left="11464" w:hanging="2160"/>
      </w:pPr>
      <w:rPr>
        <w:rFonts w:hint="default"/>
      </w:rPr>
    </w:lvl>
  </w:abstractNum>
  <w:abstractNum w:abstractNumId="24">
    <w:nsid w:val="53C85659"/>
    <w:multiLevelType w:val="multilevel"/>
    <w:tmpl w:val="A36610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5532946"/>
    <w:multiLevelType w:val="hybridMultilevel"/>
    <w:tmpl w:val="587C0062"/>
    <w:lvl w:ilvl="0" w:tplc="223CBDA6">
      <w:start w:val="1"/>
      <w:numFmt w:val="bullet"/>
      <w:lvlText w:val=""/>
      <w:lvlJc w:val="left"/>
      <w:pPr>
        <w:tabs>
          <w:tab w:val="num" w:pos="1800"/>
        </w:tabs>
        <w:ind w:left="1800" w:hanging="360"/>
      </w:pPr>
      <w:rPr>
        <w:rFonts w:ascii="Wingdings" w:hAnsi="Wingdings"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6">
    <w:nsid w:val="5EE420B9"/>
    <w:multiLevelType w:val="hybridMultilevel"/>
    <w:tmpl w:val="1C147966"/>
    <w:lvl w:ilvl="0" w:tplc="04090001">
      <w:start w:val="1"/>
      <w:numFmt w:val="bullet"/>
      <w:lvlText w:val=""/>
      <w:lvlJc w:val="left"/>
      <w:pPr>
        <w:ind w:left="1883" w:hanging="360"/>
      </w:pPr>
      <w:rPr>
        <w:rFonts w:ascii="Symbol" w:hAnsi="Symbol" w:hint="default"/>
      </w:rPr>
    </w:lvl>
    <w:lvl w:ilvl="1" w:tplc="04090003" w:tentative="1">
      <w:start w:val="1"/>
      <w:numFmt w:val="bullet"/>
      <w:lvlText w:val="o"/>
      <w:lvlJc w:val="left"/>
      <w:pPr>
        <w:ind w:left="2603" w:hanging="360"/>
      </w:pPr>
      <w:rPr>
        <w:rFonts w:ascii="Courier New" w:hAnsi="Courier New" w:cs="Courier New" w:hint="default"/>
      </w:rPr>
    </w:lvl>
    <w:lvl w:ilvl="2" w:tplc="04090005" w:tentative="1">
      <w:start w:val="1"/>
      <w:numFmt w:val="bullet"/>
      <w:lvlText w:val=""/>
      <w:lvlJc w:val="left"/>
      <w:pPr>
        <w:ind w:left="3323" w:hanging="360"/>
      </w:pPr>
      <w:rPr>
        <w:rFonts w:ascii="Wingdings" w:hAnsi="Wingdings" w:hint="default"/>
      </w:rPr>
    </w:lvl>
    <w:lvl w:ilvl="3" w:tplc="04090001" w:tentative="1">
      <w:start w:val="1"/>
      <w:numFmt w:val="bullet"/>
      <w:lvlText w:val=""/>
      <w:lvlJc w:val="left"/>
      <w:pPr>
        <w:ind w:left="4043" w:hanging="360"/>
      </w:pPr>
      <w:rPr>
        <w:rFonts w:ascii="Symbol" w:hAnsi="Symbol" w:hint="default"/>
      </w:rPr>
    </w:lvl>
    <w:lvl w:ilvl="4" w:tplc="04090003" w:tentative="1">
      <w:start w:val="1"/>
      <w:numFmt w:val="bullet"/>
      <w:lvlText w:val="o"/>
      <w:lvlJc w:val="left"/>
      <w:pPr>
        <w:ind w:left="4763" w:hanging="360"/>
      </w:pPr>
      <w:rPr>
        <w:rFonts w:ascii="Courier New" w:hAnsi="Courier New" w:cs="Courier New" w:hint="default"/>
      </w:rPr>
    </w:lvl>
    <w:lvl w:ilvl="5" w:tplc="04090005" w:tentative="1">
      <w:start w:val="1"/>
      <w:numFmt w:val="bullet"/>
      <w:lvlText w:val=""/>
      <w:lvlJc w:val="left"/>
      <w:pPr>
        <w:ind w:left="5483" w:hanging="360"/>
      </w:pPr>
      <w:rPr>
        <w:rFonts w:ascii="Wingdings" w:hAnsi="Wingdings" w:hint="default"/>
      </w:rPr>
    </w:lvl>
    <w:lvl w:ilvl="6" w:tplc="04090001" w:tentative="1">
      <w:start w:val="1"/>
      <w:numFmt w:val="bullet"/>
      <w:lvlText w:val=""/>
      <w:lvlJc w:val="left"/>
      <w:pPr>
        <w:ind w:left="6203" w:hanging="360"/>
      </w:pPr>
      <w:rPr>
        <w:rFonts w:ascii="Symbol" w:hAnsi="Symbol" w:hint="default"/>
      </w:rPr>
    </w:lvl>
    <w:lvl w:ilvl="7" w:tplc="04090003" w:tentative="1">
      <w:start w:val="1"/>
      <w:numFmt w:val="bullet"/>
      <w:lvlText w:val="o"/>
      <w:lvlJc w:val="left"/>
      <w:pPr>
        <w:ind w:left="6923" w:hanging="360"/>
      </w:pPr>
      <w:rPr>
        <w:rFonts w:ascii="Courier New" w:hAnsi="Courier New" w:cs="Courier New" w:hint="default"/>
      </w:rPr>
    </w:lvl>
    <w:lvl w:ilvl="8" w:tplc="04090005" w:tentative="1">
      <w:start w:val="1"/>
      <w:numFmt w:val="bullet"/>
      <w:lvlText w:val=""/>
      <w:lvlJc w:val="left"/>
      <w:pPr>
        <w:ind w:left="7643" w:hanging="360"/>
      </w:pPr>
      <w:rPr>
        <w:rFonts w:ascii="Wingdings" w:hAnsi="Wingdings" w:hint="default"/>
      </w:rPr>
    </w:lvl>
  </w:abstractNum>
  <w:abstractNum w:abstractNumId="27">
    <w:nsid w:val="610955E6"/>
    <w:multiLevelType w:val="hybridMultilevel"/>
    <w:tmpl w:val="60B8F22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6246671C"/>
    <w:multiLevelType w:val="hybridMultilevel"/>
    <w:tmpl w:val="DF94D27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
    <w:nsid w:val="68CC244F"/>
    <w:multiLevelType w:val="multilevel"/>
    <w:tmpl w:val="42F4E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B1017FF"/>
    <w:multiLevelType w:val="multilevel"/>
    <w:tmpl w:val="72942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D285B01"/>
    <w:multiLevelType w:val="hybridMultilevel"/>
    <w:tmpl w:val="A65A60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FBE19F3"/>
    <w:multiLevelType w:val="hybridMultilevel"/>
    <w:tmpl w:val="7DACBA8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nsid w:val="71813932"/>
    <w:multiLevelType w:val="multilevel"/>
    <w:tmpl w:val="C5F84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728E10FA"/>
    <w:multiLevelType w:val="multilevel"/>
    <w:tmpl w:val="03FAF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53D66EE"/>
    <w:multiLevelType w:val="multilevel"/>
    <w:tmpl w:val="9E44389A"/>
    <w:lvl w:ilvl="0">
      <w:start w:val="1"/>
      <w:numFmt w:val="decimal"/>
      <w:lvlText w:val="%1."/>
      <w:lvlJc w:val="left"/>
      <w:pPr>
        <w:ind w:left="720" w:hanging="360"/>
      </w:pPr>
      <w:rPr>
        <w:rFonts w:hint="default"/>
      </w:rPr>
    </w:lvl>
    <w:lvl w:ilvl="1">
      <w:start w:val="2"/>
      <w:numFmt w:val="decimal"/>
      <w:isLgl/>
      <w:lvlText w:val="%1.%2"/>
      <w:lvlJc w:val="left"/>
      <w:pPr>
        <w:ind w:left="2196" w:hanging="375"/>
      </w:pPr>
      <w:rPr>
        <w:rFonts w:hint="default"/>
      </w:rPr>
    </w:lvl>
    <w:lvl w:ilvl="2">
      <w:start w:val="1"/>
      <w:numFmt w:val="decimal"/>
      <w:isLgl/>
      <w:lvlText w:val="%1.%2.%3"/>
      <w:lvlJc w:val="left"/>
      <w:pPr>
        <w:ind w:left="4002" w:hanging="720"/>
      </w:pPr>
      <w:rPr>
        <w:rFonts w:hint="default"/>
      </w:rPr>
    </w:lvl>
    <w:lvl w:ilvl="3">
      <w:start w:val="1"/>
      <w:numFmt w:val="decimal"/>
      <w:isLgl/>
      <w:lvlText w:val="%1.%2.%3.%4"/>
      <w:lvlJc w:val="left"/>
      <w:pPr>
        <w:ind w:left="5823" w:hanging="1080"/>
      </w:pPr>
      <w:rPr>
        <w:rFonts w:hint="default"/>
      </w:rPr>
    </w:lvl>
    <w:lvl w:ilvl="4">
      <w:start w:val="1"/>
      <w:numFmt w:val="decimal"/>
      <w:isLgl/>
      <w:lvlText w:val="%1.%2.%3.%4.%5"/>
      <w:lvlJc w:val="left"/>
      <w:pPr>
        <w:ind w:left="7284" w:hanging="1080"/>
      </w:pPr>
      <w:rPr>
        <w:rFonts w:hint="default"/>
      </w:rPr>
    </w:lvl>
    <w:lvl w:ilvl="5">
      <w:start w:val="1"/>
      <w:numFmt w:val="decimal"/>
      <w:isLgl/>
      <w:lvlText w:val="%1.%2.%3.%4.%5.%6"/>
      <w:lvlJc w:val="left"/>
      <w:pPr>
        <w:ind w:left="9105" w:hanging="1440"/>
      </w:pPr>
      <w:rPr>
        <w:rFonts w:hint="default"/>
      </w:rPr>
    </w:lvl>
    <w:lvl w:ilvl="6">
      <w:start w:val="1"/>
      <w:numFmt w:val="decimal"/>
      <w:isLgl/>
      <w:lvlText w:val="%1.%2.%3.%4.%5.%6.%7"/>
      <w:lvlJc w:val="left"/>
      <w:pPr>
        <w:ind w:left="10566" w:hanging="1440"/>
      </w:pPr>
      <w:rPr>
        <w:rFonts w:hint="default"/>
      </w:rPr>
    </w:lvl>
    <w:lvl w:ilvl="7">
      <w:start w:val="1"/>
      <w:numFmt w:val="decimal"/>
      <w:isLgl/>
      <w:lvlText w:val="%1.%2.%3.%4.%5.%6.%7.%8"/>
      <w:lvlJc w:val="left"/>
      <w:pPr>
        <w:ind w:left="12387" w:hanging="1800"/>
      </w:pPr>
      <w:rPr>
        <w:rFonts w:hint="default"/>
      </w:rPr>
    </w:lvl>
    <w:lvl w:ilvl="8">
      <w:start w:val="1"/>
      <w:numFmt w:val="decimal"/>
      <w:isLgl/>
      <w:lvlText w:val="%1.%2.%3.%4.%5.%6.%7.%8.%9"/>
      <w:lvlJc w:val="left"/>
      <w:pPr>
        <w:ind w:left="14208" w:hanging="2160"/>
      </w:pPr>
      <w:rPr>
        <w:rFonts w:hint="default"/>
      </w:rPr>
    </w:lvl>
  </w:abstractNum>
  <w:abstractNum w:abstractNumId="36">
    <w:nsid w:val="78116472"/>
    <w:multiLevelType w:val="hybridMultilevel"/>
    <w:tmpl w:val="7CD694DE"/>
    <w:lvl w:ilvl="0" w:tplc="04090001">
      <w:start w:val="1"/>
      <w:numFmt w:val="bullet"/>
      <w:lvlText w:val=""/>
      <w:lvlJc w:val="left"/>
      <w:pPr>
        <w:ind w:left="1883" w:hanging="360"/>
      </w:pPr>
      <w:rPr>
        <w:rFonts w:ascii="Symbol" w:hAnsi="Symbol" w:hint="default"/>
      </w:rPr>
    </w:lvl>
    <w:lvl w:ilvl="1" w:tplc="04090003" w:tentative="1">
      <w:start w:val="1"/>
      <w:numFmt w:val="bullet"/>
      <w:lvlText w:val="o"/>
      <w:lvlJc w:val="left"/>
      <w:pPr>
        <w:ind w:left="2603" w:hanging="360"/>
      </w:pPr>
      <w:rPr>
        <w:rFonts w:ascii="Courier New" w:hAnsi="Courier New" w:cs="Courier New" w:hint="default"/>
      </w:rPr>
    </w:lvl>
    <w:lvl w:ilvl="2" w:tplc="04090005" w:tentative="1">
      <w:start w:val="1"/>
      <w:numFmt w:val="bullet"/>
      <w:lvlText w:val=""/>
      <w:lvlJc w:val="left"/>
      <w:pPr>
        <w:ind w:left="3323" w:hanging="360"/>
      </w:pPr>
      <w:rPr>
        <w:rFonts w:ascii="Wingdings" w:hAnsi="Wingdings" w:hint="default"/>
      </w:rPr>
    </w:lvl>
    <w:lvl w:ilvl="3" w:tplc="04090001" w:tentative="1">
      <w:start w:val="1"/>
      <w:numFmt w:val="bullet"/>
      <w:lvlText w:val=""/>
      <w:lvlJc w:val="left"/>
      <w:pPr>
        <w:ind w:left="4043" w:hanging="360"/>
      </w:pPr>
      <w:rPr>
        <w:rFonts w:ascii="Symbol" w:hAnsi="Symbol" w:hint="default"/>
      </w:rPr>
    </w:lvl>
    <w:lvl w:ilvl="4" w:tplc="04090003" w:tentative="1">
      <w:start w:val="1"/>
      <w:numFmt w:val="bullet"/>
      <w:lvlText w:val="o"/>
      <w:lvlJc w:val="left"/>
      <w:pPr>
        <w:ind w:left="4763" w:hanging="360"/>
      </w:pPr>
      <w:rPr>
        <w:rFonts w:ascii="Courier New" w:hAnsi="Courier New" w:cs="Courier New" w:hint="default"/>
      </w:rPr>
    </w:lvl>
    <w:lvl w:ilvl="5" w:tplc="04090005" w:tentative="1">
      <w:start w:val="1"/>
      <w:numFmt w:val="bullet"/>
      <w:lvlText w:val=""/>
      <w:lvlJc w:val="left"/>
      <w:pPr>
        <w:ind w:left="5483" w:hanging="360"/>
      </w:pPr>
      <w:rPr>
        <w:rFonts w:ascii="Wingdings" w:hAnsi="Wingdings" w:hint="default"/>
      </w:rPr>
    </w:lvl>
    <w:lvl w:ilvl="6" w:tplc="04090001" w:tentative="1">
      <w:start w:val="1"/>
      <w:numFmt w:val="bullet"/>
      <w:lvlText w:val=""/>
      <w:lvlJc w:val="left"/>
      <w:pPr>
        <w:ind w:left="6203" w:hanging="360"/>
      </w:pPr>
      <w:rPr>
        <w:rFonts w:ascii="Symbol" w:hAnsi="Symbol" w:hint="default"/>
      </w:rPr>
    </w:lvl>
    <w:lvl w:ilvl="7" w:tplc="04090003" w:tentative="1">
      <w:start w:val="1"/>
      <w:numFmt w:val="bullet"/>
      <w:lvlText w:val="o"/>
      <w:lvlJc w:val="left"/>
      <w:pPr>
        <w:ind w:left="6923" w:hanging="360"/>
      </w:pPr>
      <w:rPr>
        <w:rFonts w:ascii="Courier New" w:hAnsi="Courier New" w:cs="Courier New" w:hint="default"/>
      </w:rPr>
    </w:lvl>
    <w:lvl w:ilvl="8" w:tplc="04090005" w:tentative="1">
      <w:start w:val="1"/>
      <w:numFmt w:val="bullet"/>
      <w:lvlText w:val=""/>
      <w:lvlJc w:val="left"/>
      <w:pPr>
        <w:ind w:left="7643" w:hanging="360"/>
      </w:pPr>
      <w:rPr>
        <w:rFonts w:ascii="Wingdings" w:hAnsi="Wingdings" w:hint="default"/>
      </w:rPr>
    </w:lvl>
  </w:abstractNum>
  <w:abstractNum w:abstractNumId="37">
    <w:nsid w:val="78D5659C"/>
    <w:multiLevelType w:val="multilevel"/>
    <w:tmpl w:val="C2E09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B387950"/>
    <w:multiLevelType w:val="hybridMultilevel"/>
    <w:tmpl w:val="679E7CA6"/>
    <w:lvl w:ilvl="0" w:tplc="161C9368">
      <w:start w:val="194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num>
  <w:num w:numId="2">
    <w:abstractNumId w:val="32"/>
  </w:num>
  <w:num w:numId="3">
    <w:abstractNumId w:val="36"/>
  </w:num>
  <w:num w:numId="4">
    <w:abstractNumId w:val="14"/>
  </w:num>
  <w:num w:numId="5">
    <w:abstractNumId w:val="12"/>
  </w:num>
  <w:num w:numId="6">
    <w:abstractNumId w:val="23"/>
  </w:num>
  <w:num w:numId="7">
    <w:abstractNumId w:val="26"/>
  </w:num>
  <w:num w:numId="8">
    <w:abstractNumId w:val="2"/>
  </w:num>
  <w:num w:numId="9">
    <w:abstractNumId w:val="25"/>
  </w:num>
  <w:num w:numId="10">
    <w:abstractNumId w:val="27"/>
  </w:num>
  <w:num w:numId="11">
    <w:abstractNumId w:val="28"/>
  </w:num>
  <w:num w:numId="12">
    <w:abstractNumId w:val="8"/>
  </w:num>
  <w:num w:numId="13">
    <w:abstractNumId w:val="0"/>
  </w:num>
  <w:num w:numId="14">
    <w:abstractNumId w:val="38"/>
  </w:num>
  <w:num w:numId="15">
    <w:abstractNumId w:val="18"/>
  </w:num>
  <w:num w:numId="16">
    <w:abstractNumId w:val="1"/>
  </w:num>
  <w:num w:numId="17">
    <w:abstractNumId w:val="17"/>
  </w:num>
  <w:num w:numId="18">
    <w:abstractNumId w:val="16"/>
  </w:num>
  <w:num w:numId="19">
    <w:abstractNumId w:val="31"/>
  </w:num>
  <w:num w:numId="2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num>
  <w:num w:numId="22">
    <w:abstractNumId w:val="7"/>
  </w:num>
  <w:num w:numId="23">
    <w:abstractNumId w:val="22"/>
  </w:num>
  <w:num w:numId="24">
    <w:abstractNumId w:val="24"/>
  </w:num>
  <w:num w:numId="25">
    <w:abstractNumId w:val="29"/>
  </w:num>
  <w:num w:numId="26">
    <w:abstractNumId w:val="15"/>
  </w:num>
  <w:num w:numId="27">
    <w:abstractNumId w:val="19"/>
  </w:num>
  <w:num w:numId="28">
    <w:abstractNumId w:val="20"/>
  </w:num>
  <w:num w:numId="29">
    <w:abstractNumId w:val="10"/>
  </w:num>
  <w:num w:numId="30">
    <w:abstractNumId w:val="5"/>
  </w:num>
  <w:num w:numId="31">
    <w:abstractNumId w:val="11"/>
  </w:num>
  <w:num w:numId="32">
    <w:abstractNumId w:val="34"/>
  </w:num>
  <w:num w:numId="33">
    <w:abstractNumId w:val="37"/>
  </w:num>
  <w:num w:numId="34">
    <w:abstractNumId w:val="33"/>
  </w:num>
  <w:num w:numId="35">
    <w:abstractNumId w:val="6"/>
  </w:num>
  <w:num w:numId="36">
    <w:abstractNumId w:val="30"/>
  </w:num>
  <w:num w:numId="37">
    <w:abstractNumId w:val="21"/>
  </w:num>
  <w:num w:numId="38">
    <w:abstractNumId w:val="3"/>
  </w:num>
  <w:num w:numId="39">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27E7"/>
    <w:rsid w:val="00031B5C"/>
    <w:rsid w:val="00042088"/>
    <w:rsid w:val="00045425"/>
    <w:rsid w:val="000721DD"/>
    <w:rsid w:val="000763AE"/>
    <w:rsid w:val="000857B5"/>
    <w:rsid w:val="000A0078"/>
    <w:rsid w:val="000B5394"/>
    <w:rsid w:val="000D3A25"/>
    <w:rsid w:val="001004C9"/>
    <w:rsid w:val="0017599C"/>
    <w:rsid w:val="00196A47"/>
    <w:rsid w:val="001D6A44"/>
    <w:rsid w:val="001F2B97"/>
    <w:rsid w:val="002275D4"/>
    <w:rsid w:val="00283CD4"/>
    <w:rsid w:val="002B7D2A"/>
    <w:rsid w:val="002D0F41"/>
    <w:rsid w:val="002D1A9A"/>
    <w:rsid w:val="0030381B"/>
    <w:rsid w:val="00337683"/>
    <w:rsid w:val="00351862"/>
    <w:rsid w:val="003558C4"/>
    <w:rsid w:val="00390F39"/>
    <w:rsid w:val="0039156E"/>
    <w:rsid w:val="003B12B5"/>
    <w:rsid w:val="003B32BA"/>
    <w:rsid w:val="003E4346"/>
    <w:rsid w:val="003F7606"/>
    <w:rsid w:val="00423AAD"/>
    <w:rsid w:val="00473D4B"/>
    <w:rsid w:val="00493DB9"/>
    <w:rsid w:val="004C38E5"/>
    <w:rsid w:val="00502D93"/>
    <w:rsid w:val="005527E7"/>
    <w:rsid w:val="00553C04"/>
    <w:rsid w:val="0056083A"/>
    <w:rsid w:val="005610A5"/>
    <w:rsid w:val="00563EA1"/>
    <w:rsid w:val="005A571C"/>
    <w:rsid w:val="005A63E2"/>
    <w:rsid w:val="005D7C54"/>
    <w:rsid w:val="0060485F"/>
    <w:rsid w:val="0060749D"/>
    <w:rsid w:val="00607B85"/>
    <w:rsid w:val="00616B3A"/>
    <w:rsid w:val="00636A3A"/>
    <w:rsid w:val="006465AA"/>
    <w:rsid w:val="006A5D59"/>
    <w:rsid w:val="006B464B"/>
    <w:rsid w:val="006B6417"/>
    <w:rsid w:val="006C3CD1"/>
    <w:rsid w:val="00712C1F"/>
    <w:rsid w:val="00731502"/>
    <w:rsid w:val="00761AD9"/>
    <w:rsid w:val="0077773F"/>
    <w:rsid w:val="007779C9"/>
    <w:rsid w:val="007E6031"/>
    <w:rsid w:val="00803CEA"/>
    <w:rsid w:val="0081431D"/>
    <w:rsid w:val="0084528C"/>
    <w:rsid w:val="0085796E"/>
    <w:rsid w:val="0086097E"/>
    <w:rsid w:val="008E39DE"/>
    <w:rsid w:val="00914B56"/>
    <w:rsid w:val="0093574B"/>
    <w:rsid w:val="009530AC"/>
    <w:rsid w:val="00980BCE"/>
    <w:rsid w:val="009F3910"/>
    <w:rsid w:val="00A1310C"/>
    <w:rsid w:val="00A17F7A"/>
    <w:rsid w:val="00A30963"/>
    <w:rsid w:val="00A4098D"/>
    <w:rsid w:val="00A81315"/>
    <w:rsid w:val="00A908D8"/>
    <w:rsid w:val="00AA4F59"/>
    <w:rsid w:val="00AE07AE"/>
    <w:rsid w:val="00AE601D"/>
    <w:rsid w:val="00AF4A4E"/>
    <w:rsid w:val="00BB168D"/>
    <w:rsid w:val="00BC1D88"/>
    <w:rsid w:val="00C15A3B"/>
    <w:rsid w:val="00C17177"/>
    <w:rsid w:val="00C46984"/>
    <w:rsid w:val="00C67F0B"/>
    <w:rsid w:val="00CB4712"/>
    <w:rsid w:val="00CB7B75"/>
    <w:rsid w:val="00CD0D2A"/>
    <w:rsid w:val="00D10663"/>
    <w:rsid w:val="00D2496E"/>
    <w:rsid w:val="00D32895"/>
    <w:rsid w:val="00D576AD"/>
    <w:rsid w:val="00D82E94"/>
    <w:rsid w:val="00D83E2D"/>
    <w:rsid w:val="00DB45DE"/>
    <w:rsid w:val="00DF7D5A"/>
    <w:rsid w:val="00E60008"/>
    <w:rsid w:val="00E737D8"/>
    <w:rsid w:val="00E816EE"/>
    <w:rsid w:val="00E96FFD"/>
    <w:rsid w:val="00ED45C3"/>
    <w:rsid w:val="00ED462F"/>
    <w:rsid w:val="00EE54D6"/>
    <w:rsid w:val="00EF4A30"/>
    <w:rsid w:val="00F04CA2"/>
    <w:rsid w:val="00F31714"/>
    <w:rsid w:val="00F5300A"/>
    <w:rsid w:val="00F878B6"/>
    <w:rsid w:val="00FB771D"/>
    <w:rsid w:val="00FC5DDE"/>
    <w:rsid w:val="00FD2235"/>
    <w:rsid w:val="00FE2AF9"/>
    <w:rsid w:val="00FF66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56178C53"/>
  <w15:chartTrackingRefBased/>
  <w15:docId w15:val="{6262F8D2-94F6-46B9-BC76-C126E790E2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15A3B"/>
    <w:pPr>
      <w:spacing w:after="0" w:line="360" w:lineRule="auto"/>
      <w:ind w:left="454" w:right="283" w:firstLine="709"/>
      <w:jc w:val="both"/>
    </w:pPr>
    <w:rPr>
      <w:rFonts w:ascii="Times New Roman" w:hAnsi="Times New Roman" w:cs="Times New Roman"/>
      <w:noProof/>
      <w:sz w:val="28"/>
      <w:szCs w:val="28"/>
      <w:lang w:val="uk-UA"/>
    </w:rPr>
  </w:style>
  <w:style w:type="paragraph" w:styleId="1">
    <w:name w:val="heading 1"/>
    <w:basedOn w:val="a0"/>
    <w:next w:val="a"/>
    <w:link w:val="10"/>
    <w:uiPriority w:val="9"/>
    <w:qFormat/>
    <w:rsid w:val="00A4098D"/>
    <w:pPr>
      <w:ind w:left="454" w:right="283"/>
      <w:jc w:val="center"/>
      <w:outlineLvl w:val="0"/>
    </w:pPr>
    <w:rPr>
      <w:rFonts w:ascii="Times New Roman" w:hAnsi="Times New Roman" w:cs="Times New Roman"/>
      <w:b/>
      <w:noProof/>
      <w:sz w:val="28"/>
      <w:szCs w:val="28"/>
      <w:lang w:val="uk-UA"/>
    </w:rPr>
  </w:style>
  <w:style w:type="paragraph" w:styleId="2">
    <w:name w:val="heading 2"/>
    <w:basedOn w:val="a1"/>
    <w:next w:val="a"/>
    <w:link w:val="20"/>
    <w:uiPriority w:val="9"/>
    <w:unhideWhenUsed/>
    <w:qFormat/>
    <w:rsid w:val="00C15A3B"/>
    <w:pPr>
      <w:jc w:val="left"/>
      <w:outlineLvl w:val="1"/>
    </w:pPr>
  </w:style>
  <w:style w:type="paragraph" w:styleId="3">
    <w:name w:val="heading 3"/>
    <w:basedOn w:val="a"/>
    <w:next w:val="a"/>
    <w:link w:val="30"/>
    <w:uiPriority w:val="9"/>
    <w:semiHidden/>
    <w:unhideWhenUsed/>
    <w:qFormat/>
    <w:rsid w:val="00ED462F"/>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ED462F"/>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5A571C"/>
    <w:pPr>
      <w:keepNext/>
      <w:keepLines/>
      <w:spacing w:before="4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5A571C"/>
    <w:pPr>
      <w:keepNext/>
      <w:keepLines/>
      <w:spacing w:before="40"/>
      <w:outlineLvl w:val="5"/>
    </w:pPr>
    <w:rPr>
      <w:rFonts w:asciiTheme="majorHAnsi" w:eastAsiaTheme="majorEastAsia" w:hAnsiTheme="majorHAnsi" w:cstheme="majorBidi"/>
      <w:color w:val="1F4D78" w:themeColor="accent1" w:themeShade="7F"/>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
    <w:link w:val="a6"/>
    <w:uiPriority w:val="99"/>
    <w:unhideWhenUsed/>
    <w:rsid w:val="00A17F7A"/>
    <w:pPr>
      <w:tabs>
        <w:tab w:val="center" w:pos="4986"/>
        <w:tab w:val="right" w:pos="9973"/>
      </w:tabs>
      <w:spacing w:line="240" w:lineRule="auto"/>
    </w:pPr>
  </w:style>
  <w:style w:type="character" w:customStyle="1" w:styleId="a6">
    <w:name w:val="Верхний колонтитул Знак"/>
    <w:basedOn w:val="a2"/>
    <w:link w:val="a5"/>
    <w:uiPriority w:val="99"/>
    <w:rsid w:val="00A17F7A"/>
    <w:rPr>
      <w:rFonts w:ascii="Times New Roman" w:hAnsi="Times New Roman" w:cs="Times New Roman"/>
      <w:sz w:val="28"/>
      <w:szCs w:val="28"/>
      <w:lang w:val="uk-UA"/>
    </w:rPr>
  </w:style>
  <w:style w:type="paragraph" w:styleId="a7">
    <w:name w:val="footer"/>
    <w:basedOn w:val="a"/>
    <w:link w:val="a8"/>
    <w:uiPriority w:val="99"/>
    <w:unhideWhenUsed/>
    <w:rsid w:val="00A17F7A"/>
    <w:pPr>
      <w:tabs>
        <w:tab w:val="center" w:pos="4986"/>
        <w:tab w:val="right" w:pos="9973"/>
      </w:tabs>
      <w:spacing w:line="240" w:lineRule="auto"/>
    </w:pPr>
  </w:style>
  <w:style w:type="character" w:customStyle="1" w:styleId="a8">
    <w:name w:val="Нижний колонтитул Знак"/>
    <w:basedOn w:val="a2"/>
    <w:link w:val="a7"/>
    <w:uiPriority w:val="99"/>
    <w:rsid w:val="00A17F7A"/>
    <w:rPr>
      <w:rFonts w:ascii="Times New Roman" w:hAnsi="Times New Roman" w:cs="Times New Roman"/>
      <w:sz w:val="28"/>
      <w:szCs w:val="28"/>
      <w:lang w:val="uk-UA"/>
    </w:rPr>
  </w:style>
  <w:style w:type="paragraph" w:customStyle="1" w:styleId="a9">
    <w:name w:val="Чертежный"/>
    <w:rsid w:val="00A17F7A"/>
    <w:pPr>
      <w:spacing w:after="0" w:line="240" w:lineRule="auto"/>
      <w:jc w:val="both"/>
    </w:pPr>
    <w:rPr>
      <w:rFonts w:ascii="ISOCPEUR" w:eastAsia="Times New Roman" w:hAnsi="ISOCPEUR" w:cs="Times New Roman"/>
      <w:i/>
      <w:sz w:val="28"/>
      <w:szCs w:val="20"/>
      <w:lang w:val="uk-UA" w:eastAsia="ru-RU"/>
    </w:rPr>
  </w:style>
  <w:style w:type="character" w:styleId="aa">
    <w:name w:val="page number"/>
    <w:basedOn w:val="a2"/>
    <w:rsid w:val="00A17F7A"/>
  </w:style>
  <w:style w:type="character" w:styleId="ab">
    <w:name w:val="Hyperlink"/>
    <w:basedOn w:val="a2"/>
    <w:uiPriority w:val="99"/>
    <w:unhideWhenUsed/>
    <w:rsid w:val="00A4098D"/>
    <w:rPr>
      <w:color w:val="0000FF"/>
      <w:u w:val="single"/>
    </w:rPr>
  </w:style>
  <w:style w:type="paragraph" w:styleId="a0">
    <w:name w:val="No Spacing"/>
    <w:link w:val="ac"/>
    <w:uiPriority w:val="1"/>
    <w:qFormat/>
    <w:rsid w:val="00A4098D"/>
    <w:pPr>
      <w:spacing w:after="0" w:line="240" w:lineRule="auto"/>
    </w:pPr>
    <w:rPr>
      <w:lang w:val="ru-RU"/>
    </w:rPr>
  </w:style>
  <w:style w:type="character" w:customStyle="1" w:styleId="ac">
    <w:name w:val="Без интервала Знак"/>
    <w:link w:val="a0"/>
    <w:uiPriority w:val="1"/>
    <w:rsid w:val="00A4098D"/>
    <w:rPr>
      <w:lang w:val="ru-RU"/>
    </w:rPr>
  </w:style>
  <w:style w:type="character" w:customStyle="1" w:styleId="10">
    <w:name w:val="Заголовок 1 Знак"/>
    <w:basedOn w:val="a2"/>
    <w:link w:val="1"/>
    <w:uiPriority w:val="9"/>
    <w:rsid w:val="00A4098D"/>
    <w:rPr>
      <w:rFonts w:ascii="Times New Roman" w:hAnsi="Times New Roman" w:cs="Times New Roman"/>
      <w:b/>
      <w:noProof/>
      <w:sz w:val="28"/>
      <w:szCs w:val="28"/>
      <w:lang w:val="uk-UA"/>
    </w:rPr>
  </w:style>
  <w:style w:type="paragraph" w:styleId="ad">
    <w:name w:val="List Paragraph"/>
    <w:basedOn w:val="a"/>
    <w:uiPriority w:val="34"/>
    <w:qFormat/>
    <w:rsid w:val="00C15A3B"/>
    <w:pPr>
      <w:ind w:left="720"/>
      <w:contextualSpacing/>
    </w:pPr>
  </w:style>
  <w:style w:type="paragraph" w:styleId="a1">
    <w:name w:val="Subtitle"/>
    <w:basedOn w:val="a"/>
    <w:next w:val="a"/>
    <w:link w:val="ae"/>
    <w:uiPriority w:val="11"/>
    <w:qFormat/>
    <w:rsid w:val="00C15A3B"/>
  </w:style>
  <w:style w:type="character" w:customStyle="1" w:styleId="ae">
    <w:name w:val="Подзаголовок Знак"/>
    <w:basedOn w:val="a2"/>
    <w:link w:val="a1"/>
    <w:uiPriority w:val="11"/>
    <w:rsid w:val="00C15A3B"/>
    <w:rPr>
      <w:rFonts w:ascii="Times New Roman" w:hAnsi="Times New Roman" w:cs="Times New Roman"/>
      <w:noProof/>
      <w:sz w:val="28"/>
      <w:szCs w:val="28"/>
      <w:lang w:val="uk-UA"/>
    </w:rPr>
  </w:style>
  <w:style w:type="character" w:customStyle="1" w:styleId="20">
    <w:name w:val="Заголовок 2 Знак"/>
    <w:basedOn w:val="a2"/>
    <w:link w:val="2"/>
    <w:uiPriority w:val="9"/>
    <w:rsid w:val="00C15A3B"/>
    <w:rPr>
      <w:rFonts w:ascii="Times New Roman" w:hAnsi="Times New Roman" w:cs="Times New Roman"/>
      <w:noProof/>
      <w:sz w:val="28"/>
      <w:szCs w:val="28"/>
      <w:lang w:val="uk-UA"/>
    </w:rPr>
  </w:style>
  <w:style w:type="paragraph" w:styleId="af">
    <w:name w:val="Body Text Indent"/>
    <w:basedOn w:val="a"/>
    <w:link w:val="af0"/>
    <w:uiPriority w:val="99"/>
    <w:unhideWhenUsed/>
    <w:rsid w:val="00BB168D"/>
    <w:pPr>
      <w:spacing w:after="120" w:line="240" w:lineRule="auto"/>
      <w:ind w:left="283" w:right="0" w:firstLine="0"/>
      <w:jc w:val="left"/>
    </w:pPr>
    <w:rPr>
      <w:rFonts w:eastAsia="Times New Roman"/>
      <w:noProof w:val="0"/>
      <w:lang w:eastAsia="ru-RU"/>
    </w:rPr>
  </w:style>
  <w:style w:type="character" w:customStyle="1" w:styleId="af0">
    <w:name w:val="Основной текст с отступом Знак"/>
    <w:basedOn w:val="a2"/>
    <w:link w:val="af"/>
    <w:uiPriority w:val="99"/>
    <w:rsid w:val="00BB168D"/>
    <w:rPr>
      <w:rFonts w:ascii="Times New Roman" w:eastAsia="Times New Roman" w:hAnsi="Times New Roman" w:cs="Times New Roman"/>
      <w:sz w:val="28"/>
      <w:szCs w:val="28"/>
      <w:lang w:val="uk-UA" w:eastAsia="ru-RU"/>
    </w:rPr>
  </w:style>
  <w:style w:type="paragraph" w:styleId="af1">
    <w:name w:val="footnote text"/>
    <w:basedOn w:val="a"/>
    <w:link w:val="af2"/>
    <w:semiHidden/>
    <w:rsid w:val="002D0F41"/>
    <w:pPr>
      <w:spacing w:line="240" w:lineRule="auto"/>
      <w:ind w:left="0" w:right="0" w:firstLine="0"/>
      <w:jc w:val="left"/>
    </w:pPr>
    <w:rPr>
      <w:rFonts w:eastAsia="Times New Roman"/>
      <w:noProof w:val="0"/>
      <w:sz w:val="20"/>
      <w:szCs w:val="20"/>
      <w:lang w:eastAsia="ru-RU"/>
    </w:rPr>
  </w:style>
  <w:style w:type="character" w:customStyle="1" w:styleId="af2">
    <w:name w:val="Текст сноски Знак"/>
    <w:basedOn w:val="a2"/>
    <w:link w:val="af1"/>
    <w:semiHidden/>
    <w:rsid w:val="002D0F41"/>
    <w:rPr>
      <w:rFonts w:ascii="Times New Roman" w:eastAsia="Times New Roman" w:hAnsi="Times New Roman" w:cs="Times New Roman"/>
      <w:sz w:val="20"/>
      <w:szCs w:val="20"/>
      <w:lang w:val="uk-UA" w:eastAsia="ru-RU"/>
    </w:rPr>
  </w:style>
  <w:style w:type="character" w:styleId="af3">
    <w:name w:val="footnote reference"/>
    <w:basedOn w:val="a2"/>
    <w:semiHidden/>
    <w:rsid w:val="002D0F41"/>
    <w:rPr>
      <w:vertAlign w:val="superscript"/>
    </w:rPr>
  </w:style>
  <w:style w:type="character" w:customStyle="1" w:styleId="apple-converted-space">
    <w:name w:val="apple-converted-space"/>
    <w:basedOn w:val="a2"/>
    <w:rsid w:val="003B12B5"/>
  </w:style>
  <w:style w:type="paragraph" w:styleId="af4">
    <w:name w:val="Plain Text"/>
    <w:basedOn w:val="a"/>
    <w:link w:val="af5"/>
    <w:rsid w:val="003B12B5"/>
    <w:pPr>
      <w:spacing w:line="240" w:lineRule="auto"/>
      <w:ind w:left="0" w:right="0" w:firstLine="0"/>
      <w:jc w:val="left"/>
    </w:pPr>
    <w:rPr>
      <w:rFonts w:ascii="Courier New" w:eastAsia="Times New Roman" w:hAnsi="Courier New"/>
      <w:noProof w:val="0"/>
      <w:sz w:val="20"/>
      <w:szCs w:val="20"/>
      <w:lang w:eastAsia="ru-RU"/>
    </w:rPr>
  </w:style>
  <w:style w:type="character" w:customStyle="1" w:styleId="af5">
    <w:name w:val="Текст Знак"/>
    <w:basedOn w:val="a2"/>
    <w:link w:val="af4"/>
    <w:rsid w:val="003B12B5"/>
    <w:rPr>
      <w:rFonts w:ascii="Courier New" w:eastAsia="Times New Roman" w:hAnsi="Courier New" w:cs="Times New Roman"/>
      <w:sz w:val="20"/>
      <w:szCs w:val="20"/>
      <w:lang w:val="uk-UA" w:eastAsia="ru-RU"/>
    </w:rPr>
  </w:style>
  <w:style w:type="character" w:customStyle="1" w:styleId="85">
    <w:name w:val="Основной текст (85)_"/>
    <w:basedOn w:val="a2"/>
    <w:link w:val="850"/>
    <w:uiPriority w:val="99"/>
    <w:locked/>
    <w:rsid w:val="003B12B5"/>
    <w:rPr>
      <w:rFonts w:ascii="Arial" w:hAnsi="Arial" w:cs="Arial"/>
      <w:b/>
      <w:bCs/>
      <w:spacing w:val="30"/>
      <w:sz w:val="23"/>
      <w:szCs w:val="23"/>
      <w:shd w:val="clear" w:color="auto" w:fill="FFFFFF"/>
    </w:rPr>
  </w:style>
  <w:style w:type="paragraph" w:customStyle="1" w:styleId="850">
    <w:name w:val="Основной текст (85)"/>
    <w:basedOn w:val="a"/>
    <w:link w:val="85"/>
    <w:uiPriority w:val="99"/>
    <w:rsid w:val="003B12B5"/>
    <w:pPr>
      <w:widowControl w:val="0"/>
      <w:shd w:val="clear" w:color="auto" w:fill="FFFFFF"/>
      <w:spacing w:after="420" w:line="240" w:lineRule="atLeast"/>
      <w:ind w:left="0" w:right="0" w:firstLine="0"/>
      <w:jc w:val="center"/>
    </w:pPr>
    <w:rPr>
      <w:rFonts w:ascii="Arial" w:hAnsi="Arial" w:cs="Arial"/>
      <w:b/>
      <w:bCs/>
      <w:noProof w:val="0"/>
      <w:spacing w:val="30"/>
      <w:sz w:val="23"/>
      <w:szCs w:val="23"/>
      <w:lang w:val="en-US"/>
    </w:rPr>
  </w:style>
  <w:style w:type="character" w:customStyle="1" w:styleId="184">
    <w:name w:val="Заголовок №18 (4)_"/>
    <w:basedOn w:val="a2"/>
    <w:link w:val="1840"/>
    <w:uiPriority w:val="99"/>
    <w:locked/>
    <w:rsid w:val="003B12B5"/>
    <w:rPr>
      <w:rFonts w:ascii="Arial" w:hAnsi="Arial" w:cs="Arial"/>
      <w:b/>
      <w:bCs/>
      <w:sz w:val="23"/>
      <w:szCs w:val="23"/>
      <w:shd w:val="clear" w:color="auto" w:fill="FFFFFF"/>
    </w:rPr>
  </w:style>
  <w:style w:type="paragraph" w:customStyle="1" w:styleId="1840">
    <w:name w:val="Заголовок №18 (4)"/>
    <w:basedOn w:val="a"/>
    <w:link w:val="184"/>
    <w:uiPriority w:val="99"/>
    <w:rsid w:val="003B12B5"/>
    <w:pPr>
      <w:widowControl w:val="0"/>
      <w:shd w:val="clear" w:color="auto" w:fill="FFFFFF"/>
      <w:spacing w:before="480" w:after="180" w:line="240" w:lineRule="atLeast"/>
      <w:ind w:left="0" w:right="0" w:firstLine="0"/>
      <w:jc w:val="left"/>
    </w:pPr>
    <w:rPr>
      <w:rFonts w:ascii="Arial" w:hAnsi="Arial" w:cs="Arial"/>
      <w:b/>
      <w:bCs/>
      <w:noProof w:val="0"/>
      <w:sz w:val="23"/>
      <w:szCs w:val="23"/>
      <w:lang w:val="en-US"/>
    </w:rPr>
  </w:style>
  <w:style w:type="character" w:customStyle="1" w:styleId="850pt">
    <w:name w:val="Основной текст (85) + Интервал 0 pt"/>
    <w:basedOn w:val="85"/>
    <w:uiPriority w:val="99"/>
    <w:rsid w:val="003B12B5"/>
    <w:rPr>
      <w:rFonts w:ascii="Arial" w:hAnsi="Arial" w:cs="Arial"/>
      <w:b/>
      <w:bCs/>
      <w:spacing w:val="0"/>
      <w:sz w:val="23"/>
      <w:szCs w:val="23"/>
      <w:shd w:val="clear" w:color="auto" w:fill="FFFFFF"/>
    </w:rPr>
  </w:style>
  <w:style w:type="table" w:styleId="af6">
    <w:name w:val="Table Grid"/>
    <w:basedOn w:val="a3"/>
    <w:uiPriority w:val="39"/>
    <w:rsid w:val="00423AAD"/>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7">
    <w:name w:val="Normal (Web)"/>
    <w:basedOn w:val="a"/>
    <w:uiPriority w:val="99"/>
    <w:semiHidden/>
    <w:unhideWhenUsed/>
    <w:rsid w:val="000763AE"/>
    <w:pPr>
      <w:spacing w:before="100" w:beforeAutospacing="1" w:after="100" w:afterAutospacing="1" w:line="240" w:lineRule="auto"/>
      <w:ind w:left="0" w:right="0" w:firstLine="0"/>
      <w:jc w:val="left"/>
    </w:pPr>
    <w:rPr>
      <w:rFonts w:eastAsia="Times New Roman"/>
      <w:noProof w:val="0"/>
      <w:sz w:val="24"/>
      <w:szCs w:val="24"/>
      <w:lang w:val="en-US"/>
    </w:rPr>
  </w:style>
  <w:style w:type="character" w:styleId="af8">
    <w:name w:val="Strong"/>
    <w:basedOn w:val="a2"/>
    <w:uiPriority w:val="22"/>
    <w:qFormat/>
    <w:rsid w:val="000763AE"/>
    <w:rPr>
      <w:b/>
      <w:bCs/>
    </w:rPr>
  </w:style>
  <w:style w:type="paragraph" w:customStyle="1" w:styleId="af9">
    <w:name w:val="ДинТекстОбыч"/>
    <w:basedOn w:val="a"/>
    <w:autoRedefine/>
    <w:rsid w:val="00DF7D5A"/>
    <w:pPr>
      <w:widowControl w:val="0"/>
      <w:spacing w:line="240" w:lineRule="auto"/>
      <w:ind w:left="0" w:right="0" w:firstLine="567"/>
    </w:pPr>
    <w:rPr>
      <w:rFonts w:eastAsia="Times New Roman"/>
      <w:noProof w:val="0"/>
      <w:color w:val="000000"/>
      <w:sz w:val="22"/>
      <w:szCs w:val="20"/>
      <w:lang w:eastAsia="ru-RU"/>
    </w:rPr>
  </w:style>
  <w:style w:type="paragraph" w:styleId="afa">
    <w:name w:val="TOC Heading"/>
    <w:basedOn w:val="1"/>
    <w:next w:val="a"/>
    <w:uiPriority w:val="39"/>
    <w:unhideWhenUsed/>
    <w:qFormat/>
    <w:rsid w:val="0060749D"/>
    <w:pPr>
      <w:keepNext/>
      <w:keepLines/>
      <w:spacing w:before="240" w:line="259" w:lineRule="auto"/>
      <w:ind w:left="0" w:right="0"/>
      <w:jc w:val="left"/>
      <w:outlineLvl w:val="9"/>
    </w:pPr>
    <w:rPr>
      <w:rFonts w:asciiTheme="majorHAnsi" w:eastAsiaTheme="majorEastAsia" w:hAnsiTheme="majorHAnsi" w:cstheme="majorBidi"/>
      <w:b w:val="0"/>
      <w:noProof w:val="0"/>
      <w:color w:val="2E74B5" w:themeColor="accent1" w:themeShade="BF"/>
      <w:sz w:val="32"/>
      <w:szCs w:val="32"/>
      <w:lang w:val="en-US"/>
    </w:rPr>
  </w:style>
  <w:style w:type="paragraph" w:styleId="11">
    <w:name w:val="toc 1"/>
    <w:basedOn w:val="a"/>
    <w:next w:val="a"/>
    <w:autoRedefine/>
    <w:uiPriority w:val="39"/>
    <w:unhideWhenUsed/>
    <w:rsid w:val="003F7606"/>
    <w:pPr>
      <w:tabs>
        <w:tab w:val="right" w:leader="dot" w:pos="9923"/>
      </w:tabs>
      <w:spacing w:after="100"/>
      <w:ind w:left="0"/>
    </w:pPr>
  </w:style>
  <w:style w:type="paragraph" w:styleId="21">
    <w:name w:val="toc 2"/>
    <w:basedOn w:val="a"/>
    <w:next w:val="a"/>
    <w:autoRedefine/>
    <w:uiPriority w:val="39"/>
    <w:unhideWhenUsed/>
    <w:rsid w:val="003F7606"/>
    <w:pPr>
      <w:tabs>
        <w:tab w:val="left" w:pos="1760"/>
        <w:tab w:val="right" w:leader="dot" w:pos="9923"/>
      </w:tabs>
      <w:spacing w:after="100"/>
      <w:ind w:left="280"/>
    </w:pPr>
  </w:style>
  <w:style w:type="character" w:customStyle="1" w:styleId="30">
    <w:name w:val="Заголовок 3 Знак"/>
    <w:basedOn w:val="a2"/>
    <w:link w:val="3"/>
    <w:uiPriority w:val="9"/>
    <w:semiHidden/>
    <w:rsid w:val="00ED462F"/>
    <w:rPr>
      <w:rFonts w:asciiTheme="majorHAnsi" w:eastAsiaTheme="majorEastAsia" w:hAnsiTheme="majorHAnsi" w:cstheme="majorBidi"/>
      <w:noProof/>
      <w:color w:val="1F4D78" w:themeColor="accent1" w:themeShade="7F"/>
      <w:sz w:val="24"/>
      <w:szCs w:val="24"/>
      <w:lang w:val="uk-UA"/>
    </w:rPr>
  </w:style>
  <w:style w:type="character" w:customStyle="1" w:styleId="40">
    <w:name w:val="Заголовок 4 Знак"/>
    <w:basedOn w:val="a2"/>
    <w:link w:val="4"/>
    <w:uiPriority w:val="9"/>
    <w:semiHidden/>
    <w:rsid w:val="00ED462F"/>
    <w:rPr>
      <w:rFonts w:asciiTheme="majorHAnsi" w:eastAsiaTheme="majorEastAsia" w:hAnsiTheme="majorHAnsi" w:cstheme="majorBidi"/>
      <w:i/>
      <w:iCs/>
      <w:noProof/>
      <w:color w:val="2E74B5" w:themeColor="accent1" w:themeShade="BF"/>
      <w:sz w:val="28"/>
      <w:szCs w:val="28"/>
      <w:lang w:val="uk-UA"/>
    </w:rPr>
  </w:style>
  <w:style w:type="character" w:customStyle="1" w:styleId="50">
    <w:name w:val="Заголовок 5 Знак"/>
    <w:basedOn w:val="a2"/>
    <w:link w:val="5"/>
    <w:uiPriority w:val="9"/>
    <w:semiHidden/>
    <w:rsid w:val="005A571C"/>
    <w:rPr>
      <w:rFonts w:asciiTheme="majorHAnsi" w:eastAsiaTheme="majorEastAsia" w:hAnsiTheme="majorHAnsi" w:cstheme="majorBidi"/>
      <w:noProof/>
      <w:color w:val="2E74B5" w:themeColor="accent1" w:themeShade="BF"/>
      <w:sz w:val="28"/>
      <w:szCs w:val="28"/>
      <w:lang w:val="uk-UA"/>
    </w:rPr>
  </w:style>
  <w:style w:type="character" w:customStyle="1" w:styleId="60">
    <w:name w:val="Заголовок 6 Знак"/>
    <w:basedOn w:val="a2"/>
    <w:link w:val="6"/>
    <w:uiPriority w:val="9"/>
    <w:semiHidden/>
    <w:rsid w:val="005A571C"/>
    <w:rPr>
      <w:rFonts w:asciiTheme="majorHAnsi" w:eastAsiaTheme="majorEastAsia" w:hAnsiTheme="majorHAnsi" w:cstheme="majorBidi"/>
      <w:noProof/>
      <w:color w:val="1F4D78" w:themeColor="accent1" w:themeShade="7F"/>
      <w:sz w:val="28"/>
      <w:szCs w:val="28"/>
      <w:lang w:val="uk-UA"/>
    </w:rPr>
  </w:style>
  <w:style w:type="paragraph" w:styleId="31">
    <w:name w:val="toc 3"/>
    <w:basedOn w:val="a"/>
    <w:next w:val="a"/>
    <w:autoRedefine/>
    <w:uiPriority w:val="39"/>
    <w:unhideWhenUsed/>
    <w:rsid w:val="005A63E2"/>
    <w:pPr>
      <w:spacing w:after="100"/>
      <w:ind w:left="5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2617186">
      <w:bodyDiv w:val="1"/>
      <w:marLeft w:val="0"/>
      <w:marRight w:val="0"/>
      <w:marTop w:val="0"/>
      <w:marBottom w:val="0"/>
      <w:divBdr>
        <w:top w:val="none" w:sz="0" w:space="0" w:color="auto"/>
        <w:left w:val="none" w:sz="0" w:space="0" w:color="auto"/>
        <w:bottom w:val="none" w:sz="0" w:space="0" w:color="auto"/>
        <w:right w:val="none" w:sz="0" w:space="0" w:color="auto"/>
      </w:divBdr>
      <w:divsChild>
        <w:div w:id="715156965">
          <w:marLeft w:val="0"/>
          <w:marRight w:val="0"/>
          <w:marTop w:val="0"/>
          <w:marBottom w:val="0"/>
          <w:divBdr>
            <w:top w:val="none" w:sz="0" w:space="0" w:color="auto"/>
            <w:left w:val="none" w:sz="0" w:space="0" w:color="auto"/>
            <w:bottom w:val="none" w:sz="0" w:space="0" w:color="auto"/>
            <w:right w:val="none" w:sz="0" w:space="0" w:color="auto"/>
          </w:divBdr>
          <w:divsChild>
            <w:div w:id="984552340">
              <w:marLeft w:val="0"/>
              <w:marRight w:val="0"/>
              <w:marTop w:val="0"/>
              <w:marBottom w:val="0"/>
              <w:divBdr>
                <w:top w:val="none" w:sz="0" w:space="0" w:color="auto"/>
                <w:left w:val="none" w:sz="0" w:space="0" w:color="auto"/>
                <w:bottom w:val="none" w:sz="0" w:space="0" w:color="auto"/>
                <w:right w:val="none" w:sz="0" w:space="0" w:color="auto"/>
              </w:divBdr>
              <w:divsChild>
                <w:div w:id="1438285190">
                  <w:marLeft w:val="0"/>
                  <w:marRight w:val="0"/>
                  <w:marTop w:val="0"/>
                  <w:marBottom w:val="0"/>
                  <w:divBdr>
                    <w:top w:val="none" w:sz="0" w:space="0" w:color="auto"/>
                    <w:left w:val="none" w:sz="0" w:space="0" w:color="auto"/>
                    <w:bottom w:val="none" w:sz="0" w:space="0" w:color="auto"/>
                    <w:right w:val="none" w:sz="0" w:space="0" w:color="auto"/>
                  </w:divBdr>
                  <w:divsChild>
                    <w:div w:id="550387025">
                      <w:marLeft w:val="0"/>
                      <w:marRight w:val="0"/>
                      <w:marTop w:val="0"/>
                      <w:marBottom w:val="0"/>
                      <w:divBdr>
                        <w:top w:val="none" w:sz="0" w:space="0" w:color="auto"/>
                        <w:left w:val="none" w:sz="0" w:space="0" w:color="auto"/>
                        <w:bottom w:val="none" w:sz="0" w:space="0" w:color="auto"/>
                        <w:right w:val="none" w:sz="0" w:space="0" w:color="auto"/>
                      </w:divBdr>
                      <w:divsChild>
                        <w:div w:id="1338078807">
                          <w:marLeft w:val="0"/>
                          <w:marRight w:val="0"/>
                          <w:marTop w:val="0"/>
                          <w:marBottom w:val="0"/>
                          <w:divBdr>
                            <w:top w:val="none" w:sz="0" w:space="0" w:color="auto"/>
                            <w:left w:val="none" w:sz="0" w:space="0" w:color="auto"/>
                            <w:bottom w:val="none" w:sz="0" w:space="0" w:color="auto"/>
                            <w:right w:val="none" w:sz="0" w:space="0" w:color="auto"/>
                          </w:divBdr>
                          <w:divsChild>
                            <w:div w:id="1800688781">
                              <w:marLeft w:val="0"/>
                              <w:marRight w:val="0"/>
                              <w:marTop w:val="0"/>
                              <w:marBottom w:val="0"/>
                              <w:divBdr>
                                <w:top w:val="none" w:sz="0" w:space="0" w:color="auto"/>
                                <w:left w:val="none" w:sz="0" w:space="0" w:color="auto"/>
                                <w:bottom w:val="none" w:sz="0" w:space="0" w:color="auto"/>
                                <w:right w:val="none" w:sz="0" w:space="0" w:color="auto"/>
                              </w:divBdr>
                              <w:divsChild>
                                <w:div w:id="1956978833">
                                  <w:marLeft w:val="0"/>
                                  <w:marRight w:val="0"/>
                                  <w:marTop w:val="0"/>
                                  <w:marBottom w:val="0"/>
                                  <w:divBdr>
                                    <w:top w:val="none" w:sz="0" w:space="0" w:color="auto"/>
                                    <w:left w:val="none" w:sz="0" w:space="0" w:color="auto"/>
                                    <w:bottom w:val="none" w:sz="0" w:space="0" w:color="auto"/>
                                    <w:right w:val="none" w:sz="0" w:space="0" w:color="auto"/>
                                  </w:divBdr>
                                  <w:divsChild>
                                    <w:div w:id="1965386939">
                                      <w:marLeft w:val="0"/>
                                      <w:marRight w:val="0"/>
                                      <w:marTop w:val="0"/>
                                      <w:marBottom w:val="0"/>
                                      <w:divBdr>
                                        <w:top w:val="none" w:sz="0" w:space="0" w:color="auto"/>
                                        <w:left w:val="none" w:sz="0" w:space="0" w:color="auto"/>
                                        <w:bottom w:val="none" w:sz="0" w:space="0" w:color="auto"/>
                                        <w:right w:val="none" w:sz="0" w:space="0" w:color="auto"/>
                                      </w:divBdr>
                                      <w:divsChild>
                                        <w:div w:id="414471558">
                                          <w:blockQuote w:val="1"/>
                                          <w:marLeft w:val="720"/>
                                          <w:marRight w:val="720"/>
                                          <w:marTop w:val="100"/>
                                          <w:marBottom w:val="100"/>
                                          <w:divBdr>
                                            <w:top w:val="none" w:sz="0" w:space="0" w:color="auto"/>
                                            <w:left w:val="none" w:sz="0" w:space="0" w:color="auto"/>
                                            <w:bottom w:val="none" w:sz="0" w:space="0" w:color="auto"/>
                                            <w:right w:val="none" w:sz="0" w:space="0" w:color="auto"/>
                                          </w:divBdr>
                                        </w:div>
                                        <w:div w:id="494103888">
                                          <w:blockQuote w:val="1"/>
                                          <w:marLeft w:val="720"/>
                                          <w:marRight w:val="720"/>
                                          <w:marTop w:val="100"/>
                                          <w:marBottom w:val="100"/>
                                          <w:divBdr>
                                            <w:top w:val="none" w:sz="0" w:space="0" w:color="auto"/>
                                            <w:left w:val="none" w:sz="0" w:space="0" w:color="auto"/>
                                            <w:bottom w:val="none" w:sz="0" w:space="0" w:color="auto"/>
                                            <w:right w:val="none" w:sz="0" w:space="0" w:color="auto"/>
                                          </w:divBdr>
                                        </w:div>
                                        <w:div w:id="850021998">
                                          <w:blockQuote w:val="1"/>
                                          <w:marLeft w:val="720"/>
                                          <w:marRight w:val="720"/>
                                          <w:marTop w:val="100"/>
                                          <w:marBottom w:val="100"/>
                                          <w:divBdr>
                                            <w:top w:val="none" w:sz="0" w:space="0" w:color="auto"/>
                                            <w:left w:val="none" w:sz="0" w:space="0" w:color="auto"/>
                                            <w:bottom w:val="none" w:sz="0" w:space="0" w:color="auto"/>
                                            <w:right w:val="none" w:sz="0" w:space="0" w:color="auto"/>
                                          </w:divBdr>
                                        </w:div>
                                        <w:div w:id="2031907993">
                                          <w:blockQuote w:val="1"/>
                                          <w:marLeft w:val="720"/>
                                          <w:marRight w:val="720"/>
                                          <w:marTop w:val="100"/>
                                          <w:marBottom w:val="100"/>
                                          <w:divBdr>
                                            <w:top w:val="none" w:sz="0" w:space="0" w:color="auto"/>
                                            <w:left w:val="none" w:sz="0" w:space="0" w:color="auto"/>
                                            <w:bottom w:val="none" w:sz="0" w:space="0" w:color="auto"/>
                                            <w:right w:val="none" w:sz="0" w:space="0" w:color="auto"/>
                                          </w:divBdr>
                                        </w:div>
                                        <w:div w:id="789906998">
                                          <w:blockQuote w:val="1"/>
                                          <w:marLeft w:val="720"/>
                                          <w:marRight w:val="720"/>
                                          <w:marTop w:val="100"/>
                                          <w:marBottom w:val="100"/>
                                          <w:divBdr>
                                            <w:top w:val="none" w:sz="0" w:space="0" w:color="auto"/>
                                            <w:left w:val="none" w:sz="0" w:space="0" w:color="auto"/>
                                            <w:bottom w:val="none" w:sz="0" w:space="0" w:color="auto"/>
                                            <w:right w:val="none" w:sz="0" w:space="0" w:color="auto"/>
                                          </w:divBdr>
                                        </w:div>
                                        <w:div w:id="1551384348">
                                          <w:blockQuote w:val="1"/>
                                          <w:marLeft w:val="720"/>
                                          <w:marRight w:val="720"/>
                                          <w:marTop w:val="100"/>
                                          <w:marBottom w:val="100"/>
                                          <w:divBdr>
                                            <w:top w:val="none" w:sz="0" w:space="0" w:color="auto"/>
                                            <w:left w:val="none" w:sz="0" w:space="0" w:color="auto"/>
                                            <w:bottom w:val="none" w:sz="0" w:space="0" w:color="auto"/>
                                            <w:right w:val="none" w:sz="0" w:space="0" w:color="auto"/>
                                          </w:divBdr>
                                        </w:div>
                                        <w:div w:id="16660137">
                                          <w:blockQuote w:val="1"/>
                                          <w:marLeft w:val="720"/>
                                          <w:marRight w:val="720"/>
                                          <w:marTop w:val="100"/>
                                          <w:marBottom w:val="100"/>
                                          <w:divBdr>
                                            <w:top w:val="none" w:sz="0" w:space="0" w:color="auto"/>
                                            <w:left w:val="none" w:sz="0" w:space="0" w:color="auto"/>
                                            <w:bottom w:val="none" w:sz="0" w:space="0" w:color="auto"/>
                                            <w:right w:val="none" w:sz="0" w:space="0" w:color="auto"/>
                                          </w:divBdr>
                                        </w:div>
                                        <w:div w:id="295110483">
                                          <w:blockQuote w:val="1"/>
                                          <w:marLeft w:val="720"/>
                                          <w:marRight w:val="720"/>
                                          <w:marTop w:val="100"/>
                                          <w:marBottom w:val="100"/>
                                          <w:divBdr>
                                            <w:top w:val="none" w:sz="0" w:space="0" w:color="auto"/>
                                            <w:left w:val="none" w:sz="0" w:space="0" w:color="auto"/>
                                            <w:bottom w:val="none" w:sz="0" w:space="0" w:color="auto"/>
                                            <w:right w:val="none" w:sz="0" w:space="0" w:color="auto"/>
                                          </w:divBdr>
                                        </w:div>
                                        <w:div w:id="390664522">
                                          <w:blockQuote w:val="1"/>
                                          <w:marLeft w:val="720"/>
                                          <w:marRight w:val="720"/>
                                          <w:marTop w:val="100"/>
                                          <w:marBottom w:val="100"/>
                                          <w:divBdr>
                                            <w:top w:val="none" w:sz="0" w:space="0" w:color="auto"/>
                                            <w:left w:val="none" w:sz="0" w:space="0" w:color="auto"/>
                                            <w:bottom w:val="none" w:sz="0" w:space="0" w:color="auto"/>
                                            <w:right w:val="none" w:sz="0" w:space="0" w:color="auto"/>
                                          </w:divBdr>
                                        </w:div>
                                        <w:div w:id="17193587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84517200">
          <w:marLeft w:val="0"/>
          <w:marRight w:val="0"/>
          <w:marTop w:val="0"/>
          <w:marBottom w:val="0"/>
          <w:divBdr>
            <w:top w:val="none" w:sz="0" w:space="0" w:color="auto"/>
            <w:left w:val="none" w:sz="0" w:space="0" w:color="auto"/>
            <w:bottom w:val="none" w:sz="0" w:space="0" w:color="auto"/>
            <w:right w:val="none" w:sz="0" w:space="0" w:color="auto"/>
          </w:divBdr>
          <w:divsChild>
            <w:div w:id="1211959709">
              <w:marLeft w:val="0"/>
              <w:marRight w:val="0"/>
              <w:marTop w:val="0"/>
              <w:marBottom w:val="0"/>
              <w:divBdr>
                <w:top w:val="none" w:sz="0" w:space="0" w:color="auto"/>
                <w:left w:val="none" w:sz="0" w:space="0" w:color="auto"/>
                <w:bottom w:val="none" w:sz="0" w:space="0" w:color="auto"/>
                <w:right w:val="none" w:sz="0" w:space="0" w:color="auto"/>
              </w:divBdr>
              <w:divsChild>
                <w:div w:id="2059890487">
                  <w:marLeft w:val="0"/>
                  <w:marRight w:val="0"/>
                  <w:marTop w:val="0"/>
                  <w:marBottom w:val="0"/>
                  <w:divBdr>
                    <w:top w:val="none" w:sz="0" w:space="0" w:color="auto"/>
                    <w:left w:val="none" w:sz="0" w:space="0" w:color="auto"/>
                    <w:bottom w:val="none" w:sz="0" w:space="0" w:color="auto"/>
                    <w:right w:val="none" w:sz="0" w:space="0" w:color="auto"/>
                  </w:divBdr>
                  <w:divsChild>
                    <w:div w:id="190801100">
                      <w:marLeft w:val="0"/>
                      <w:marRight w:val="0"/>
                      <w:marTop w:val="0"/>
                      <w:marBottom w:val="0"/>
                      <w:divBdr>
                        <w:top w:val="none" w:sz="0" w:space="0" w:color="auto"/>
                        <w:left w:val="none" w:sz="0" w:space="0" w:color="auto"/>
                        <w:bottom w:val="none" w:sz="0" w:space="0" w:color="auto"/>
                        <w:right w:val="none" w:sz="0" w:space="0" w:color="auto"/>
                      </w:divBdr>
                      <w:divsChild>
                        <w:div w:id="2046514119">
                          <w:marLeft w:val="0"/>
                          <w:marRight w:val="0"/>
                          <w:marTop w:val="0"/>
                          <w:marBottom w:val="0"/>
                          <w:divBdr>
                            <w:top w:val="none" w:sz="0" w:space="0" w:color="auto"/>
                            <w:left w:val="none" w:sz="0" w:space="0" w:color="auto"/>
                            <w:bottom w:val="none" w:sz="0" w:space="0" w:color="auto"/>
                            <w:right w:val="none" w:sz="0" w:space="0" w:color="auto"/>
                          </w:divBdr>
                          <w:divsChild>
                            <w:div w:id="118038473">
                              <w:marLeft w:val="0"/>
                              <w:marRight w:val="0"/>
                              <w:marTop w:val="0"/>
                              <w:marBottom w:val="0"/>
                              <w:divBdr>
                                <w:top w:val="none" w:sz="0" w:space="0" w:color="auto"/>
                                <w:left w:val="none" w:sz="0" w:space="0" w:color="auto"/>
                                <w:bottom w:val="none" w:sz="0" w:space="0" w:color="auto"/>
                                <w:right w:val="none" w:sz="0" w:space="0" w:color="auto"/>
                              </w:divBdr>
                              <w:divsChild>
                                <w:div w:id="1989901584">
                                  <w:marLeft w:val="0"/>
                                  <w:marRight w:val="0"/>
                                  <w:marTop w:val="0"/>
                                  <w:marBottom w:val="0"/>
                                  <w:divBdr>
                                    <w:top w:val="none" w:sz="0" w:space="0" w:color="auto"/>
                                    <w:left w:val="none" w:sz="0" w:space="0" w:color="auto"/>
                                    <w:bottom w:val="none" w:sz="0" w:space="0" w:color="auto"/>
                                    <w:right w:val="none" w:sz="0" w:space="0" w:color="auto"/>
                                  </w:divBdr>
                                  <w:divsChild>
                                    <w:div w:id="1840654085">
                                      <w:marLeft w:val="0"/>
                                      <w:marRight w:val="0"/>
                                      <w:marTop w:val="0"/>
                                      <w:marBottom w:val="0"/>
                                      <w:divBdr>
                                        <w:top w:val="none" w:sz="0" w:space="0" w:color="auto"/>
                                        <w:left w:val="none" w:sz="0" w:space="0" w:color="auto"/>
                                        <w:bottom w:val="none" w:sz="0" w:space="0" w:color="auto"/>
                                        <w:right w:val="none" w:sz="0" w:space="0" w:color="auto"/>
                                      </w:divBdr>
                                      <w:divsChild>
                                        <w:div w:id="450589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9894277">
          <w:marLeft w:val="0"/>
          <w:marRight w:val="0"/>
          <w:marTop w:val="0"/>
          <w:marBottom w:val="0"/>
          <w:divBdr>
            <w:top w:val="none" w:sz="0" w:space="0" w:color="auto"/>
            <w:left w:val="none" w:sz="0" w:space="0" w:color="auto"/>
            <w:bottom w:val="none" w:sz="0" w:space="0" w:color="auto"/>
            <w:right w:val="none" w:sz="0" w:space="0" w:color="auto"/>
          </w:divBdr>
          <w:divsChild>
            <w:div w:id="427392057">
              <w:marLeft w:val="0"/>
              <w:marRight w:val="0"/>
              <w:marTop w:val="0"/>
              <w:marBottom w:val="0"/>
              <w:divBdr>
                <w:top w:val="none" w:sz="0" w:space="0" w:color="auto"/>
                <w:left w:val="none" w:sz="0" w:space="0" w:color="auto"/>
                <w:bottom w:val="none" w:sz="0" w:space="0" w:color="auto"/>
                <w:right w:val="none" w:sz="0" w:space="0" w:color="auto"/>
              </w:divBdr>
              <w:divsChild>
                <w:div w:id="723451934">
                  <w:marLeft w:val="0"/>
                  <w:marRight w:val="0"/>
                  <w:marTop w:val="0"/>
                  <w:marBottom w:val="0"/>
                  <w:divBdr>
                    <w:top w:val="none" w:sz="0" w:space="0" w:color="auto"/>
                    <w:left w:val="none" w:sz="0" w:space="0" w:color="auto"/>
                    <w:bottom w:val="none" w:sz="0" w:space="0" w:color="auto"/>
                    <w:right w:val="none" w:sz="0" w:space="0" w:color="auto"/>
                  </w:divBdr>
                  <w:divsChild>
                    <w:div w:id="96876215">
                      <w:marLeft w:val="0"/>
                      <w:marRight w:val="0"/>
                      <w:marTop w:val="0"/>
                      <w:marBottom w:val="0"/>
                      <w:divBdr>
                        <w:top w:val="none" w:sz="0" w:space="0" w:color="auto"/>
                        <w:left w:val="none" w:sz="0" w:space="0" w:color="auto"/>
                        <w:bottom w:val="none" w:sz="0" w:space="0" w:color="auto"/>
                        <w:right w:val="none" w:sz="0" w:space="0" w:color="auto"/>
                      </w:divBdr>
                      <w:divsChild>
                        <w:div w:id="52117238">
                          <w:marLeft w:val="0"/>
                          <w:marRight w:val="0"/>
                          <w:marTop w:val="0"/>
                          <w:marBottom w:val="0"/>
                          <w:divBdr>
                            <w:top w:val="none" w:sz="0" w:space="0" w:color="auto"/>
                            <w:left w:val="none" w:sz="0" w:space="0" w:color="auto"/>
                            <w:bottom w:val="none" w:sz="0" w:space="0" w:color="auto"/>
                            <w:right w:val="none" w:sz="0" w:space="0" w:color="auto"/>
                          </w:divBdr>
                          <w:divsChild>
                            <w:div w:id="383722712">
                              <w:marLeft w:val="0"/>
                              <w:marRight w:val="0"/>
                              <w:marTop w:val="0"/>
                              <w:marBottom w:val="0"/>
                              <w:divBdr>
                                <w:top w:val="none" w:sz="0" w:space="0" w:color="auto"/>
                                <w:left w:val="none" w:sz="0" w:space="0" w:color="auto"/>
                                <w:bottom w:val="none" w:sz="0" w:space="0" w:color="auto"/>
                                <w:right w:val="none" w:sz="0" w:space="0" w:color="auto"/>
                              </w:divBdr>
                              <w:divsChild>
                                <w:div w:id="526527208">
                                  <w:marLeft w:val="0"/>
                                  <w:marRight w:val="0"/>
                                  <w:marTop w:val="0"/>
                                  <w:marBottom w:val="0"/>
                                  <w:divBdr>
                                    <w:top w:val="none" w:sz="0" w:space="0" w:color="auto"/>
                                    <w:left w:val="none" w:sz="0" w:space="0" w:color="auto"/>
                                    <w:bottom w:val="none" w:sz="0" w:space="0" w:color="auto"/>
                                    <w:right w:val="none" w:sz="0" w:space="0" w:color="auto"/>
                                  </w:divBdr>
                                  <w:divsChild>
                                    <w:div w:id="1326085823">
                                      <w:marLeft w:val="0"/>
                                      <w:marRight w:val="0"/>
                                      <w:marTop w:val="0"/>
                                      <w:marBottom w:val="0"/>
                                      <w:divBdr>
                                        <w:top w:val="none" w:sz="0" w:space="0" w:color="auto"/>
                                        <w:left w:val="none" w:sz="0" w:space="0" w:color="auto"/>
                                        <w:bottom w:val="none" w:sz="0" w:space="0" w:color="auto"/>
                                        <w:right w:val="none" w:sz="0" w:space="0" w:color="auto"/>
                                      </w:divBdr>
                                      <w:divsChild>
                                        <w:div w:id="1187065945">
                                          <w:blockQuote w:val="1"/>
                                          <w:marLeft w:val="720"/>
                                          <w:marRight w:val="720"/>
                                          <w:marTop w:val="100"/>
                                          <w:marBottom w:val="100"/>
                                          <w:divBdr>
                                            <w:top w:val="none" w:sz="0" w:space="0" w:color="auto"/>
                                            <w:left w:val="none" w:sz="0" w:space="0" w:color="auto"/>
                                            <w:bottom w:val="none" w:sz="0" w:space="0" w:color="auto"/>
                                            <w:right w:val="none" w:sz="0" w:space="0" w:color="auto"/>
                                          </w:divBdr>
                                        </w:div>
                                        <w:div w:id="1553686272">
                                          <w:blockQuote w:val="1"/>
                                          <w:marLeft w:val="720"/>
                                          <w:marRight w:val="720"/>
                                          <w:marTop w:val="100"/>
                                          <w:marBottom w:val="100"/>
                                          <w:divBdr>
                                            <w:top w:val="none" w:sz="0" w:space="0" w:color="auto"/>
                                            <w:left w:val="none" w:sz="0" w:space="0" w:color="auto"/>
                                            <w:bottom w:val="none" w:sz="0" w:space="0" w:color="auto"/>
                                            <w:right w:val="none" w:sz="0" w:space="0" w:color="auto"/>
                                          </w:divBdr>
                                        </w:div>
                                        <w:div w:id="695036102">
                                          <w:blockQuote w:val="1"/>
                                          <w:marLeft w:val="720"/>
                                          <w:marRight w:val="720"/>
                                          <w:marTop w:val="100"/>
                                          <w:marBottom w:val="100"/>
                                          <w:divBdr>
                                            <w:top w:val="none" w:sz="0" w:space="0" w:color="auto"/>
                                            <w:left w:val="none" w:sz="0" w:space="0" w:color="auto"/>
                                            <w:bottom w:val="none" w:sz="0" w:space="0" w:color="auto"/>
                                            <w:right w:val="none" w:sz="0" w:space="0" w:color="auto"/>
                                          </w:divBdr>
                                        </w:div>
                                        <w:div w:id="97564275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0617898">
          <w:marLeft w:val="0"/>
          <w:marRight w:val="0"/>
          <w:marTop w:val="0"/>
          <w:marBottom w:val="0"/>
          <w:divBdr>
            <w:top w:val="none" w:sz="0" w:space="0" w:color="auto"/>
            <w:left w:val="none" w:sz="0" w:space="0" w:color="auto"/>
            <w:bottom w:val="none" w:sz="0" w:space="0" w:color="auto"/>
            <w:right w:val="none" w:sz="0" w:space="0" w:color="auto"/>
          </w:divBdr>
          <w:divsChild>
            <w:div w:id="1905489201">
              <w:marLeft w:val="0"/>
              <w:marRight w:val="0"/>
              <w:marTop w:val="0"/>
              <w:marBottom w:val="0"/>
              <w:divBdr>
                <w:top w:val="none" w:sz="0" w:space="0" w:color="auto"/>
                <w:left w:val="none" w:sz="0" w:space="0" w:color="auto"/>
                <w:bottom w:val="none" w:sz="0" w:space="0" w:color="auto"/>
                <w:right w:val="none" w:sz="0" w:space="0" w:color="auto"/>
              </w:divBdr>
              <w:divsChild>
                <w:div w:id="990983211">
                  <w:marLeft w:val="0"/>
                  <w:marRight w:val="0"/>
                  <w:marTop w:val="0"/>
                  <w:marBottom w:val="0"/>
                  <w:divBdr>
                    <w:top w:val="none" w:sz="0" w:space="0" w:color="auto"/>
                    <w:left w:val="none" w:sz="0" w:space="0" w:color="auto"/>
                    <w:bottom w:val="none" w:sz="0" w:space="0" w:color="auto"/>
                    <w:right w:val="none" w:sz="0" w:space="0" w:color="auto"/>
                  </w:divBdr>
                  <w:divsChild>
                    <w:div w:id="455638870">
                      <w:marLeft w:val="0"/>
                      <w:marRight w:val="0"/>
                      <w:marTop w:val="0"/>
                      <w:marBottom w:val="0"/>
                      <w:divBdr>
                        <w:top w:val="none" w:sz="0" w:space="0" w:color="auto"/>
                        <w:left w:val="none" w:sz="0" w:space="0" w:color="auto"/>
                        <w:bottom w:val="none" w:sz="0" w:space="0" w:color="auto"/>
                        <w:right w:val="none" w:sz="0" w:space="0" w:color="auto"/>
                      </w:divBdr>
                      <w:divsChild>
                        <w:div w:id="282347572">
                          <w:marLeft w:val="0"/>
                          <w:marRight w:val="0"/>
                          <w:marTop w:val="0"/>
                          <w:marBottom w:val="0"/>
                          <w:divBdr>
                            <w:top w:val="none" w:sz="0" w:space="0" w:color="auto"/>
                            <w:left w:val="none" w:sz="0" w:space="0" w:color="auto"/>
                            <w:bottom w:val="none" w:sz="0" w:space="0" w:color="auto"/>
                            <w:right w:val="none" w:sz="0" w:space="0" w:color="auto"/>
                          </w:divBdr>
                          <w:divsChild>
                            <w:div w:id="1578787904">
                              <w:marLeft w:val="0"/>
                              <w:marRight w:val="0"/>
                              <w:marTop w:val="0"/>
                              <w:marBottom w:val="0"/>
                              <w:divBdr>
                                <w:top w:val="none" w:sz="0" w:space="0" w:color="auto"/>
                                <w:left w:val="none" w:sz="0" w:space="0" w:color="auto"/>
                                <w:bottom w:val="none" w:sz="0" w:space="0" w:color="auto"/>
                                <w:right w:val="none" w:sz="0" w:space="0" w:color="auto"/>
                              </w:divBdr>
                              <w:divsChild>
                                <w:div w:id="38556503">
                                  <w:marLeft w:val="0"/>
                                  <w:marRight w:val="0"/>
                                  <w:marTop w:val="0"/>
                                  <w:marBottom w:val="0"/>
                                  <w:divBdr>
                                    <w:top w:val="none" w:sz="0" w:space="0" w:color="auto"/>
                                    <w:left w:val="none" w:sz="0" w:space="0" w:color="auto"/>
                                    <w:bottom w:val="none" w:sz="0" w:space="0" w:color="auto"/>
                                    <w:right w:val="none" w:sz="0" w:space="0" w:color="auto"/>
                                  </w:divBdr>
                                  <w:divsChild>
                                    <w:div w:id="2037731600">
                                      <w:marLeft w:val="0"/>
                                      <w:marRight w:val="0"/>
                                      <w:marTop w:val="0"/>
                                      <w:marBottom w:val="0"/>
                                      <w:divBdr>
                                        <w:top w:val="none" w:sz="0" w:space="0" w:color="auto"/>
                                        <w:left w:val="none" w:sz="0" w:space="0" w:color="auto"/>
                                        <w:bottom w:val="none" w:sz="0" w:space="0" w:color="auto"/>
                                        <w:right w:val="none" w:sz="0" w:space="0" w:color="auto"/>
                                      </w:divBdr>
                                      <w:divsChild>
                                        <w:div w:id="563492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98393085">
          <w:marLeft w:val="0"/>
          <w:marRight w:val="0"/>
          <w:marTop w:val="0"/>
          <w:marBottom w:val="0"/>
          <w:divBdr>
            <w:top w:val="none" w:sz="0" w:space="0" w:color="auto"/>
            <w:left w:val="none" w:sz="0" w:space="0" w:color="auto"/>
            <w:bottom w:val="none" w:sz="0" w:space="0" w:color="auto"/>
            <w:right w:val="none" w:sz="0" w:space="0" w:color="auto"/>
          </w:divBdr>
          <w:divsChild>
            <w:div w:id="913122215">
              <w:marLeft w:val="0"/>
              <w:marRight w:val="0"/>
              <w:marTop w:val="0"/>
              <w:marBottom w:val="0"/>
              <w:divBdr>
                <w:top w:val="none" w:sz="0" w:space="0" w:color="auto"/>
                <w:left w:val="none" w:sz="0" w:space="0" w:color="auto"/>
                <w:bottom w:val="none" w:sz="0" w:space="0" w:color="auto"/>
                <w:right w:val="none" w:sz="0" w:space="0" w:color="auto"/>
              </w:divBdr>
              <w:divsChild>
                <w:div w:id="1596085682">
                  <w:marLeft w:val="0"/>
                  <w:marRight w:val="0"/>
                  <w:marTop w:val="0"/>
                  <w:marBottom w:val="0"/>
                  <w:divBdr>
                    <w:top w:val="none" w:sz="0" w:space="0" w:color="auto"/>
                    <w:left w:val="none" w:sz="0" w:space="0" w:color="auto"/>
                    <w:bottom w:val="none" w:sz="0" w:space="0" w:color="auto"/>
                    <w:right w:val="none" w:sz="0" w:space="0" w:color="auto"/>
                  </w:divBdr>
                  <w:divsChild>
                    <w:div w:id="729157916">
                      <w:marLeft w:val="0"/>
                      <w:marRight w:val="0"/>
                      <w:marTop w:val="0"/>
                      <w:marBottom w:val="0"/>
                      <w:divBdr>
                        <w:top w:val="none" w:sz="0" w:space="0" w:color="auto"/>
                        <w:left w:val="none" w:sz="0" w:space="0" w:color="auto"/>
                        <w:bottom w:val="none" w:sz="0" w:space="0" w:color="auto"/>
                        <w:right w:val="none" w:sz="0" w:space="0" w:color="auto"/>
                      </w:divBdr>
                      <w:divsChild>
                        <w:div w:id="136386536">
                          <w:marLeft w:val="0"/>
                          <w:marRight w:val="0"/>
                          <w:marTop w:val="0"/>
                          <w:marBottom w:val="0"/>
                          <w:divBdr>
                            <w:top w:val="none" w:sz="0" w:space="0" w:color="auto"/>
                            <w:left w:val="none" w:sz="0" w:space="0" w:color="auto"/>
                            <w:bottom w:val="none" w:sz="0" w:space="0" w:color="auto"/>
                            <w:right w:val="none" w:sz="0" w:space="0" w:color="auto"/>
                          </w:divBdr>
                          <w:divsChild>
                            <w:div w:id="1271279329">
                              <w:marLeft w:val="0"/>
                              <w:marRight w:val="0"/>
                              <w:marTop w:val="0"/>
                              <w:marBottom w:val="0"/>
                              <w:divBdr>
                                <w:top w:val="none" w:sz="0" w:space="0" w:color="auto"/>
                                <w:left w:val="none" w:sz="0" w:space="0" w:color="auto"/>
                                <w:bottom w:val="none" w:sz="0" w:space="0" w:color="auto"/>
                                <w:right w:val="none" w:sz="0" w:space="0" w:color="auto"/>
                              </w:divBdr>
                              <w:divsChild>
                                <w:div w:id="19011277">
                                  <w:marLeft w:val="0"/>
                                  <w:marRight w:val="0"/>
                                  <w:marTop w:val="0"/>
                                  <w:marBottom w:val="0"/>
                                  <w:divBdr>
                                    <w:top w:val="none" w:sz="0" w:space="0" w:color="auto"/>
                                    <w:left w:val="none" w:sz="0" w:space="0" w:color="auto"/>
                                    <w:bottom w:val="none" w:sz="0" w:space="0" w:color="auto"/>
                                    <w:right w:val="none" w:sz="0" w:space="0" w:color="auto"/>
                                  </w:divBdr>
                                  <w:divsChild>
                                    <w:div w:id="1607735311">
                                      <w:marLeft w:val="0"/>
                                      <w:marRight w:val="0"/>
                                      <w:marTop w:val="0"/>
                                      <w:marBottom w:val="0"/>
                                      <w:divBdr>
                                        <w:top w:val="none" w:sz="0" w:space="0" w:color="auto"/>
                                        <w:left w:val="none" w:sz="0" w:space="0" w:color="auto"/>
                                        <w:bottom w:val="none" w:sz="0" w:space="0" w:color="auto"/>
                                        <w:right w:val="none" w:sz="0" w:space="0" w:color="auto"/>
                                      </w:divBdr>
                                      <w:divsChild>
                                        <w:div w:id="1408503791">
                                          <w:blockQuote w:val="1"/>
                                          <w:marLeft w:val="720"/>
                                          <w:marRight w:val="720"/>
                                          <w:marTop w:val="100"/>
                                          <w:marBottom w:val="100"/>
                                          <w:divBdr>
                                            <w:top w:val="none" w:sz="0" w:space="0" w:color="auto"/>
                                            <w:left w:val="none" w:sz="0" w:space="0" w:color="auto"/>
                                            <w:bottom w:val="none" w:sz="0" w:space="0" w:color="auto"/>
                                            <w:right w:val="none" w:sz="0" w:space="0" w:color="auto"/>
                                          </w:divBdr>
                                        </w:div>
                                        <w:div w:id="1489443180">
                                          <w:blockQuote w:val="1"/>
                                          <w:marLeft w:val="720"/>
                                          <w:marRight w:val="720"/>
                                          <w:marTop w:val="100"/>
                                          <w:marBottom w:val="100"/>
                                          <w:divBdr>
                                            <w:top w:val="none" w:sz="0" w:space="0" w:color="auto"/>
                                            <w:left w:val="none" w:sz="0" w:space="0" w:color="auto"/>
                                            <w:bottom w:val="none" w:sz="0" w:space="0" w:color="auto"/>
                                            <w:right w:val="none" w:sz="0" w:space="0" w:color="auto"/>
                                          </w:divBdr>
                                        </w:div>
                                        <w:div w:id="1147166993">
                                          <w:blockQuote w:val="1"/>
                                          <w:marLeft w:val="720"/>
                                          <w:marRight w:val="720"/>
                                          <w:marTop w:val="100"/>
                                          <w:marBottom w:val="100"/>
                                          <w:divBdr>
                                            <w:top w:val="none" w:sz="0" w:space="0" w:color="auto"/>
                                            <w:left w:val="none" w:sz="0" w:space="0" w:color="auto"/>
                                            <w:bottom w:val="none" w:sz="0" w:space="0" w:color="auto"/>
                                            <w:right w:val="none" w:sz="0" w:space="0" w:color="auto"/>
                                          </w:divBdr>
                                        </w:div>
                                        <w:div w:id="1713769398">
                                          <w:blockQuote w:val="1"/>
                                          <w:marLeft w:val="720"/>
                                          <w:marRight w:val="720"/>
                                          <w:marTop w:val="100"/>
                                          <w:marBottom w:val="100"/>
                                          <w:divBdr>
                                            <w:top w:val="none" w:sz="0" w:space="0" w:color="auto"/>
                                            <w:left w:val="none" w:sz="0" w:space="0" w:color="auto"/>
                                            <w:bottom w:val="none" w:sz="0" w:space="0" w:color="auto"/>
                                            <w:right w:val="none" w:sz="0" w:space="0" w:color="auto"/>
                                          </w:divBdr>
                                        </w:div>
                                        <w:div w:id="1350986891">
                                          <w:blockQuote w:val="1"/>
                                          <w:marLeft w:val="720"/>
                                          <w:marRight w:val="720"/>
                                          <w:marTop w:val="100"/>
                                          <w:marBottom w:val="100"/>
                                          <w:divBdr>
                                            <w:top w:val="none" w:sz="0" w:space="0" w:color="auto"/>
                                            <w:left w:val="none" w:sz="0" w:space="0" w:color="auto"/>
                                            <w:bottom w:val="none" w:sz="0" w:space="0" w:color="auto"/>
                                            <w:right w:val="none" w:sz="0" w:space="0" w:color="auto"/>
                                          </w:divBdr>
                                        </w:div>
                                        <w:div w:id="864370875">
                                          <w:blockQuote w:val="1"/>
                                          <w:marLeft w:val="720"/>
                                          <w:marRight w:val="720"/>
                                          <w:marTop w:val="100"/>
                                          <w:marBottom w:val="100"/>
                                          <w:divBdr>
                                            <w:top w:val="none" w:sz="0" w:space="0" w:color="auto"/>
                                            <w:left w:val="none" w:sz="0" w:space="0" w:color="auto"/>
                                            <w:bottom w:val="none" w:sz="0" w:space="0" w:color="auto"/>
                                            <w:right w:val="none" w:sz="0" w:space="0" w:color="auto"/>
                                          </w:divBdr>
                                        </w:div>
                                        <w:div w:id="1121462485">
                                          <w:blockQuote w:val="1"/>
                                          <w:marLeft w:val="720"/>
                                          <w:marRight w:val="720"/>
                                          <w:marTop w:val="100"/>
                                          <w:marBottom w:val="100"/>
                                          <w:divBdr>
                                            <w:top w:val="none" w:sz="0" w:space="0" w:color="auto"/>
                                            <w:left w:val="none" w:sz="0" w:space="0" w:color="auto"/>
                                            <w:bottom w:val="none" w:sz="0" w:space="0" w:color="auto"/>
                                            <w:right w:val="none" w:sz="0" w:space="0" w:color="auto"/>
                                          </w:divBdr>
                                        </w:div>
                                        <w:div w:id="18536456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6396538">
      <w:bodyDiv w:val="1"/>
      <w:marLeft w:val="0"/>
      <w:marRight w:val="0"/>
      <w:marTop w:val="0"/>
      <w:marBottom w:val="0"/>
      <w:divBdr>
        <w:top w:val="none" w:sz="0" w:space="0" w:color="auto"/>
        <w:left w:val="none" w:sz="0" w:space="0" w:color="auto"/>
        <w:bottom w:val="none" w:sz="0" w:space="0" w:color="auto"/>
        <w:right w:val="none" w:sz="0" w:space="0" w:color="auto"/>
      </w:divBdr>
    </w:div>
    <w:div w:id="1052853407">
      <w:bodyDiv w:val="1"/>
      <w:marLeft w:val="0"/>
      <w:marRight w:val="0"/>
      <w:marTop w:val="0"/>
      <w:marBottom w:val="0"/>
      <w:divBdr>
        <w:top w:val="none" w:sz="0" w:space="0" w:color="auto"/>
        <w:left w:val="none" w:sz="0" w:space="0" w:color="auto"/>
        <w:bottom w:val="none" w:sz="0" w:space="0" w:color="auto"/>
        <w:right w:val="none" w:sz="0" w:space="0" w:color="auto"/>
      </w:divBdr>
    </w:div>
    <w:div w:id="1259943907">
      <w:bodyDiv w:val="1"/>
      <w:marLeft w:val="0"/>
      <w:marRight w:val="0"/>
      <w:marTop w:val="0"/>
      <w:marBottom w:val="0"/>
      <w:divBdr>
        <w:top w:val="none" w:sz="0" w:space="0" w:color="auto"/>
        <w:left w:val="none" w:sz="0" w:space="0" w:color="auto"/>
        <w:bottom w:val="none" w:sz="0" w:space="0" w:color="auto"/>
        <w:right w:val="none" w:sz="0" w:space="0" w:color="auto"/>
      </w:divBdr>
    </w:div>
    <w:div w:id="1282298754">
      <w:bodyDiv w:val="1"/>
      <w:marLeft w:val="0"/>
      <w:marRight w:val="0"/>
      <w:marTop w:val="0"/>
      <w:marBottom w:val="0"/>
      <w:divBdr>
        <w:top w:val="none" w:sz="0" w:space="0" w:color="auto"/>
        <w:left w:val="none" w:sz="0" w:space="0" w:color="auto"/>
        <w:bottom w:val="none" w:sz="0" w:space="0" w:color="auto"/>
        <w:right w:val="none" w:sz="0" w:space="0" w:color="auto"/>
      </w:divBdr>
    </w:div>
    <w:div w:id="1423840633">
      <w:bodyDiv w:val="1"/>
      <w:marLeft w:val="0"/>
      <w:marRight w:val="0"/>
      <w:marTop w:val="0"/>
      <w:marBottom w:val="0"/>
      <w:divBdr>
        <w:top w:val="none" w:sz="0" w:space="0" w:color="auto"/>
        <w:left w:val="none" w:sz="0" w:space="0" w:color="auto"/>
        <w:bottom w:val="none" w:sz="0" w:space="0" w:color="auto"/>
        <w:right w:val="none" w:sz="0" w:space="0" w:color="auto"/>
      </w:divBdr>
    </w:div>
    <w:div w:id="1480607790">
      <w:bodyDiv w:val="1"/>
      <w:marLeft w:val="0"/>
      <w:marRight w:val="0"/>
      <w:marTop w:val="0"/>
      <w:marBottom w:val="0"/>
      <w:divBdr>
        <w:top w:val="none" w:sz="0" w:space="0" w:color="auto"/>
        <w:left w:val="none" w:sz="0" w:space="0" w:color="auto"/>
        <w:bottom w:val="none" w:sz="0" w:space="0" w:color="auto"/>
        <w:right w:val="none" w:sz="0" w:space="0" w:color="auto"/>
      </w:divBdr>
    </w:div>
    <w:div w:id="1757239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uk.wikipedia.org/wiki/%D0%A1%D1%82%D0%BE%D0%B2%D0%B1%D1%83%D1%80_(%D0%B1%D0%BE%D1%82%D0%B0%D0%BD%D1%96%D0%BA%D0%B0)" TargetMode="External"/><Relationship Id="rId18" Type="http://schemas.openxmlformats.org/officeDocument/2006/relationships/hyperlink" Target="https://uk.wikipedia.org/wiki/%D0%97%D0%B0%D0%B2%27%D1%8F%D0%B7%D1%8C" TargetMode="External"/><Relationship Id="rId26" Type="http://schemas.openxmlformats.org/officeDocument/2006/relationships/hyperlink" Target="https://uk.wikipedia.org/wiki/%D0%94%D1%80%D0%B5%D0%BD%D0%B0%D0%B6" TargetMode="External"/><Relationship Id="rId3" Type="http://schemas.openxmlformats.org/officeDocument/2006/relationships/styles" Target="styles.xml"/><Relationship Id="rId21" Type="http://schemas.openxmlformats.org/officeDocument/2006/relationships/hyperlink" Target="https://uk.wikipedia.org/wiki/%D0%9A%D1%80%D0%BE%D0%BD%D0%B0_%D0%B4%D0%B5%D1%80%D0%B5%D0%B2%D0%B0"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s://uk.wikipedia.org/wiki/%D0%9C%D0%B0%D1%82%D0%BE%D1%87%D0%BA%D0%B0" TargetMode="External"/><Relationship Id="rId25" Type="http://schemas.openxmlformats.org/officeDocument/2006/relationships/hyperlink" Target="https://uk.wikipedia.org/wiki/%D0%91%D0%BE%D0%BB%D0%BE%D1%82%D0%BE"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uk.wikipedia.org/wiki/%D0%A2%D0%B8%D1%87%D0%B8%D0%BD%D0%BA%D0%B0" TargetMode="External"/><Relationship Id="rId20" Type="http://schemas.openxmlformats.org/officeDocument/2006/relationships/hyperlink" Target="https://uk.wikipedia.org/wiki/%D0%94%D0%B5%D1%80%D0%B5%D0%B2%D0%BE" TargetMode="External"/><Relationship Id="rId29" Type="http://schemas.openxmlformats.org/officeDocument/2006/relationships/hyperlink" Target="https://uk.wikipedia.org/wiki/%D0%92%D0%B5%D0%B3%D0%B5%D1%82%D0%B0%D1%82%D0%B8%D0%B2%D0%BD%D0%B5_%D1%80%D0%BE%D0%B7%D0%BC%D0%BD%D0%BE%D0%B6%D0%B5%D0%BD%D0%BD%D1%8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uk.wikipedia.org/wiki/%D0%A0%D1%96%D1%87%D0%BA%D0%B0"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uk.wikipedia.org/wiki/%D0%A7%D0%B0%D1%88%D0%B5%D1%87%D0%BA%D0%B0" TargetMode="External"/><Relationship Id="rId23" Type="http://schemas.openxmlformats.org/officeDocument/2006/relationships/hyperlink" Target="https://uk.wikipedia.org/wiki/%D2%90%D1%80%D1%83%D0%BD%D1%82" TargetMode="External"/><Relationship Id="rId28" Type="http://schemas.openxmlformats.org/officeDocument/2006/relationships/hyperlink" Target="https://uk.wikipedia.org/wiki/%D0%9D%D0%B0%D1%81%D1%96%D0%BD%D0%BD%D1%8F" TargetMode="External"/><Relationship Id="rId10" Type="http://schemas.openxmlformats.org/officeDocument/2006/relationships/image" Target="media/image3.jpeg"/><Relationship Id="rId19" Type="http://schemas.openxmlformats.org/officeDocument/2006/relationships/image" Target="media/image6.jpeg"/><Relationship Id="rId31"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uk.wikipedia.org/wiki/%D0%A1%D1%83%D1%86%D0%B2%D1%96%D1%82%D1%82%D1%8F" TargetMode="External"/><Relationship Id="rId22" Type="http://schemas.openxmlformats.org/officeDocument/2006/relationships/hyperlink" Target="https://uk.wikipedia.org/wiki/%D0%A5%D0%B2%D0%BE%D1%8F" TargetMode="External"/><Relationship Id="rId27" Type="http://schemas.openxmlformats.org/officeDocument/2006/relationships/hyperlink" Target="https://uk.wikipedia.org/wiki/%D0%94%D0%B5%D1%80%D0%B5%D0%B2%D0%B8%D0%BD%D0%B0" TargetMode="External"/><Relationship Id="rId30" Type="http://schemas.openxmlformats.org/officeDocument/2006/relationships/image" Target="media/image7.jpeg"/><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8DA611-A127-4BD5-AD7A-06A918FD3A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38</Pages>
  <Words>27847</Words>
  <Characters>15873</Characters>
  <Application>Microsoft Office Word</Application>
  <DocSecurity>0</DocSecurity>
  <Lines>132</Lines>
  <Paragraphs>87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43633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mg</cp:lastModifiedBy>
  <cp:revision>4</cp:revision>
  <cp:lastPrinted>2025-06-19T11:48:00Z</cp:lastPrinted>
  <dcterms:created xsi:type="dcterms:W3CDTF">2025-06-19T11:38:00Z</dcterms:created>
  <dcterms:modified xsi:type="dcterms:W3CDTF">2025-07-02T11:34:00Z</dcterms:modified>
</cp:coreProperties>
</file>