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3817" w:rsidRPr="009A4039" w:rsidRDefault="00DC3817" w:rsidP="00DC3817">
      <w:pPr>
        <w:jc w:val="center"/>
        <w:rPr>
          <w:rFonts w:ascii="Times New Roman" w:hAnsi="Times New Roman" w:cs="Times New Roman"/>
          <w:b/>
          <w:noProof/>
          <w:sz w:val="28"/>
          <w:lang w:val="uk-UA"/>
        </w:rPr>
      </w:pPr>
      <w:r w:rsidRPr="009A4039">
        <w:rPr>
          <w:rFonts w:ascii="Times New Roman" w:hAnsi="Times New Roman" w:cs="Times New Roman"/>
          <w:b/>
          <w:noProof/>
          <w:sz w:val="28"/>
          <w:lang w:val="uk-UA"/>
        </w:rPr>
        <w:t>КИЇВСЬКИЙ НАЦІОНАЛЬНИЙ УНІВЕРСИТЕТ БУДІВНИЦТВА І АРХІТЕКТУРИ</w:t>
      </w:r>
    </w:p>
    <w:p w:rsidR="00DC3817" w:rsidRPr="009A4039" w:rsidRDefault="00DC3817" w:rsidP="00DC3817">
      <w:pPr>
        <w:pStyle w:val="a4"/>
        <w:spacing w:before="8"/>
        <w:rPr>
          <w:b/>
          <w:noProof/>
          <w:sz w:val="27"/>
        </w:rPr>
      </w:pPr>
    </w:p>
    <w:p w:rsidR="00DC3817" w:rsidRDefault="00DC3817" w:rsidP="00DC3817">
      <w:pPr>
        <w:pStyle w:val="a4"/>
        <w:ind w:right="2"/>
        <w:jc w:val="center"/>
        <w:rPr>
          <w:noProof/>
        </w:rPr>
      </w:pPr>
      <w:r w:rsidRPr="009A4039">
        <w:rPr>
          <w:noProof/>
          <w:u w:val="single"/>
        </w:rPr>
        <w:t>Факультет геоінформаційних систем і управління територіями</w:t>
      </w:r>
      <w:r w:rsidRPr="009A4039">
        <w:rPr>
          <w:noProof/>
        </w:rPr>
        <w:t xml:space="preserve"> </w:t>
      </w:r>
    </w:p>
    <w:p w:rsidR="00DC3817" w:rsidRPr="009A5E5F" w:rsidRDefault="00DC3817" w:rsidP="00DC3817">
      <w:pPr>
        <w:pStyle w:val="a4"/>
        <w:ind w:right="2"/>
        <w:jc w:val="center"/>
        <w:rPr>
          <w:noProof/>
          <w:sz w:val="24"/>
          <w:lang w:val="ru-RU"/>
        </w:rPr>
      </w:pPr>
      <w:r w:rsidRPr="005D0246">
        <w:rPr>
          <w:noProof/>
          <w:sz w:val="24"/>
        </w:rPr>
        <w:t>(факультет)</w:t>
      </w:r>
    </w:p>
    <w:p w:rsidR="00DC3817" w:rsidRPr="009A5E5F" w:rsidRDefault="00DC3817" w:rsidP="00DC3817">
      <w:pPr>
        <w:pStyle w:val="a4"/>
        <w:ind w:right="2"/>
        <w:jc w:val="center"/>
        <w:rPr>
          <w:noProof/>
          <w:lang w:val="ru-RU"/>
        </w:rPr>
      </w:pPr>
    </w:p>
    <w:p w:rsidR="00DC3817" w:rsidRDefault="00DC3817" w:rsidP="00DC3817">
      <w:pPr>
        <w:pStyle w:val="a4"/>
        <w:ind w:right="2"/>
        <w:jc w:val="center"/>
        <w:rPr>
          <w:noProof/>
        </w:rPr>
      </w:pPr>
      <w:r>
        <w:rPr>
          <w:noProof/>
          <w:u w:val="single"/>
        </w:rPr>
        <w:t xml:space="preserve">Кафедра землеустрою і </w:t>
      </w:r>
      <w:r w:rsidRPr="009A4039">
        <w:rPr>
          <w:noProof/>
          <w:u w:val="single"/>
        </w:rPr>
        <w:t>кадастру</w:t>
      </w:r>
      <w:r w:rsidRPr="009A4039">
        <w:rPr>
          <w:noProof/>
        </w:rPr>
        <w:t xml:space="preserve"> </w:t>
      </w:r>
    </w:p>
    <w:p w:rsidR="00DC3817" w:rsidRPr="005D0246" w:rsidRDefault="00DC3817" w:rsidP="00DC3817">
      <w:pPr>
        <w:pStyle w:val="a4"/>
        <w:ind w:right="2"/>
        <w:jc w:val="center"/>
        <w:rPr>
          <w:noProof/>
          <w:sz w:val="24"/>
        </w:rPr>
      </w:pPr>
      <w:r w:rsidRPr="005D0246">
        <w:rPr>
          <w:noProof/>
          <w:sz w:val="24"/>
        </w:rPr>
        <w:t>(назва кафедри)</w:t>
      </w:r>
    </w:p>
    <w:p w:rsidR="00DC3817" w:rsidRPr="009A4039" w:rsidRDefault="00DC3817" w:rsidP="00DC3817">
      <w:pPr>
        <w:pStyle w:val="a4"/>
        <w:spacing w:before="3"/>
        <w:rPr>
          <w:noProof/>
        </w:rPr>
      </w:pPr>
    </w:p>
    <w:p w:rsidR="00DC3817" w:rsidRPr="009A4039" w:rsidRDefault="00DC3817" w:rsidP="00DC3817">
      <w:pPr>
        <w:pStyle w:val="a4"/>
        <w:spacing w:before="3"/>
        <w:rPr>
          <w:noProof/>
        </w:rPr>
      </w:pPr>
    </w:p>
    <w:p w:rsidR="00DC3817" w:rsidRPr="009A5E5F" w:rsidRDefault="00DC3817" w:rsidP="00DC3817">
      <w:pPr>
        <w:pStyle w:val="a4"/>
        <w:spacing w:before="3"/>
        <w:rPr>
          <w:b/>
          <w:noProof/>
          <w:lang w:val="ru-RU"/>
        </w:rPr>
      </w:pPr>
    </w:p>
    <w:p w:rsidR="00DC3817" w:rsidRPr="009A5E5F" w:rsidRDefault="00DC3817" w:rsidP="00DC3817">
      <w:pPr>
        <w:pStyle w:val="a4"/>
        <w:spacing w:before="3"/>
        <w:rPr>
          <w:b/>
          <w:noProof/>
          <w:lang w:val="ru-RU"/>
        </w:rPr>
      </w:pPr>
    </w:p>
    <w:p w:rsidR="00DC3817" w:rsidRPr="009A5E5F" w:rsidRDefault="00DC3817" w:rsidP="00DC3817">
      <w:pPr>
        <w:pStyle w:val="a4"/>
        <w:spacing w:before="3"/>
        <w:rPr>
          <w:b/>
          <w:noProof/>
          <w:lang w:val="ru-RU"/>
        </w:rPr>
      </w:pPr>
    </w:p>
    <w:p w:rsidR="00DC3817" w:rsidRPr="009A5E5F" w:rsidRDefault="00DC3817" w:rsidP="00DC3817">
      <w:pPr>
        <w:pStyle w:val="a4"/>
        <w:spacing w:before="3"/>
        <w:rPr>
          <w:b/>
          <w:noProof/>
          <w:lang w:val="ru-RU"/>
        </w:rPr>
      </w:pPr>
    </w:p>
    <w:p w:rsidR="00DC3817" w:rsidRPr="00DC3817" w:rsidRDefault="00DC3817" w:rsidP="00DC3817">
      <w:pPr>
        <w:pStyle w:val="a6"/>
        <w:jc w:val="center"/>
        <w:rPr>
          <w:rFonts w:ascii="Times New Roman" w:hAnsi="Times New Roman" w:cs="Times New Roman"/>
          <w:b/>
          <w:noProof/>
          <w:sz w:val="32"/>
          <w:szCs w:val="32"/>
          <w:lang w:val="uk-UA"/>
        </w:rPr>
      </w:pPr>
      <w:r w:rsidRPr="00DC3817">
        <w:rPr>
          <w:rFonts w:ascii="Times New Roman" w:hAnsi="Times New Roman" w:cs="Times New Roman"/>
          <w:b/>
          <w:noProof/>
          <w:sz w:val="32"/>
          <w:szCs w:val="32"/>
          <w:lang w:val="uk-UA"/>
        </w:rPr>
        <w:t>ПОЯСНЮВАЛЬНА ЗАПИСКА</w:t>
      </w:r>
    </w:p>
    <w:p w:rsidR="00DC3817" w:rsidRPr="00DC3817" w:rsidRDefault="00DC3817" w:rsidP="00DC3817">
      <w:pPr>
        <w:pStyle w:val="a6"/>
        <w:jc w:val="center"/>
        <w:rPr>
          <w:rFonts w:ascii="Times New Roman" w:hAnsi="Times New Roman" w:cs="Times New Roman"/>
          <w:noProof/>
          <w:sz w:val="32"/>
          <w:szCs w:val="32"/>
          <w:lang w:val="uk-UA"/>
        </w:rPr>
      </w:pPr>
      <w:r w:rsidRPr="00DC3817">
        <w:rPr>
          <w:rFonts w:ascii="Times New Roman" w:hAnsi="Times New Roman" w:cs="Times New Roman"/>
          <w:noProof/>
          <w:sz w:val="32"/>
          <w:szCs w:val="32"/>
          <w:lang w:val="uk-UA"/>
        </w:rPr>
        <w:t>ДО АТЕСТАЦІЙНОЇ ВИПУСКНОЇ РОБОТИ</w:t>
      </w:r>
    </w:p>
    <w:p w:rsidR="00DC3817" w:rsidRPr="00DC3817" w:rsidRDefault="00DC3817" w:rsidP="00DC3817">
      <w:pPr>
        <w:pStyle w:val="a6"/>
        <w:jc w:val="center"/>
        <w:rPr>
          <w:rFonts w:ascii="Times New Roman" w:hAnsi="Times New Roman" w:cs="Times New Roman"/>
          <w:noProof/>
          <w:sz w:val="32"/>
          <w:szCs w:val="32"/>
          <w:lang w:val="uk-UA"/>
        </w:rPr>
      </w:pPr>
      <w:r w:rsidRPr="00DC3817">
        <w:rPr>
          <w:rFonts w:ascii="Times New Roman" w:hAnsi="Times New Roman" w:cs="Times New Roman"/>
          <w:noProof/>
          <w:sz w:val="32"/>
          <w:szCs w:val="32"/>
          <w:lang w:val="uk-UA"/>
        </w:rPr>
        <w:t>НА ЗДОБУТТЯ ОСВІТНЬОГО СТУПЕНЯ МАГІСТРА</w:t>
      </w:r>
    </w:p>
    <w:p w:rsidR="00DC3817" w:rsidRDefault="00DC3817" w:rsidP="00DC3817">
      <w:pPr>
        <w:pStyle w:val="a4"/>
        <w:spacing w:line="319" w:lineRule="exact"/>
        <w:ind w:left="883" w:right="1120"/>
        <w:jc w:val="center"/>
        <w:rPr>
          <w:noProof/>
        </w:rPr>
      </w:pPr>
      <w:r w:rsidRPr="009A4039">
        <w:rPr>
          <w:noProof/>
          <w:lang w:val="ru-RU" w:eastAsia="ru-RU"/>
        </w:rPr>
        <mc:AlternateContent>
          <mc:Choice Requires="wps">
            <w:drawing>
              <wp:anchor distT="0" distB="0" distL="0" distR="0" simplePos="0" relativeHeight="251700224" behindDoc="1" locked="0" layoutInCell="1" allowOverlap="1" wp14:anchorId="461709DA" wp14:editId="7CE1CE60">
                <wp:simplePos x="0" y="0"/>
                <wp:positionH relativeFrom="page">
                  <wp:posOffset>1002665</wp:posOffset>
                </wp:positionH>
                <wp:positionV relativeFrom="paragraph">
                  <wp:posOffset>692150</wp:posOffset>
                </wp:positionV>
                <wp:extent cx="5796915" cy="18415"/>
                <wp:effectExtent l="0" t="0" r="0" b="635"/>
                <wp:wrapTopAndBottom/>
                <wp:docPr id="2049" name="Прямоугольник 20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9691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049" o:spid="_x0000_s1026" style="position:absolute;margin-left:78.95pt;margin-top:54.5pt;width:456.45pt;height:1.45pt;z-index:-2516162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" fillcolor="black" stroked="f">
                <w10:wrap type="topAndBottom" anchorx="page"/>
              </v:rect>
            </w:pict>
          </mc:Fallback>
        </mc:AlternateContent>
      </w:r>
      <w:r w:rsidRPr="009A4039">
        <w:rPr>
          <w:noProof/>
          <w:lang w:val="ru-RU" w:eastAsia="ru-RU"/>
        </w:rPr>
        <mc:AlternateContent>
          <mc:Choice Requires="wps">
            <w:drawing>
              <wp:anchor distT="0" distB="0" distL="0" distR="0" simplePos="0" relativeHeight="251699200" behindDoc="1" locked="0" layoutInCell="1" allowOverlap="1" wp14:anchorId="7DB74570" wp14:editId="7AEFD098">
                <wp:simplePos x="0" y="0"/>
                <wp:positionH relativeFrom="page">
                  <wp:posOffset>1002030</wp:posOffset>
                </wp:positionH>
                <wp:positionV relativeFrom="paragraph">
                  <wp:posOffset>459740</wp:posOffset>
                </wp:positionV>
                <wp:extent cx="5796915" cy="18415"/>
                <wp:effectExtent l="0" t="0" r="0" b="635"/>
                <wp:wrapTopAndBottom/>
                <wp:docPr id="2050" name="Прямоугольник 20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9691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050" o:spid="_x0000_s1026" style="position:absolute;margin-left:78.9pt;margin-top:36.2pt;width:456.45pt;height:1.45pt;z-index:-2516172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" fillcolor="black" stroked="f">
                <w10:wrap type="topAndBottom" anchorx="page"/>
              </v:rect>
            </w:pict>
          </mc:Fallback>
        </mc:AlternateContent>
      </w:r>
      <w:r w:rsidRPr="009A4039">
        <w:rPr>
          <w:noProof/>
        </w:rPr>
        <w:t xml:space="preserve">на тему: </w:t>
      </w:r>
    </w:p>
    <w:p w:rsidR="00DC3817" w:rsidRPr="00320C97" w:rsidRDefault="00DC3817" w:rsidP="00DC3817">
      <w:pPr>
        <w:pStyle w:val="a4"/>
        <w:spacing w:line="319" w:lineRule="exact"/>
        <w:ind w:left="883" w:right="1120"/>
        <w:jc w:val="center"/>
        <w:rPr>
          <w:noProof/>
        </w:rPr>
      </w:pPr>
      <w:r w:rsidRPr="009A4039">
        <w:rPr>
          <w:noProof/>
        </w:rPr>
        <w:t>«</w:t>
      </w:r>
      <w:r>
        <w:rPr>
          <w:noProof/>
        </w:rPr>
        <w:t>Формування земельної ділянки</w:t>
      </w:r>
      <w:r w:rsidRPr="00291BDC">
        <w:rPr>
          <w:noProof/>
        </w:rPr>
        <w:t xml:space="preserve"> для</w:t>
      </w:r>
      <w:r>
        <w:rPr>
          <w:noProof/>
        </w:rPr>
        <w:t xml:space="preserve"> будівництва  і обслуговування </w:t>
      </w:r>
      <w:r w:rsidRPr="000A3EDD">
        <w:rPr>
          <w:noProof/>
        </w:rPr>
        <w:t xml:space="preserve"> </w:t>
      </w:r>
      <w:r w:rsidRPr="00291BDC">
        <w:rPr>
          <w:noProof/>
        </w:rPr>
        <w:t>будівель закладів  охорони здоров</w:t>
      </w:r>
      <w:r>
        <w:rPr>
          <w:noProof/>
        </w:rPr>
        <w:t>'я та соціальної допомоги в Поді</w:t>
      </w:r>
      <w:r w:rsidRPr="00291BDC">
        <w:rPr>
          <w:noProof/>
        </w:rPr>
        <w:t>льськ</w:t>
      </w:r>
      <w:r>
        <w:rPr>
          <w:noProof/>
        </w:rPr>
        <w:t>ом</w:t>
      </w:r>
      <w:r w:rsidRPr="00291BDC">
        <w:rPr>
          <w:noProof/>
        </w:rPr>
        <w:t>у районі м. Києва</w:t>
      </w:r>
      <w:r w:rsidRPr="003E0D01">
        <w:rPr>
          <w:noProof/>
        </w:rPr>
        <w:t>»</w:t>
      </w:r>
    </w:p>
    <w:p w:rsidR="00DC3817" w:rsidRPr="009A4039" w:rsidRDefault="00DC3817" w:rsidP="00DC3817">
      <w:pPr>
        <w:pStyle w:val="a4"/>
        <w:spacing w:line="319" w:lineRule="exact"/>
        <w:ind w:left="883" w:right="1120"/>
        <w:jc w:val="center"/>
        <w:rPr>
          <w:noProof/>
        </w:rPr>
      </w:pPr>
      <w:r w:rsidRPr="009A4039">
        <w:rPr>
          <w:noProof/>
          <w:lang w:val="ru-RU" w:eastAsia="ru-RU"/>
        </w:rPr>
        <mc:AlternateContent>
          <mc:Choice Requires="wps">
            <w:drawing>
              <wp:anchor distT="0" distB="0" distL="0" distR="0" simplePos="0" relativeHeight="251698176" behindDoc="1" locked="0" layoutInCell="1" allowOverlap="1" wp14:anchorId="5D22619C" wp14:editId="0B078A65">
                <wp:simplePos x="0" y="0"/>
                <wp:positionH relativeFrom="page">
                  <wp:posOffset>996950</wp:posOffset>
                </wp:positionH>
                <wp:positionV relativeFrom="paragraph">
                  <wp:posOffset>5080</wp:posOffset>
                </wp:positionV>
                <wp:extent cx="5796915" cy="18415"/>
                <wp:effectExtent l="0" t="0" r="0" b="635"/>
                <wp:wrapTopAndBottom/>
                <wp:docPr id="2051" name="Прямоугольник 20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9691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051" o:spid="_x0000_s1026" style="position:absolute;margin-left:78.5pt;margin-top:.4pt;width:456.45pt;height:1.45pt;z-index:-2516183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" fillcolor="black" stroked="f">
                <w10:wrap type="topAndBottom" anchorx="page"/>
              </v:rect>
            </w:pict>
          </mc:Fallback>
        </mc:AlternateContent>
      </w:r>
    </w:p>
    <w:p w:rsidR="00DC3817" w:rsidRPr="009A4039" w:rsidRDefault="00DC3817" w:rsidP="00DC3817">
      <w:pPr>
        <w:pStyle w:val="a4"/>
        <w:spacing w:before="10"/>
        <w:rPr>
          <w:noProof/>
          <w:sz w:val="18"/>
        </w:rPr>
      </w:pPr>
    </w:p>
    <w:p w:rsidR="00DC3817" w:rsidRDefault="00DC3817" w:rsidP="00DC3817">
      <w:pPr>
        <w:pStyle w:val="a4"/>
        <w:spacing w:before="7"/>
        <w:rPr>
          <w:noProof/>
          <w:sz w:val="17"/>
        </w:rPr>
      </w:pPr>
    </w:p>
    <w:p w:rsidR="00DC3817" w:rsidRPr="009A4039" w:rsidRDefault="00DC3817" w:rsidP="00DC3817">
      <w:pPr>
        <w:pStyle w:val="a4"/>
        <w:spacing w:before="7"/>
        <w:rPr>
          <w:noProof/>
          <w:sz w:val="17"/>
        </w:rPr>
      </w:pPr>
    </w:p>
    <w:p w:rsidR="00DC3817" w:rsidRDefault="00DC3817" w:rsidP="00DC3817">
      <w:pPr>
        <w:pStyle w:val="a4"/>
        <w:spacing w:before="7"/>
        <w:rPr>
          <w:noProof/>
          <w:sz w:val="17"/>
        </w:rPr>
      </w:pPr>
    </w:p>
    <w:p w:rsidR="00DC3817" w:rsidRPr="009A4039" w:rsidRDefault="00DC3817" w:rsidP="00DC3817">
      <w:pPr>
        <w:pStyle w:val="a4"/>
        <w:spacing w:before="7"/>
        <w:rPr>
          <w:noProof/>
          <w:sz w:val="17"/>
        </w:rPr>
      </w:pPr>
    </w:p>
    <w:p w:rsidR="00DC3817" w:rsidRPr="009A5E5F" w:rsidRDefault="00DC3817" w:rsidP="00DC3817">
      <w:pPr>
        <w:pStyle w:val="a4"/>
        <w:ind w:right="8"/>
        <w:jc w:val="right"/>
        <w:rPr>
          <w:noProof/>
        </w:rPr>
      </w:pPr>
      <w:r w:rsidRPr="009A5E5F">
        <w:rPr>
          <w:noProof/>
        </w:rPr>
        <w:t xml:space="preserve">     </w:t>
      </w:r>
    </w:p>
    <w:p w:rsidR="00F71427" w:rsidRPr="00F71427" w:rsidRDefault="00F71427" w:rsidP="00F71427">
      <w:pPr>
        <w:spacing w:after="0" w:line="240" w:lineRule="auto"/>
        <w:jc w:val="center"/>
        <w:rPr>
          <w:rFonts w:ascii="Times New Roman" w:eastAsia="Times New Roman" w:hAnsi="Times New Roman" w:cs="Times New Roman"/>
          <w:noProof/>
          <w:sz w:val="28"/>
          <w:szCs w:val="24"/>
          <w:lang w:val="uk-UA" w:eastAsia="ru-RU"/>
        </w:rPr>
      </w:pPr>
      <w:r w:rsidRPr="00F71427">
        <w:rPr>
          <w:rFonts w:ascii="Times New Roman" w:eastAsia="Times New Roman" w:hAnsi="Times New Roman" w:cs="Times New Roman"/>
          <w:noProof/>
          <w:sz w:val="28"/>
          <w:szCs w:val="24"/>
          <w:lang w:val="uk-UA" w:eastAsia="ru-RU"/>
        </w:rPr>
        <w:t>_____</w:t>
      </w:r>
      <w:r w:rsidRPr="00F71427">
        <w:rPr>
          <w:rFonts w:ascii="Times New Roman" w:eastAsia="Times New Roman" w:hAnsi="Times New Roman" w:cs="Times New Roman"/>
          <w:noProof/>
          <w:sz w:val="28"/>
          <w:szCs w:val="24"/>
          <w:u w:val="single"/>
          <w:lang w:val="uk-UA" w:eastAsia="ru-RU"/>
        </w:rPr>
        <w:t>Ляшук Андрій Миколайович</w:t>
      </w:r>
      <w:r w:rsidRPr="00F71427">
        <w:rPr>
          <w:rFonts w:ascii="Times New Roman" w:eastAsia="Times New Roman" w:hAnsi="Times New Roman" w:cs="Times New Roman"/>
          <w:noProof/>
          <w:sz w:val="28"/>
          <w:szCs w:val="24"/>
          <w:lang w:val="uk-UA" w:eastAsia="ru-RU"/>
        </w:rPr>
        <w:t>____</w:t>
      </w:r>
    </w:p>
    <w:p w:rsidR="00F71427" w:rsidRPr="00F71427" w:rsidRDefault="00F71427" w:rsidP="00F71427">
      <w:pPr>
        <w:spacing w:after="0" w:line="240" w:lineRule="auto"/>
        <w:jc w:val="center"/>
        <w:rPr>
          <w:rFonts w:ascii="Times New Roman" w:eastAsia="Times New Roman" w:hAnsi="Times New Roman" w:cs="Times New Roman"/>
          <w:noProof/>
          <w:sz w:val="20"/>
          <w:szCs w:val="20"/>
          <w:lang w:val="uk-UA" w:eastAsia="ru-RU"/>
        </w:rPr>
      </w:pPr>
      <w:r w:rsidRPr="00F71427">
        <w:rPr>
          <w:rFonts w:ascii="Times New Roman" w:eastAsia="Times New Roman" w:hAnsi="Times New Roman" w:cs="Times New Roman"/>
          <w:noProof/>
          <w:sz w:val="20"/>
          <w:szCs w:val="20"/>
          <w:lang w:val="uk-UA" w:eastAsia="ru-RU"/>
        </w:rPr>
        <w:t>(прізвище, ім’я, по батькові студента повністю)</w:t>
      </w:r>
    </w:p>
    <w:p w:rsidR="00DC3817" w:rsidRPr="00F71427" w:rsidRDefault="00DC3817" w:rsidP="00DC3817">
      <w:pPr>
        <w:pStyle w:val="a4"/>
        <w:ind w:right="8"/>
        <w:jc w:val="right"/>
        <w:rPr>
          <w:noProof/>
          <w:lang w:val="ru-RU"/>
        </w:rPr>
      </w:pPr>
    </w:p>
    <w:p w:rsidR="00DC3817" w:rsidRPr="00F71427" w:rsidRDefault="00DC3817" w:rsidP="00DC3817">
      <w:pPr>
        <w:pStyle w:val="a4"/>
        <w:ind w:right="8"/>
        <w:jc w:val="right"/>
        <w:rPr>
          <w:noProof/>
          <w:lang w:val="ru-RU"/>
        </w:rPr>
      </w:pPr>
    </w:p>
    <w:p w:rsidR="00DC3817" w:rsidRPr="00F71427" w:rsidRDefault="00DC3817" w:rsidP="00DC3817">
      <w:pPr>
        <w:pStyle w:val="a4"/>
        <w:ind w:right="8"/>
        <w:jc w:val="right"/>
        <w:rPr>
          <w:noProof/>
          <w:lang w:val="ru-RU"/>
        </w:rPr>
      </w:pPr>
    </w:p>
    <w:p w:rsidR="00DC3817" w:rsidRPr="00F71427" w:rsidRDefault="00DC3817" w:rsidP="00DC3817">
      <w:pPr>
        <w:pStyle w:val="a4"/>
        <w:ind w:right="8"/>
        <w:jc w:val="right"/>
        <w:rPr>
          <w:noProof/>
          <w:lang w:val="ru-RU"/>
        </w:rPr>
      </w:pPr>
    </w:p>
    <w:p w:rsidR="00DC3817" w:rsidRPr="00F71427" w:rsidRDefault="00DC3817" w:rsidP="00DC3817">
      <w:pPr>
        <w:pStyle w:val="a4"/>
        <w:ind w:right="8"/>
        <w:rPr>
          <w:noProof/>
          <w:lang w:val="ru-RU"/>
        </w:rPr>
      </w:pPr>
    </w:p>
    <w:p w:rsidR="00DC3817" w:rsidRPr="00DC070B" w:rsidRDefault="00DC3817" w:rsidP="00DC3817">
      <w:pPr>
        <w:pStyle w:val="a4"/>
        <w:ind w:right="8"/>
        <w:jc w:val="right"/>
        <w:rPr>
          <w:noProof/>
        </w:rPr>
      </w:pPr>
    </w:p>
    <w:p w:rsidR="00DC3817" w:rsidRPr="00DC070B" w:rsidRDefault="00DC3817" w:rsidP="00DC3817">
      <w:pPr>
        <w:spacing w:after="0" w:line="240" w:lineRule="auto"/>
        <w:ind w:left="4536"/>
        <w:jc w:val="right"/>
        <w:rPr>
          <w:rFonts w:ascii="Times New Roman" w:eastAsia="Times New Roman" w:hAnsi="Times New Roman" w:cs="Times New Roman"/>
          <w:sz w:val="28"/>
          <w:szCs w:val="24"/>
          <w:lang w:val="uk-UA" w:eastAsia="ru-RU"/>
        </w:rPr>
      </w:pPr>
      <w:r w:rsidRPr="00DC070B">
        <w:rPr>
          <w:rFonts w:ascii="Times New Roman" w:eastAsia="Times New Roman" w:hAnsi="Times New Roman" w:cs="Times New Roman"/>
          <w:sz w:val="28"/>
          <w:szCs w:val="24"/>
          <w:lang w:val="uk-UA" w:eastAsia="ru-RU"/>
        </w:rPr>
        <w:t>Рівень плагіату – ____________</w:t>
      </w:r>
    </w:p>
    <w:p w:rsidR="00DC3817" w:rsidRPr="00DC070B" w:rsidRDefault="00DC3817" w:rsidP="00DC3817">
      <w:pPr>
        <w:spacing w:after="0" w:line="240" w:lineRule="auto"/>
        <w:ind w:left="4536"/>
        <w:jc w:val="right"/>
        <w:rPr>
          <w:rFonts w:ascii="Times New Roman" w:eastAsia="Times New Roman" w:hAnsi="Times New Roman" w:cs="Times New Roman"/>
          <w:sz w:val="28"/>
          <w:szCs w:val="24"/>
          <w:lang w:val="uk-UA" w:eastAsia="ru-RU"/>
        </w:rPr>
      </w:pPr>
      <w:r w:rsidRPr="00DC070B">
        <w:rPr>
          <w:rFonts w:ascii="Times New Roman" w:eastAsia="Times New Roman" w:hAnsi="Times New Roman" w:cs="Times New Roman"/>
          <w:sz w:val="28"/>
          <w:szCs w:val="24"/>
          <w:lang w:val="uk-UA" w:eastAsia="ru-RU"/>
        </w:rPr>
        <w:t>Член експертної комісії з виявлення та запобігання академічного плагіату</w:t>
      </w:r>
    </w:p>
    <w:p w:rsidR="00DC3817" w:rsidRPr="00DC070B" w:rsidRDefault="00DC3817" w:rsidP="00DC3817">
      <w:pPr>
        <w:spacing w:after="0" w:line="240" w:lineRule="auto"/>
        <w:ind w:left="4536"/>
        <w:jc w:val="right"/>
        <w:rPr>
          <w:rFonts w:ascii="Times New Roman" w:eastAsia="Times New Roman" w:hAnsi="Times New Roman" w:cs="Times New Roman"/>
          <w:noProof/>
          <w:sz w:val="28"/>
          <w:szCs w:val="24"/>
          <w:lang w:val="uk-UA" w:eastAsia="ru-RU"/>
        </w:rPr>
      </w:pPr>
      <w:r w:rsidRPr="00DC070B">
        <w:rPr>
          <w:rFonts w:ascii="Times New Roman" w:eastAsia="Times New Roman" w:hAnsi="Times New Roman" w:cs="Times New Roman"/>
          <w:noProof/>
          <w:sz w:val="28"/>
          <w:szCs w:val="24"/>
          <w:lang w:val="uk-UA" w:eastAsia="ru-RU"/>
        </w:rPr>
        <w:t>ст.</w:t>
      </w:r>
      <w:r>
        <w:rPr>
          <w:rFonts w:ascii="Times New Roman" w:eastAsia="Times New Roman" w:hAnsi="Times New Roman" w:cs="Times New Roman"/>
          <w:noProof/>
          <w:sz w:val="28"/>
          <w:szCs w:val="24"/>
          <w:lang w:val="uk-UA" w:eastAsia="ru-RU"/>
        </w:rPr>
        <w:t xml:space="preserve"> </w:t>
      </w:r>
      <w:r w:rsidRPr="00DC070B">
        <w:rPr>
          <w:rFonts w:ascii="Times New Roman" w:eastAsia="Times New Roman" w:hAnsi="Times New Roman" w:cs="Times New Roman"/>
          <w:noProof/>
          <w:sz w:val="28"/>
          <w:szCs w:val="24"/>
          <w:lang w:val="uk-UA" w:eastAsia="ru-RU"/>
        </w:rPr>
        <w:t>викл. Литвиненко І.В. ______________</w:t>
      </w:r>
    </w:p>
    <w:p w:rsidR="00DC3817" w:rsidRPr="009A5E5F" w:rsidRDefault="00DC3817" w:rsidP="00DC3817">
      <w:pPr>
        <w:spacing w:after="0" w:line="240" w:lineRule="auto"/>
        <w:ind w:left="7938"/>
        <w:jc w:val="right"/>
        <w:rPr>
          <w:rFonts w:ascii="Times New Roman" w:eastAsia="Times New Roman" w:hAnsi="Times New Roman" w:cs="Times New Roman"/>
          <w:sz w:val="24"/>
          <w:szCs w:val="24"/>
          <w:lang w:val="uk-UA" w:eastAsia="ru-RU"/>
        </w:rPr>
      </w:pPr>
      <w:r w:rsidRPr="00823D8C">
        <w:rPr>
          <w:rFonts w:ascii="Times New Roman" w:eastAsia="Times New Roman" w:hAnsi="Times New Roman" w:cs="Times New Roman"/>
          <w:sz w:val="24"/>
          <w:szCs w:val="24"/>
          <w:lang w:val="uk-UA" w:eastAsia="ru-RU"/>
        </w:rPr>
        <w:t>(підпис)</w:t>
      </w:r>
    </w:p>
    <w:p w:rsidR="00DC3817" w:rsidRPr="009A5E5F" w:rsidRDefault="00DC3817" w:rsidP="00DC3817">
      <w:pPr>
        <w:pStyle w:val="a4"/>
        <w:rPr>
          <w:noProof/>
          <w:sz w:val="30"/>
        </w:rPr>
      </w:pPr>
    </w:p>
    <w:p w:rsidR="00DC3817" w:rsidRPr="009A5E5F" w:rsidRDefault="00DC3817" w:rsidP="00DC3817">
      <w:pPr>
        <w:pStyle w:val="a4"/>
        <w:rPr>
          <w:noProof/>
          <w:sz w:val="30"/>
        </w:rPr>
      </w:pPr>
    </w:p>
    <w:p w:rsidR="00DC3817" w:rsidRPr="009A5E5F" w:rsidRDefault="00DC3817" w:rsidP="00DC3817">
      <w:pPr>
        <w:pStyle w:val="a4"/>
        <w:rPr>
          <w:noProof/>
          <w:sz w:val="30"/>
        </w:rPr>
      </w:pPr>
    </w:p>
    <w:p w:rsidR="00DC3817" w:rsidRPr="00F23785" w:rsidRDefault="00DC3817" w:rsidP="00F23785">
      <w:pPr>
        <w:pStyle w:val="a4"/>
        <w:tabs>
          <w:tab w:val="left" w:pos="1592"/>
        </w:tabs>
        <w:spacing w:before="230"/>
        <w:ind w:right="231"/>
        <w:jc w:val="center"/>
        <w:rPr>
          <w:noProof/>
        </w:rPr>
      </w:pPr>
      <w:r w:rsidRPr="009A4039">
        <w:rPr>
          <w:noProof/>
        </w:rPr>
        <w:t>Київ</w:t>
      </w:r>
      <w:r w:rsidRPr="009A4039">
        <w:rPr>
          <w:noProof/>
          <w:spacing w:val="-4"/>
        </w:rPr>
        <w:t xml:space="preserve"> </w:t>
      </w:r>
      <w:r w:rsidRPr="009A4039">
        <w:rPr>
          <w:noProof/>
        </w:rPr>
        <w:t>– 20</w:t>
      </w:r>
      <w:r>
        <w:rPr>
          <w:noProof/>
          <w:u w:val="single"/>
        </w:rPr>
        <w:t>22</w:t>
      </w:r>
      <w:r w:rsidRPr="009A4039">
        <w:rPr>
          <w:noProof/>
        </w:rPr>
        <w:t xml:space="preserve"> р.</w:t>
      </w:r>
    </w:p>
    <w:p w:rsidR="00067074" w:rsidRPr="009A4039" w:rsidRDefault="00067074" w:rsidP="00067074">
      <w:pPr>
        <w:jc w:val="center"/>
        <w:rPr>
          <w:rFonts w:ascii="Times New Roman" w:hAnsi="Times New Roman" w:cs="Times New Roman"/>
          <w:b/>
          <w:noProof/>
          <w:sz w:val="28"/>
          <w:lang w:val="uk-UA"/>
        </w:rPr>
      </w:pPr>
      <w:r w:rsidRPr="009A4039">
        <w:rPr>
          <w:rFonts w:ascii="Times New Roman" w:hAnsi="Times New Roman" w:cs="Times New Roman"/>
          <w:b/>
          <w:noProof/>
          <w:sz w:val="28"/>
          <w:lang w:val="uk-UA"/>
        </w:rPr>
        <w:lastRenderedPageBreak/>
        <w:t>КИЇВСЬКИЙ НАЦІОНАЛЬНИЙ УНІВЕРСИТЕТ БУДІВНИЦТВА І АРХІТЕКТУРИ</w:t>
      </w:r>
    </w:p>
    <w:p w:rsidR="00067074" w:rsidRPr="009A4039" w:rsidRDefault="00067074" w:rsidP="00067074">
      <w:pPr>
        <w:pStyle w:val="a4"/>
        <w:spacing w:before="8"/>
        <w:rPr>
          <w:b/>
          <w:noProof/>
          <w:sz w:val="27"/>
        </w:rPr>
      </w:pPr>
    </w:p>
    <w:p w:rsidR="00067074" w:rsidRDefault="00067074" w:rsidP="00067074">
      <w:pPr>
        <w:pStyle w:val="a4"/>
        <w:ind w:right="2"/>
        <w:jc w:val="center"/>
        <w:rPr>
          <w:noProof/>
        </w:rPr>
      </w:pPr>
      <w:r w:rsidRPr="009A4039">
        <w:rPr>
          <w:noProof/>
          <w:u w:val="single"/>
        </w:rPr>
        <w:t>Факультет геоінформаційних систем і управління територіями</w:t>
      </w:r>
      <w:r w:rsidRPr="009A4039">
        <w:rPr>
          <w:noProof/>
        </w:rPr>
        <w:t xml:space="preserve"> </w:t>
      </w:r>
    </w:p>
    <w:p w:rsidR="00067074" w:rsidRDefault="00067074" w:rsidP="00067074">
      <w:pPr>
        <w:pStyle w:val="a4"/>
        <w:ind w:right="2"/>
        <w:jc w:val="center"/>
        <w:rPr>
          <w:noProof/>
          <w:sz w:val="24"/>
        </w:rPr>
      </w:pPr>
      <w:r w:rsidRPr="005D0246">
        <w:rPr>
          <w:noProof/>
          <w:sz w:val="24"/>
        </w:rPr>
        <w:t>(факультет)</w:t>
      </w:r>
    </w:p>
    <w:p w:rsidR="00C750E2" w:rsidRPr="009A4039" w:rsidRDefault="00C750E2" w:rsidP="00067074">
      <w:pPr>
        <w:pStyle w:val="a4"/>
        <w:ind w:right="2"/>
        <w:jc w:val="center"/>
        <w:rPr>
          <w:noProof/>
        </w:rPr>
      </w:pPr>
    </w:p>
    <w:p w:rsidR="00067074" w:rsidRDefault="00067074" w:rsidP="00067074">
      <w:pPr>
        <w:pStyle w:val="a4"/>
        <w:ind w:right="2"/>
        <w:jc w:val="center"/>
        <w:rPr>
          <w:noProof/>
        </w:rPr>
      </w:pPr>
      <w:r>
        <w:rPr>
          <w:noProof/>
          <w:u w:val="single"/>
        </w:rPr>
        <w:t xml:space="preserve">Кафедра землеустрою і </w:t>
      </w:r>
      <w:r w:rsidRPr="009A4039">
        <w:rPr>
          <w:noProof/>
          <w:u w:val="single"/>
        </w:rPr>
        <w:t>кадастру</w:t>
      </w:r>
      <w:r w:rsidRPr="009A4039">
        <w:rPr>
          <w:noProof/>
        </w:rPr>
        <w:t xml:space="preserve"> </w:t>
      </w:r>
    </w:p>
    <w:p w:rsidR="00067074" w:rsidRPr="005D0246" w:rsidRDefault="00067074" w:rsidP="00067074">
      <w:pPr>
        <w:pStyle w:val="a4"/>
        <w:ind w:right="2"/>
        <w:jc w:val="center"/>
        <w:rPr>
          <w:noProof/>
          <w:sz w:val="24"/>
        </w:rPr>
      </w:pPr>
      <w:r w:rsidRPr="005D0246">
        <w:rPr>
          <w:noProof/>
          <w:sz w:val="24"/>
        </w:rPr>
        <w:t>(назва кафедри)</w:t>
      </w:r>
    </w:p>
    <w:p w:rsidR="00067074" w:rsidRPr="009A4039" w:rsidRDefault="00067074" w:rsidP="00067074">
      <w:pPr>
        <w:pStyle w:val="a4"/>
        <w:spacing w:before="3"/>
        <w:rPr>
          <w:noProof/>
        </w:rPr>
      </w:pPr>
    </w:p>
    <w:p w:rsidR="00246B74" w:rsidRPr="00246B74" w:rsidRDefault="00246B74" w:rsidP="00246B74">
      <w:pPr>
        <w:pStyle w:val="a6"/>
        <w:jc w:val="right"/>
        <w:rPr>
          <w:rFonts w:ascii="Times New Roman" w:hAnsi="Times New Roman" w:cs="Times New Roman"/>
          <w:b/>
          <w:noProof/>
          <w:sz w:val="28"/>
          <w:szCs w:val="28"/>
          <w:lang w:val="uk-UA"/>
        </w:rPr>
      </w:pPr>
      <w:r w:rsidRPr="00246B74">
        <w:rPr>
          <w:rFonts w:ascii="Times New Roman" w:hAnsi="Times New Roman" w:cs="Times New Roman"/>
          <w:noProof/>
          <w:sz w:val="28"/>
          <w:szCs w:val="28"/>
          <w:lang w:val="uk-UA"/>
        </w:rPr>
        <w:t xml:space="preserve">   </w:t>
      </w:r>
      <w:r w:rsidRPr="00246B74">
        <w:rPr>
          <w:rFonts w:ascii="Times New Roman" w:hAnsi="Times New Roman" w:cs="Times New Roman"/>
          <w:b/>
          <w:noProof/>
          <w:sz w:val="28"/>
          <w:szCs w:val="28"/>
          <w:lang w:val="uk-UA"/>
        </w:rPr>
        <w:t>ЗАТВЕРДЖУЮ</w:t>
      </w:r>
    </w:p>
    <w:p w:rsidR="00246B74" w:rsidRPr="00246B74" w:rsidRDefault="00246B74" w:rsidP="00246B74">
      <w:pPr>
        <w:pStyle w:val="a6"/>
        <w:jc w:val="right"/>
        <w:rPr>
          <w:rFonts w:ascii="Times New Roman" w:hAnsi="Times New Roman" w:cs="Times New Roman"/>
          <w:noProof/>
          <w:sz w:val="28"/>
          <w:szCs w:val="28"/>
          <w:lang w:val="uk-UA"/>
        </w:rPr>
      </w:pPr>
      <w:r w:rsidRPr="00246B74">
        <w:rPr>
          <w:rFonts w:ascii="Times New Roman" w:hAnsi="Times New Roman" w:cs="Times New Roman"/>
          <w:noProof/>
          <w:sz w:val="28"/>
          <w:szCs w:val="28"/>
          <w:lang w:val="uk-UA"/>
        </w:rPr>
        <w:t xml:space="preserve">Завідувач  кафедри </w:t>
      </w:r>
    </w:p>
    <w:p w:rsidR="00246B74" w:rsidRPr="00246B74" w:rsidRDefault="00246B74" w:rsidP="003455F6">
      <w:pPr>
        <w:pStyle w:val="a6"/>
        <w:spacing w:after="240"/>
        <w:jc w:val="right"/>
        <w:rPr>
          <w:rFonts w:ascii="Times New Roman" w:hAnsi="Times New Roman" w:cs="Times New Roman"/>
          <w:b/>
          <w:noProof/>
          <w:sz w:val="28"/>
          <w:szCs w:val="28"/>
          <w:lang w:val="uk-UA"/>
        </w:rPr>
      </w:pPr>
      <w:r w:rsidRPr="00246B74">
        <w:rPr>
          <w:rFonts w:ascii="Times New Roman" w:hAnsi="Times New Roman" w:cs="Times New Roman"/>
          <w:noProof/>
          <w:sz w:val="28"/>
          <w:szCs w:val="28"/>
          <w:u w:val="single"/>
          <w:lang w:val="uk-UA"/>
        </w:rPr>
        <w:t xml:space="preserve"> </w:t>
      </w:r>
      <w:r w:rsidRPr="00246B74">
        <w:rPr>
          <w:rFonts w:ascii="Times New Roman" w:hAnsi="Times New Roman" w:cs="Times New Roman"/>
          <w:b/>
          <w:noProof/>
          <w:sz w:val="28"/>
          <w:szCs w:val="28"/>
          <w:lang w:val="uk-UA"/>
        </w:rPr>
        <w:t xml:space="preserve">д.т.н., проф. Петраковська О.С.  </w:t>
      </w:r>
    </w:p>
    <w:p w:rsidR="00246B74" w:rsidRPr="00246B74" w:rsidRDefault="00246B74" w:rsidP="00246B74">
      <w:pPr>
        <w:pStyle w:val="a6"/>
        <w:jc w:val="right"/>
        <w:rPr>
          <w:rFonts w:ascii="Times New Roman" w:hAnsi="Times New Roman" w:cs="Times New Roman"/>
          <w:noProof/>
          <w:sz w:val="28"/>
          <w:szCs w:val="28"/>
        </w:rPr>
      </w:pPr>
      <w:r w:rsidRPr="00246B74">
        <w:rPr>
          <w:rFonts w:ascii="Times New Roman" w:hAnsi="Times New Roman" w:cs="Times New Roman"/>
          <w:noProof/>
          <w:spacing w:val="-5"/>
          <w:sz w:val="28"/>
          <w:szCs w:val="28"/>
        </w:rPr>
        <w:t>“</w:t>
      </w:r>
      <w:r w:rsidRPr="00246B74">
        <w:rPr>
          <w:rFonts w:ascii="Times New Roman" w:hAnsi="Times New Roman" w:cs="Times New Roman"/>
          <w:noProof/>
          <w:spacing w:val="-5"/>
          <w:sz w:val="28"/>
          <w:szCs w:val="28"/>
          <w:u w:val="single"/>
        </w:rPr>
        <w:t xml:space="preserve"> </w:t>
      </w:r>
      <w:r w:rsidRPr="00246B74">
        <w:rPr>
          <w:rFonts w:ascii="Times New Roman" w:hAnsi="Times New Roman" w:cs="Times New Roman"/>
          <w:noProof/>
          <w:spacing w:val="-5"/>
          <w:sz w:val="28"/>
          <w:szCs w:val="28"/>
          <w:u w:val="single"/>
        </w:rPr>
        <w:tab/>
      </w:r>
      <w:r w:rsidRPr="00246B74">
        <w:rPr>
          <w:rFonts w:ascii="Times New Roman" w:hAnsi="Times New Roman" w:cs="Times New Roman"/>
          <w:noProof/>
          <w:sz w:val="28"/>
          <w:szCs w:val="28"/>
        </w:rPr>
        <w:t>”</w:t>
      </w:r>
      <w:r w:rsidRPr="00246B74">
        <w:rPr>
          <w:rFonts w:ascii="Times New Roman" w:hAnsi="Times New Roman" w:cs="Times New Roman"/>
          <w:noProof/>
          <w:sz w:val="28"/>
          <w:szCs w:val="28"/>
          <w:u w:val="single"/>
        </w:rPr>
        <w:t xml:space="preserve"> </w:t>
      </w:r>
      <w:r>
        <w:rPr>
          <w:rFonts w:ascii="Times New Roman" w:hAnsi="Times New Roman" w:cs="Times New Roman"/>
          <w:noProof/>
          <w:sz w:val="28"/>
          <w:szCs w:val="28"/>
          <w:u w:val="single"/>
          <w:lang w:val="uk-UA"/>
        </w:rPr>
        <w:t xml:space="preserve">                  </w:t>
      </w:r>
      <w:r w:rsidRPr="00246B74">
        <w:rPr>
          <w:rFonts w:ascii="Times New Roman" w:hAnsi="Times New Roman" w:cs="Times New Roman"/>
          <w:noProof/>
          <w:sz w:val="28"/>
          <w:szCs w:val="28"/>
          <w:u w:val="single"/>
        </w:rPr>
        <w:tab/>
      </w:r>
      <w:r w:rsidRPr="00246B74">
        <w:rPr>
          <w:rFonts w:ascii="Times New Roman" w:hAnsi="Times New Roman" w:cs="Times New Roman"/>
          <w:noProof/>
          <w:sz w:val="28"/>
          <w:szCs w:val="28"/>
        </w:rPr>
        <w:t>20</w:t>
      </w:r>
      <w:r w:rsidRPr="00246B74">
        <w:rPr>
          <w:rFonts w:ascii="Times New Roman" w:hAnsi="Times New Roman" w:cs="Times New Roman"/>
          <w:noProof/>
          <w:sz w:val="28"/>
          <w:szCs w:val="28"/>
          <w:u w:val="single"/>
        </w:rPr>
        <w:t>22</w:t>
      </w:r>
      <w:r w:rsidRPr="00246B74">
        <w:rPr>
          <w:rFonts w:ascii="Times New Roman" w:hAnsi="Times New Roman" w:cs="Times New Roman"/>
          <w:noProof/>
          <w:sz w:val="28"/>
          <w:szCs w:val="28"/>
        </w:rPr>
        <w:t xml:space="preserve"> </w:t>
      </w:r>
      <w:r w:rsidRPr="00246B74">
        <w:rPr>
          <w:rFonts w:ascii="Times New Roman" w:hAnsi="Times New Roman" w:cs="Times New Roman"/>
          <w:noProof/>
          <w:spacing w:val="-1"/>
          <w:sz w:val="28"/>
          <w:szCs w:val="28"/>
        </w:rPr>
        <w:t>року</w:t>
      </w:r>
    </w:p>
    <w:p w:rsidR="00067074" w:rsidRDefault="00067074" w:rsidP="00067074">
      <w:pPr>
        <w:pStyle w:val="a4"/>
        <w:spacing w:before="3"/>
        <w:rPr>
          <w:b/>
          <w:noProof/>
        </w:rPr>
      </w:pPr>
    </w:p>
    <w:p w:rsidR="00C750E2" w:rsidRPr="009A4039" w:rsidRDefault="00C750E2" w:rsidP="00067074">
      <w:pPr>
        <w:pStyle w:val="a4"/>
        <w:spacing w:before="3"/>
        <w:rPr>
          <w:b/>
          <w:noProof/>
        </w:rPr>
      </w:pPr>
    </w:p>
    <w:p w:rsidR="00067074" w:rsidRPr="00C750E2" w:rsidRDefault="00067074" w:rsidP="00067074">
      <w:pPr>
        <w:pStyle w:val="a6"/>
        <w:jc w:val="center"/>
        <w:rPr>
          <w:rFonts w:ascii="Times New Roman" w:hAnsi="Times New Roman" w:cs="Times New Roman"/>
          <w:b/>
          <w:noProof/>
          <w:sz w:val="32"/>
          <w:szCs w:val="32"/>
          <w:lang w:val="uk-UA"/>
        </w:rPr>
      </w:pPr>
      <w:r w:rsidRPr="00C750E2">
        <w:rPr>
          <w:rFonts w:ascii="Times New Roman" w:hAnsi="Times New Roman" w:cs="Times New Roman"/>
          <w:b/>
          <w:noProof/>
          <w:sz w:val="32"/>
          <w:szCs w:val="32"/>
          <w:lang w:val="uk-UA"/>
        </w:rPr>
        <w:t>ПОЯСНЮВАЛЬНА ЗАПИСКА</w:t>
      </w:r>
    </w:p>
    <w:p w:rsidR="00067074" w:rsidRPr="00C750E2" w:rsidRDefault="00067074" w:rsidP="00067074">
      <w:pPr>
        <w:pStyle w:val="a6"/>
        <w:jc w:val="center"/>
        <w:rPr>
          <w:rFonts w:ascii="Times New Roman" w:hAnsi="Times New Roman" w:cs="Times New Roman"/>
          <w:noProof/>
          <w:sz w:val="32"/>
          <w:szCs w:val="32"/>
          <w:lang w:val="uk-UA"/>
        </w:rPr>
      </w:pPr>
      <w:r w:rsidRPr="00C750E2">
        <w:rPr>
          <w:rFonts w:ascii="Times New Roman" w:hAnsi="Times New Roman" w:cs="Times New Roman"/>
          <w:noProof/>
          <w:sz w:val="32"/>
          <w:szCs w:val="32"/>
          <w:lang w:val="uk-UA"/>
        </w:rPr>
        <w:t>ДО АТЕСТАЦІЙНОЇ ВИПУСКНОЇ РОБОТИ</w:t>
      </w:r>
    </w:p>
    <w:p w:rsidR="003743F9" w:rsidRPr="00C750E2" w:rsidRDefault="00067074" w:rsidP="003743F9">
      <w:pPr>
        <w:pStyle w:val="a6"/>
        <w:jc w:val="center"/>
        <w:rPr>
          <w:rFonts w:ascii="Times New Roman" w:hAnsi="Times New Roman" w:cs="Times New Roman"/>
          <w:noProof/>
          <w:sz w:val="32"/>
          <w:szCs w:val="32"/>
          <w:lang w:val="uk-UA"/>
        </w:rPr>
      </w:pPr>
      <w:r w:rsidRPr="00C750E2">
        <w:rPr>
          <w:rFonts w:ascii="Times New Roman" w:hAnsi="Times New Roman" w:cs="Times New Roman"/>
          <w:noProof/>
          <w:sz w:val="32"/>
          <w:szCs w:val="32"/>
          <w:lang w:val="uk-UA"/>
        </w:rPr>
        <w:t xml:space="preserve">НА ЗДОБУТТЯ ОСВІТНЬОГО СТУПЕНЯ </w:t>
      </w:r>
      <w:r w:rsidR="00321444" w:rsidRPr="00C750E2">
        <w:rPr>
          <w:rFonts w:ascii="Times New Roman" w:hAnsi="Times New Roman" w:cs="Times New Roman"/>
          <w:noProof/>
          <w:sz w:val="32"/>
          <w:szCs w:val="32"/>
          <w:lang w:val="uk-UA"/>
        </w:rPr>
        <w:t>МАГІСТРА</w:t>
      </w:r>
    </w:p>
    <w:p w:rsidR="00321444" w:rsidRDefault="00067074" w:rsidP="00067074">
      <w:pPr>
        <w:pStyle w:val="a4"/>
        <w:spacing w:line="319" w:lineRule="exact"/>
        <w:ind w:left="883" w:right="1120"/>
        <w:jc w:val="center"/>
        <w:rPr>
          <w:noProof/>
        </w:rPr>
      </w:pPr>
      <w:r w:rsidRPr="009A4039">
        <w:rPr>
          <w:noProof/>
          <w:lang w:val="ru-RU" w:eastAsia="ru-RU"/>
        </w:rPr>
        <mc:AlternateContent>
          <mc:Choice Requires="wps">
            <w:drawing>
              <wp:anchor distT="0" distB="0" distL="0" distR="0" simplePos="0" relativeHeight="251662336" behindDoc="1" locked="0" layoutInCell="1" allowOverlap="1" wp14:anchorId="6234AF60" wp14:editId="1A38DD34">
                <wp:simplePos x="0" y="0"/>
                <wp:positionH relativeFrom="page">
                  <wp:posOffset>1002665</wp:posOffset>
                </wp:positionH>
                <wp:positionV relativeFrom="paragraph">
                  <wp:posOffset>692150</wp:posOffset>
                </wp:positionV>
                <wp:extent cx="5796915" cy="18415"/>
                <wp:effectExtent l="0" t="0" r="0" b="635"/>
                <wp:wrapTopAndBottom/>
                <wp:docPr id="20" name="Прямоугольник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9691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0" o:spid="_x0000_s1026" style="position:absolute;margin-left:78.95pt;margin-top:54.5pt;width:456.45pt;height:1.45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" fillcolor="black" stroked="f">
                <w10:wrap type="topAndBottom" anchorx="page"/>
              </v:rect>
            </w:pict>
          </mc:Fallback>
        </mc:AlternateContent>
      </w:r>
      <w:r w:rsidRPr="009A4039">
        <w:rPr>
          <w:noProof/>
          <w:lang w:val="ru-RU" w:eastAsia="ru-RU"/>
        </w:rPr>
        <mc:AlternateContent>
          <mc:Choice Requires="wps">
            <w:drawing>
              <wp:anchor distT="0" distB="0" distL="0" distR="0" simplePos="0" relativeHeight="251661312" behindDoc="1" locked="0" layoutInCell="1" allowOverlap="1" wp14:anchorId="128AD9E0" wp14:editId="73D532E0">
                <wp:simplePos x="0" y="0"/>
                <wp:positionH relativeFrom="page">
                  <wp:posOffset>1002030</wp:posOffset>
                </wp:positionH>
                <wp:positionV relativeFrom="paragraph">
                  <wp:posOffset>459740</wp:posOffset>
                </wp:positionV>
                <wp:extent cx="5796915" cy="18415"/>
                <wp:effectExtent l="0" t="0" r="0" b="635"/>
                <wp:wrapTopAndBottom/>
                <wp:docPr id="19" name="Прямоуголь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9691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9" o:spid="_x0000_s1026" style="position:absolute;margin-left:78.9pt;margin-top:36.2pt;width:456.45pt;height:1.4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" fillcolor="black" stroked="f">
                <w10:wrap type="topAndBottom" anchorx="page"/>
              </v:rect>
            </w:pict>
          </mc:Fallback>
        </mc:AlternateContent>
      </w:r>
      <w:r w:rsidRPr="009A4039">
        <w:rPr>
          <w:noProof/>
        </w:rPr>
        <w:t xml:space="preserve">на тему: </w:t>
      </w:r>
    </w:p>
    <w:p w:rsidR="00067074" w:rsidRPr="00B360DF" w:rsidRDefault="00067074" w:rsidP="00067074">
      <w:pPr>
        <w:pStyle w:val="a4"/>
        <w:spacing w:line="319" w:lineRule="exact"/>
        <w:ind w:left="883" w:right="1120"/>
        <w:jc w:val="center"/>
        <w:rPr>
          <w:noProof/>
        </w:rPr>
      </w:pPr>
      <w:r w:rsidRPr="009A4039">
        <w:rPr>
          <w:noProof/>
        </w:rPr>
        <w:t>«</w:t>
      </w:r>
      <w:r w:rsidR="00291BDC">
        <w:rPr>
          <w:noProof/>
        </w:rPr>
        <w:t>Формування земельної ділянки</w:t>
      </w:r>
      <w:r w:rsidR="00291BDC" w:rsidRPr="00291BDC">
        <w:rPr>
          <w:noProof/>
        </w:rPr>
        <w:t xml:space="preserve"> для</w:t>
      </w:r>
      <w:r w:rsidR="00291BDC">
        <w:rPr>
          <w:noProof/>
        </w:rPr>
        <w:t xml:space="preserve"> будівництва  і обслуговування </w:t>
      </w:r>
      <w:r w:rsidR="00291BDC" w:rsidRPr="000A3EDD">
        <w:rPr>
          <w:noProof/>
        </w:rPr>
        <w:t xml:space="preserve"> </w:t>
      </w:r>
      <w:r w:rsidR="00291BDC" w:rsidRPr="00291BDC">
        <w:rPr>
          <w:noProof/>
        </w:rPr>
        <w:t>будівель закладів  охорони здоров</w:t>
      </w:r>
      <w:r w:rsidR="00504C69">
        <w:rPr>
          <w:noProof/>
        </w:rPr>
        <w:t>'я та соціальної допомоги в Поді</w:t>
      </w:r>
      <w:r w:rsidR="00291BDC" w:rsidRPr="00291BDC">
        <w:rPr>
          <w:noProof/>
        </w:rPr>
        <w:t>льськ</w:t>
      </w:r>
      <w:r w:rsidR="00F345C8">
        <w:rPr>
          <w:noProof/>
        </w:rPr>
        <w:t>ом</w:t>
      </w:r>
      <w:r w:rsidR="00291BDC" w:rsidRPr="00291BDC">
        <w:rPr>
          <w:noProof/>
        </w:rPr>
        <w:t>у районі м. Києва</w:t>
      </w:r>
      <w:r w:rsidRPr="003E0D01">
        <w:rPr>
          <w:noProof/>
        </w:rPr>
        <w:t>»</w:t>
      </w:r>
    </w:p>
    <w:p w:rsidR="00067074" w:rsidRPr="009A4039" w:rsidRDefault="00321444" w:rsidP="00067074">
      <w:pPr>
        <w:pStyle w:val="a4"/>
        <w:spacing w:line="319" w:lineRule="exact"/>
        <w:ind w:left="883" w:right="1120"/>
        <w:jc w:val="center"/>
        <w:rPr>
          <w:noProof/>
        </w:rPr>
      </w:pPr>
      <w:r w:rsidRPr="009A4039">
        <w:rPr>
          <w:noProof/>
          <w:lang w:val="ru-RU" w:eastAsia="ru-RU"/>
        </w:rPr>
        <mc:AlternateContent>
          <mc:Choice Requires="wps">
            <w:drawing>
              <wp:anchor distT="0" distB="0" distL="0" distR="0" simplePos="0" relativeHeight="251659264" behindDoc="1" locked="0" layoutInCell="1" allowOverlap="1" wp14:anchorId="0AB8E614" wp14:editId="725F44DC">
                <wp:simplePos x="0" y="0"/>
                <wp:positionH relativeFrom="page">
                  <wp:posOffset>996950</wp:posOffset>
                </wp:positionH>
                <wp:positionV relativeFrom="paragraph">
                  <wp:posOffset>5080</wp:posOffset>
                </wp:positionV>
                <wp:extent cx="5796915" cy="18415"/>
                <wp:effectExtent l="0" t="0" r="0" b="635"/>
                <wp:wrapTopAndBottom/>
                <wp:docPr id="18" name="Прямоугольник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9691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8" o:spid="_x0000_s1026" style="position:absolute;margin-left:78.5pt;margin-top:.4pt;width:456.45pt;height:1.4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" fillcolor="black" stroked="f">
                <w10:wrap type="topAndBottom" anchorx="page"/>
              </v:rect>
            </w:pict>
          </mc:Fallback>
        </mc:AlternateContent>
      </w:r>
    </w:p>
    <w:p w:rsidR="00F23785" w:rsidRPr="009A4039" w:rsidRDefault="00F23785" w:rsidP="00067074">
      <w:pPr>
        <w:pStyle w:val="a4"/>
        <w:spacing w:before="7"/>
        <w:rPr>
          <w:noProof/>
          <w:sz w:val="17"/>
        </w:rPr>
      </w:pPr>
    </w:p>
    <w:p w:rsidR="00067074" w:rsidRDefault="00067074" w:rsidP="00067074">
      <w:pPr>
        <w:pStyle w:val="a4"/>
        <w:spacing w:before="7"/>
        <w:rPr>
          <w:noProof/>
          <w:sz w:val="17"/>
        </w:rPr>
      </w:pPr>
    </w:p>
    <w:p w:rsidR="00C750E2" w:rsidRPr="00F71427" w:rsidRDefault="00C750E2" w:rsidP="00C750E2">
      <w:pPr>
        <w:spacing w:after="0" w:line="240" w:lineRule="auto"/>
        <w:jc w:val="center"/>
        <w:rPr>
          <w:rFonts w:ascii="Times New Roman" w:eastAsia="Times New Roman" w:hAnsi="Times New Roman" w:cs="Times New Roman"/>
          <w:noProof/>
          <w:sz w:val="28"/>
          <w:szCs w:val="24"/>
          <w:lang w:val="uk-UA" w:eastAsia="ru-RU"/>
        </w:rPr>
      </w:pPr>
      <w:r w:rsidRPr="00F71427">
        <w:rPr>
          <w:rFonts w:ascii="Times New Roman" w:eastAsia="Times New Roman" w:hAnsi="Times New Roman" w:cs="Times New Roman"/>
          <w:noProof/>
          <w:sz w:val="28"/>
          <w:szCs w:val="24"/>
          <w:lang w:val="uk-UA" w:eastAsia="ru-RU"/>
        </w:rPr>
        <w:t>_____</w:t>
      </w:r>
      <w:r w:rsidRPr="00F71427">
        <w:rPr>
          <w:rFonts w:ascii="Times New Roman" w:eastAsia="Times New Roman" w:hAnsi="Times New Roman" w:cs="Times New Roman"/>
          <w:noProof/>
          <w:sz w:val="28"/>
          <w:szCs w:val="24"/>
          <w:u w:val="single"/>
          <w:lang w:val="uk-UA" w:eastAsia="ru-RU"/>
        </w:rPr>
        <w:t>Ляшук Андрій Миколайович</w:t>
      </w:r>
      <w:r w:rsidRPr="00F71427">
        <w:rPr>
          <w:rFonts w:ascii="Times New Roman" w:eastAsia="Times New Roman" w:hAnsi="Times New Roman" w:cs="Times New Roman"/>
          <w:noProof/>
          <w:sz w:val="28"/>
          <w:szCs w:val="24"/>
          <w:lang w:val="uk-UA" w:eastAsia="ru-RU"/>
        </w:rPr>
        <w:t>____</w:t>
      </w:r>
    </w:p>
    <w:p w:rsidR="00C750E2" w:rsidRDefault="00C750E2" w:rsidP="00C750E2">
      <w:pPr>
        <w:spacing w:after="0" w:line="240" w:lineRule="auto"/>
        <w:jc w:val="center"/>
        <w:rPr>
          <w:rFonts w:ascii="Times New Roman" w:eastAsia="Times New Roman" w:hAnsi="Times New Roman" w:cs="Times New Roman"/>
          <w:noProof/>
          <w:sz w:val="20"/>
          <w:szCs w:val="20"/>
          <w:lang w:val="uk-UA" w:eastAsia="ru-RU"/>
        </w:rPr>
      </w:pPr>
      <w:r w:rsidRPr="00F71427">
        <w:rPr>
          <w:rFonts w:ascii="Times New Roman" w:eastAsia="Times New Roman" w:hAnsi="Times New Roman" w:cs="Times New Roman"/>
          <w:noProof/>
          <w:sz w:val="20"/>
          <w:szCs w:val="20"/>
          <w:lang w:val="uk-UA" w:eastAsia="ru-RU"/>
        </w:rPr>
        <w:t>(прізвище, ім’я, по батькові студента повністю)</w:t>
      </w:r>
    </w:p>
    <w:p w:rsidR="00C750E2" w:rsidRPr="00F71427" w:rsidRDefault="00C750E2" w:rsidP="00C750E2">
      <w:pPr>
        <w:spacing w:after="0" w:line="240" w:lineRule="auto"/>
        <w:jc w:val="center"/>
        <w:rPr>
          <w:rFonts w:ascii="Times New Roman" w:eastAsia="Times New Roman" w:hAnsi="Times New Roman" w:cs="Times New Roman"/>
          <w:noProof/>
          <w:sz w:val="20"/>
          <w:szCs w:val="20"/>
          <w:lang w:val="uk-UA" w:eastAsia="ru-RU"/>
        </w:rPr>
      </w:pPr>
    </w:p>
    <w:p w:rsidR="00067074" w:rsidRDefault="00067074" w:rsidP="00067074">
      <w:pPr>
        <w:pStyle w:val="a4"/>
        <w:spacing w:before="7"/>
        <w:rPr>
          <w:noProof/>
          <w:sz w:val="17"/>
        </w:rPr>
      </w:pPr>
    </w:p>
    <w:p w:rsidR="00C750E2" w:rsidRPr="009A4039" w:rsidRDefault="00C750E2" w:rsidP="00067074">
      <w:pPr>
        <w:pStyle w:val="a4"/>
        <w:spacing w:before="7"/>
        <w:rPr>
          <w:noProof/>
          <w:sz w:val="17"/>
        </w:rPr>
      </w:pPr>
    </w:p>
    <w:p w:rsidR="00067074" w:rsidRPr="009A4039" w:rsidRDefault="00067074" w:rsidP="00067074">
      <w:pPr>
        <w:pStyle w:val="a4"/>
        <w:tabs>
          <w:tab w:val="left" w:pos="3897"/>
        </w:tabs>
        <w:spacing w:before="89" w:line="322" w:lineRule="exact"/>
        <w:ind w:right="8"/>
        <w:jc w:val="right"/>
        <w:rPr>
          <w:noProof/>
        </w:rPr>
      </w:pPr>
      <w:r w:rsidRPr="009A4039">
        <w:rPr>
          <w:noProof/>
        </w:rPr>
        <w:t>Виконав  студент</w:t>
      </w:r>
      <w:r w:rsidRPr="009A4039">
        <w:rPr>
          <w:noProof/>
          <w:spacing w:val="-9"/>
        </w:rPr>
        <w:t xml:space="preserve"> </w:t>
      </w:r>
      <w:r w:rsidRPr="009A4039">
        <w:rPr>
          <w:noProof/>
        </w:rPr>
        <w:t>групи</w:t>
      </w:r>
      <w:r>
        <w:rPr>
          <w:noProof/>
          <w:u w:val="single"/>
        </w:rPr>
        <w:t xml:space="preserve">  ЗІК-6</w:t>
      </w:r>
      <w:r w:rsidRPr="009A4039">
        <w:rPr>
          <w:noProof/>
          <w:u w:val="single"/>
        </w:rPr>
        <w:t xml:space="preserve">1 </w:t>
      </w:r>
      <w:r w:rsidRPr="009A4039">
        <w:rPr>
          <w:noProof/>
          <w:u w:val="single"/>
        </w:rPr>
        <w:tab/>
      </w:r>
    </w:p>
    <w:p w:rsidR="00067074" w:rsidRPr="009A4039" w:rsidRDefault="00067074" w:rsidP="00067074">
      <w:pPr>
        <w:pStyle w:val="a4"/>
        <w:tabs>
          <w:tab w:val="left" w:pos="1332"/>
          <w:tab w:val="left" w:pos="5387"/>
        </w:tabs>
        <w:spacing w:line="322" w:lineRule="exact"/>
        <w:ind w:right="8"/>
        <w:jc w:val="right"/>
        <w:rPr>
          <w:noProof/>
        </w:rPr>
      </w:pPr>
      <w:r w:rsidRPr="009A4039">
        <w:rPr>
          <w:noProof/>
          <w:u w:val="single"/>
        </w:rPr>
        <w:t xml:space="preserve"> 193 Геодезія та</w:t>
      </w:r>
      <w:r w:rsidRPr="009A4039">
        <w:rPr>
          <w:noProof/>
          <w:spacing w:val="-11"/>
          <w:u w:val="single"/>
        </w:rPr>
        <w:t xml:space="preserve"> </w:t>
      </w:r>
      <w:r w:rsidRPr="009A4039">
        <w:rPr>
          <w:noProof/>
          <w:u w:val="single"/>
        </w:rPr>
        <w:t>землеустрій</w:t>
      </w:r>
    </w:p>
    <w:p w:rsidR="00067074" w:rsidRPr="00823D8C" w:rsidRDefault="00067074" w:rsidP="00067074">
      <w:pPr>
        <w:pStyle w:val="a4"/>
        <w:ind w:right="8"/>
        <w:jc w:val="right"/>
        <w:rPr>
          <w:noProof/>
          <w:sz w:val="24"/>
        </w:rPr>
      </w:pPr>
      <w:r w:rsidRPr="00823D8C">
        <w:rPr>
          <w:noProof/>
          <w:sz w:val="24"/>
        </w:rPr>
        <w:t>(спеціальність)</w:t>
      </w:r>
    </w:p>
    <w:p w:rsidR="00067074" w:rsidRPr="009A4039" w:rsidRDefault="00067074" w:rsidP="00067074">
      <w:pPr>
        <w:pStyle w:val="a4"/>
        <w:tabs>
          <w:tab w:val="left" w:pos="6366"/>
          <w:tab w:val="left" w:pos="9896"/>
        </w:tabs>
        <w:spacing w:before="2"/>
        <w:ind w:left="5141" w:right="8" w:hanging="108"/>
        <w:jc w:val="right"/>
        <w:rPr>
          <w:noProof/>
        </w:rPr>
      </w:pPr>
      <w:r w:rsidRPr="009A4039">
        <w:rPr>
          <w:noProof/>
          <w:u w:val="single"/>
        </w:rPr>
        <w:t>Землеустрій та кадастр</w:t>
      </w:r>
      <w:r w:rsidRPr="009A4039">
        <w:rPr>
          <w:noProof/>
        </w:rPr>
        <w:t xml:space="preserve">  </w:t>
      </w:r>
    </w:p>
    <w:p w:rsidR="00067074" w:rsidRPr="00823D8C" w:rsidRDefault="00067074" w:rsidP="00067074">
      <w:pPr>
        <w:pStyle w:val="a4"/>
        <w:spacing w:line="321" w:lineRule="exact"/>
        <w:ind w:right="8"/>
        <w:jc w:val="right"/>
        <w:rPr>
          <w:noProof/>
          <w:sz w:val="24"/>
        </w:rPr>
      </w:pPr>
      <w:r w:rsidRPr="00823D8C">
        <w:rPr>
          <w:noProof/>
          <w:sz w:val="24"/>
        </w:rPr>
        <w:t>(спеціалізація)</w:t>
      </w:r>
    </w:p>
    <w:p w:rsidR="00067074" w:rsidRPr="009A4039" w:rsidRDefault="00067074" w:rsidP="00067074">
      <w:pPr>
        <w:pStyle w:val="a4"/>
        <w:ind w:right="8"/>
        <w:jc w:val="right"/>
        <w:rPr>
          <w:noProof/>
          <w:sz w:val="22"/>
          <w:u w:val="single"/>
        </w:rPr>
      </w:pPr>
      <w:r w:rsidRPr="009A4039">
        <w:rPr>
          <w:noProof/>
          <w:lang w:eastAsia="ru-RU"/>
        </w:rPr>
        <w:t xml:space="preserve">                                                          </w:t>
      </w:r>
      <w:r w:rsidRPr="009A4039">
        <w:rPr>
          <w:noProof/>
          <w:u w:val="single"/>
          <w:lang w:eastAsia="ru-RU"/>
        </w:rPr>
        <w:t xml:space="preserve"> Ляшук Андрій Миколайович </w:t>
      </w:r>
    </w:p>
    <w:p w:rsidR="00067074" w:rsidRPr="00823D8C" w:rsidRDefault="00067074" w:rsidP="00067074">
      <w:pPr>
        <w:pStyle w:val="a4"/>
        <w:spacing w:line="292" w:lineRule="exact"/>
        <w:ind w:right="8"/>
        <w:jc w:val="right"/>
        <w:rPr>
          <w:noProof/>
          <w:sz w:val="24"/>
        </w:rPr>
      </w:pPr>
      <w:r w:rsidRPr="00823D8C">
        <w:rPr>
          <w:noProof/>
          <w:sz w:val="24"/>
        </w:rPr>
        <w:t>(прізвище, ім’я та по батькові повністю)</w:t>
      </w:r>
    </w:p>
    <w:p w:rsidR="00067074" w:rsidRPr="009A4039" w:rsidRDefault="00067074" w:rsidP="00067074">
      <w:pPr>
        <w:pStyle w:val="a4"/>
        <w:tabs>
          <w:tab w:val="left" w:pos="4311"/>
        </w:tabs>
        <w:spacing w:line="322" w:lineRule="exact"/>
        <w:ind w:right="8"/>
        <w:jc w:val="right"/>
        <w:rPr>
          <w:noProof/>
          <w:u w:val="single"/>
        </w:rPr>
      </w:pPr>
      <w:r w:rsidRPr="009A4039">
        <w:rPr>
          <w:noProof/>
        </w:rPr>
        <w:t xml:space="preserve">Керівник </w:t>
      </w:r>
      <w:r w:rsidRPr="009A4039">
        <w:rPr>
          <w:noProof/>
          <w:u w:val="single"/>
        </w:rPr>
        <w:t>Петраковська О.С.</w:t>
      </w:r>
    </w:p>
    <w:p w:rsidR="00067074" w:rsidRPr="00823D8C" w:rsidRDefault="00067074" w:rsidP="00067074">
      <w:pPr>
        <w:pStyle w:val="a4"/>
        <w:ind w:right="8"/>
        <w:jc w:val="right"/>
        <w:rPr>
          <w:noProof/>
          <w:sz w:val="24"/>
        </w:rPr>
      </w:pPr>
      <w:r w:rsidRPr="00823D8C">
        <w:rPr>
          <w:noProof/>
          <w:sz w:val="24"/>
        </w:rPr>
        <w:t>(прізвище та</w:t>
      </w:r>
      <w:r w:rsidRPr="00823D8C">
        <w:rPr>
          <w:noProof/>
          <w:spacing w:val="-7"/>
          <w:sz w:val="24"/>
        </w:rPr>
        <w:t xml:space="preserve"> </w:t>
      </w:r>
      <w:r w:rsidRPr="00823D8C">
        <w:rPr>
          <w:noProof/>
          <w:sz w:val="24"/>
        </w:rPr>
        <w:t>ініціали)</w:t>
      </w:r>
    </w:p>
    <w:p w:rsidR="00067074" w:rsidRPr="009A4039" w:rsidRDefault="00067074" w:rsidP="00067074">
      <w:pPr>
        <w:pStyle w:val="a4"/>
        <w:ind w:right="8"/>
        <w:jc w:val="right"/>
        <w:rPr>
          <w:noProof/>
        </w:rPr>
      </w:pPr>
      <w:r w:rsidRPr="009A4039">
        <w:rPr>
          <w:noProof/>
          <w:u w:val="single"/>
        </w:rPr>
        <w:t xml:space="preserve">професор, </w:t>
      </w:r>
      <w:r>
        <w:rPr>
          <w:noProof/>
          <w:u w:val="single"/>
        </w:rPr>
        <w:t>доктор</w:t>
      </w:r>
      <w:r w:rsidRPr="009A4039">
        <w:rPr>
          <w:noProof/>
          <w:u w:val="single"/>
        </w:rPr>
        <w:t xml:space="preserve"> технічних наук</w:t>
      </w:r>
    </w:p>
    <w:p w:rsidR="00067074" w:rsidRPr="00823D8C" w:rsidRDefault="00067074" w:rsidP="00067074">
      <w:pPr>
        <w:pStyle w:val="a4"/>
        <w:ind w:right="8"/>
        <w:jc w:val="right"/>
        <w:rPr>
          <w:noProof/>
          <w:sz w:val="24"/>
        </w:rPr>
      </w:pPr>
      <w:r w:rsidRPr="00823D8C">
        <w:rPr>
          <w:noProof/>
          <w:sz w:val="24"/>
        </w:rPr>
        <w:t>(вчене звання, науковий ступінь)</w:t>
      </w:r>
    </w:p>
    <w:p w:rsidR="00246B74" w:rsidRPr="00246B74" w:rsidRDefault="0010488A" w:rsidP="0010488A">
      <w:pPr>
        <w:pStyle w:val="a4"/>
        <w:ind w:right="8"/>
        <w:jc w:val="right"/>
        <w:rPr>
          <w:i/>
          <w:noProof/>
        </w:rPr>
      </w:pPr>
      <w:r>
        <w:rPr>
          <w:i/>
          <w:noProof/>
        </w:rPr>
        <w:t xml:space="preserve">                                                                                        </w:t>
      </w:r>
      <w:r w:rsidR="00C750E2" w:rsidRPr="00C750E2">
        <w:rPr>
          <w:i/>
          <w:noProof/>
        </w:rPr>
        <w:t>Ідентичність підтверджую</w:t>
      </w:r>
    </w:p>
    <w:p w:rsidR="00CD7F8D" w:rsidRDefault="00CD7F8D" w:rsidP="00067074">
      <w:pPr>
        <w:pStyle w:val="a4"/>
        <w:tabs>
          <w:tab w:val="left" w:pos="1592"/>
        </w:tabs>
        <w:spacing w:before="230"/>
        <w:ind w:right="231"/>
        <w:jc w:val="center"/>
        <w:rPr>
          <w:noProof/>
        </w:rPr>
      </w:pPr>
    </w:p>
    <w:p w:rsidR="00067074" w:rsidRPr="009A4039" w:rsidRDefault="00067074" w:rsidP="00067074">
      <w:pPr>
        <w:pStyle w:val="a4"/>
        <w:tabs>
          <w:tab w:val="left" w:pos="1592"/>
        </w:tabs>
        <w:spacing w:before="230"/>
        <w:ind w:right="231"/>
        <w:jc w:val="center"/>
        <w:rPr>
          <w:noProof/>
        </w:rPr>
      </w:pPr>
      <w:r w:rsidRPr="009A4039">
        <w:rPr>
          <w:noProof/>
        </w:rPr>
        <w:t>Київ</w:t>
      </w:r>
      <w:r w:rsidRPr="009A4039">
        <w:rPr>
          <w:noProof/>
          <w:spacing w:val="-4"/>
        </w:rPr>
        <w:t xml:space="preserve"> </w:t>
      </w:r>
      <w:r w:rsidRPr="009A4039">
        <w:rPr>
          <w:noProof/>
        </w:rPr>
        <w:t>– 20</w:t>
      </w:r>
      <w:r>
        <w:rPr>
          <w:noProof/>
          <w:u w:val="single"/>
        </w:rPr>
        <w:t>22</w:t>
      </w:r>
      <w:r w:rsidRPr="009A4039">
        <w:rPr>
          <w:noProof/>
        </w:rPr>
        <w:t xml:space="preserve"> р.</w:t>
      </w:r>
    </w:p>
    <w:p w:rsidR="00067074" w:rsidRPr="009A4039" w:rsidRDefault="00067074" w:rsidP="00067074">
      <w:pPr>
        <w:jc w:val="center"/>
        <w:rPr>
          <w:rFonts w:ascii="Times New Roman" w:hAnsi="Times New Roman" w:cs="Times New Roman"/>
          <w:b/>
          <w:noProof/>
          <w:sz w:val="28"/>
          <w:lang w:val="uk-UA"/>
        </w:rPr>
      </w:pPr>
      <w:r w:rsidRPr="009A4039">
        <w:rPr>
          <w:rFonts w:ascii="Times New Roman" w:hAnsi="Times New Roman" w:cs="Times New Roman"/>
          <w:b/>
          <w:noProof/>
          <w:sz w:val="28"/>
          <w:lang w:val="uk-UA"/>
        </w:rPr>
        <w:lastRenderedPageBreak/>
        <w:t>КИЇВСЬКИЙ НАЦІОНАЛЬНИЙ УНІВЕРСИТЕТ БУДІВНИЦТВА І АРХІТЕКТУРИ</w:t>
      </w:r>
    </w:p>
    <w:p w:rsidR="00067074" w:rsidRPr="009A4039" w:rsidRDefault="00067074" w:rsidP="00067074">
      <w:pPr>
        <w:pStyle w:val="a4"/>
        <w:spacing w:before="8"/>
        <w:rPr>
          <w:b/>
          <w:noProof/>
          <w:sz w:val="27"/>
        </w:rPr>
      </w:pPr>
    </w:p>
    <w:p w:rsidR="00067074" w:rsidRPr="009A4039" w:rsidRDefault="00067074" w:rsidP="00067074">
      <w:pPr>
        <w:pStyle w:val="a4"/>
        <w:tabs>
          <w:tab w:val="left" w:pos="2585"/>
          <w:tab w:val="left" w:pos="9619"/>
        </w:tabs>
        <w:rPr>
          <w:noProof/>
        </w:rPr>
      </w:pPr>
      <w:r w:rsidRPr="009A4039">
        <w:rPr>
          <w:noProof/>
        </w:rPr>
        <w:t xml:space="preserve">Факультет: </w:t>
      </w:r>
      <w:r w:rsidRPr="009A4039">
        <w:rPr>
          <w:noProof/>
          <w:u w:val="single"/>
        </w:rPr>
        <w:t xml:space="preserve"> Геоінформаційних систем і управління</w:t>
      </w:r>
      <w:r w:rsidRPr="009A4039">
        <w:rPr>
          <w:noProof/>
          <w:spacing w:val="-23"/>
          <w:u w:val="single"/>
        </w:rPr>
        <w:t xml:space="preserve"> </w:t>
      </w:r>
      <w:r w:rsidRPr="009A4039">
        <w:rPr>
          <w:noProof/>
          <w:u w:val="single"/>
        </w:rPr>
        <w:t>територій</w:t>
      </w:r>
    </w:p>
    <w:p w:rsidR="00067074" w:rsidRPr="009A4039" w:rsidRDefault="00067074" w:rsidP="00067074">
      <w:pPr>
        <w:pStyle w:val="a4"/>
        <w:tabs>
          <w:tab w:val="left" w:pos="2700"/>
        </w:tabs>
        <w:rPr>
          <w:noProof/>
        </w:rPr>
      </w:pPr>
      <w:r w:rsidRPr="009A4039">
        <w:rPr>
          <w:noProof/>
        </w:rPr>
        <w:t xml:space="preserve">Кафедра: </w:t>
      </w:r>
      <w:r w:rsidRPr="009A4039">
        <w:rPr>
          <w:noProof/>
          <w:u w:val="single"/>
        </w:rPr>
        <w:t>Землеустрою і</w:t>
      </w:r>
      <w:r w:rsidRPr="009A4039">
        <w:rPr>
          <w:noProof/>
          <w:spacing w:val="-2"/>
          <w:u w:val="single"/>
        </w:rPr>
        <w:t xml:space="preserve"> </w:t>
      </w:r>
      <w:r w:rsidRPr="009A4039">
        <w:rPr>
          <w:noProof/>
          <w:u w:val="single"/>
        </w:rPr>
        <w:t>кадастру</w:t>
      </w:r>
    </w:p>
    <w:p w:rsidR="00067074" w:rsidRPr="009A4039" w:rsidRDefault="00AA7402" w:rsidP="00AA7402">
      <w:pPr>
        <w:pStyle w:val="a4"/>
        <w:tabs>
          <w:tab w:val="left" w:pos="2942"/>
        </w:tabs>
        <w:ind w:right="1841"/>
        <w:rPr>
          <w:noProof/>
        </w:rPr>
      </w:pPr>
      <w:r>
        <w:rPr>
          <w:noProof/>
        </w:rPr>
        <w:t>Освітній</w:t>
      </w:r>
      <w:r w:rsidR="00067074" w:rsidRPr="009A4039">
        <w:rPr>
          <w:noProof/>
        </w:rPr>
        <w:t xml:space="preserve"> рівень: </w:t>
      </w:r>
      <w:r>
        <w:rPr>
          <w:noProof/>
        </w:rPr>
        <w:t>«</w:t>
      </w:r>
      <w:r>
        <w:rPr>
          <w:noProof/>
          <w:u w:val="single"/>
        </w:rPr>
        <w:t>М</w:t>
      </w:r>
      <w:r w:rsidR="003743F9">
        <w:rPr>
          <w:noProof/>
          <w:u w:val="single"/>
        </w:rPr>
        <w:t>агістр</w:t>
      </w:r>
      <w:r>
        <w:rPr>
          <w:noProof/>
          <w:u w:val="single"/>
        </w:rPr>
        <w:t xml:space="preserve"> за освітньо-професійною програмою»</w:t>
      </w:r>
      <w:r w:rsidR="00067074" w:rsidRPr="00304E2C">
        <w:rPr>
          <w:noProof/>
          <w:u w:val="single"/>
        </w:rPr>
        <w:t xml:space="preserve"> </w:t>
      </w:r>
      <w:r w:rsidR="00067074" w:rsidRPr="009A4039">
        <w:rPr>
          <w:noProof/>
        </w:rPr>
        <w:t xml:space="preserve">Спеціальність: </w:t>
      </w:r>
      <w:r w:rsidR="00067074" w:rsidRPr="009A4039">
        <w:rPr>
          <w:noProof/>
          <w:u w:val="single"/>
        </w:rPr>
        <w:t xml:space="preserve">193 Геодезія та землеустрій </w:t>
      </w:r>
    </w:p>
    <w:p w:rsidR="00067074" w:rsidRPr="009A4039" w:rsidRDefault="00067074" w:rsidP="00067074">
      <w:pPr>
        <w:pStyle w:val="a4"/>
        <w:tabs>
          <w:tab w:val="left" w:pos="2942"/>
        </w:tabs>
        <w:ind w:right="4373"/>
        <w:rPr>
          <w:noProof/>
        </w:rPr>
      </w:pPr>
      <w:r w:rsidRPr="009A4039">
        <w:rPr>
          <w:noProof/>
        </w:rPr>
        <w:t xml:space="preserve">Спеціалізація: </w:t>
      </w:r>
      <w:r w:rsidRPr="009A4039">
        <w:rPr>
          <w:noProof/>
          <w:u w:val="single"/>
        </w:rPr>
        <w:t xml:space="preserve"> Землеустрій та</w:t>
      </w:r>
      <w:r w:rsidRPr="009A4039">
        <w:rPr>
          <w:noProof/>
          <w:spacing w:val="-9"/>
          <w:u w:val="single"/>
        </w:rPr>
        <w:t xml:space="preserve"> </w:t>
      </w:r>
      <w:r w:rsidRPr="009A4039">
        <w:rPr>
          <w:noProof/>
          <w:u w:val="single"/>
        </w:rPr>
        <w:t>кадастр</w:t>
      </w:r>
    </w:p>
    <w:p w:rsidR="00067074" w:rsidRPr="009A4039" w:rsidRDefault="00067074" w:rsidP="00067074">
      <w:pPr>
        <w:pStyle w:val="a4"/>
        <w:spacing w:before="3"/>
        <w:rPr>
          <w:noProof/>
          <w:sz w:val="26"/>
        </w:rPr>
      </w:pPr>
    </w:p>
    <w:p w:rsidR="00067074" w:rsidRPr="00246B74" w:rsidRDefault="00067074" w:rsidP="00246B74">
      <w:pPr>
        <w:pStyle w:val="a6"/>
        <w:jc w:val="right"/>
        <w:rPr>
          <w:rFonts w:ascii="Times New Roman" w:hAnsi="Times New Roman" w:cs="Times New Roman"/>
          <w:b/>
          <w:noProof/>
          <w:sz w:val="28"/>
          <w:szCs w:val="28"/>
          <w:lang w:val="uk-UA"/>
        </w:rPr>
      </w:pPr>
      <w:r w:rsidRPr="009A4039">
        <w:rPr>
          <w:noProof/>
          <w:lang w:val="uk-UA"/>
        </w:rPr>
        <w:t xml:space="preserve">                                                                                 </w:t>
      </w:r>
      <w:r w:rsidRPr="00246B74">
        <w:rPr>
          <w:rFonts w:ascii="Times New Roman" w:hAnsi="Times New Roman" w:cs="Times New Roman"/>
          <w:noProof/>
          <w:sz w:val="28"/>
          <w:szCs w:val="28"/>
          <w:lang w:val="uk-UA"/>
        </w:rPr>
        <w:t xml:space="preserve">                 </w:t>
      </w:r>
      <w:r w:rsidRPr="00246B74">
        <w:rPr>
          <w:rFonts w:ascii="Times New Roman" w:hAnsi="Times New Roman" w:cs="Times New Roman"/>
          <w:b/>
          <w:noProof/>
          <w:sz w:val="28"/>
          <w:szCs w:val="28"/>
          <w:lang w:val="uk-UA"/>
        </w:rPr>
        <w:t>ЗАТВЕРДЖУЮ</w:t>
      </w:r>
    </w:p>
    <w:p w:rsidR="00067074" w:rsidRPr="00246B74" w:rsidRDefault="003455F6" w:rsidP="00246B74">
      <w:pPr>
        <w:pStyle w:val="a6"/>
        <w:jc w:val="right"/>
        <w:rPr>
          <w:rFonts w:ascii="Times New Roman" w:hAnsi="Times New Roman" w:cs="Times New Roman"/>
          <w:noProof/>
          <w:sz w:val="28"/>
          <w:szCs w:val="28"/>
          <w:lang w:val="uk-UA"/>
        </w:rPr>
      </w:pPr>
      <w:r>
        <w:rPr>
          <w:rFonts w:ascii="Times New Roman" w:hAnsi="Times New Roman" w:cs="Times New Roman"/>
          <w:noProof/>
          <w:sz w:val="28"/>
          <w:szCs w:val="28"/>
          <w:lang w:val="uk-UA"/>
        </w:rPr>
        <w:t>Декан факультету ГІСУТ</w:t>
      </w:r>
    </w:p>
    <w:p w:rsidR="00067074" w:rsidRPr="00246B74" w:rsidRDefault="003455F6" w:rsidP="003455F6">
      <w:pPr>
        <w:pStyle w:val="a6"/>
        <w:spacing w:after="240"/>
        <w:jc w:val="right"/>
        <w:rPr>
          <w:rFonts w:ascii="Times New Roman" w:hAnsi="Times New Roman" w:cs="Times New Roman"/>
          <w:b/>
          <w:noProof/>
          <w:sz w:val="28"/>
          <w:szCs w:val="28"/>
          <w:lang w:val="uk-UA"/>
        </w:rPr>
      </w:pPr>
      <w:r>
        <w:rPr>
          <w:rFonts w:ascii="Times New Roman" w:hAnsi="Times New Roman" w:cs="Times New Roman"/>
          <w:b/>
          <w:noProof/>
          <w:sz w:val="28"/>
          <w:szCs w:val="28"/>
          <w:lang w:val="uk-UA"/>
        </w:rPr>
        <w:t>___________________________</w:t>
      </w:r>
      <w:r w:rsidR="00067074" w:rsidRPr="00246B74">
        <w:rPr>
          <w:rFonts w:ascii="Times New Roman" w:hAnsi="Times New Roman" w:cs="Times New Roman"/>
          <w:b/>
          <w:noProof/>
          <w:sz w:val="28"/>
          <w:szCs w:val="28"/>
          <w:lang w:val="uk-UA"/>
        </w:rPr>
        <w:t xml:space="preserve">  </w:t>
      </w:r>
    </w:p>
    <w:p w:rsidR="00067074" w:rsidRPr="00246B74" w:rsidRDefault="00067074" w:rsidP="00246B74">
      <w:pPr>
        <w:pStyle w:val="a6"/>
        <w:jc w:val="right"/>
        <w:rPr>
          <w:rFonts w:ascii="Times New Roman" w:hAnsi="Times New Roman" w:cs="Times New Roman"/>
          <w:noProof/>
          <w:sz w:val="28"/>
          <w:szCs w:val="28"/>
        </w:rPr>
      </w:pPr>
      <w:r w:rsidRPr="00246B74">
        <w:rPr>
          <w:rFonts w:ascii="Times New Roman" w:hAnsi="Times New Roman" w:cs="Times New Roman"/>
          <w:noProof/>
          <w:spacing w:val="-5"/>
          <w:sz w:val="28"/>
          <w:szCs w:val="28"/>
        </w:rPr>
        <w:t>“</w:t>
      </w:r>
      <w:r w:rsidRPr="00246B74">
        <w:rPr>
          <w:rFonts w:ascii="Times New Roman" w:hAnsi="Times New Roman" w:cs="Times New Roman"/>
          <w:noProof/>
          <w:spacing w:val="-5"/>
          <w:sz w:val="28"/>
          <w:szCs w:val="28"/>
          <w:u w:val="single"/>
        </w:rPr>
        <w:t xml:space="preserve"> </w:t>
      </w:r>
      <w:r w:rsidRPr="00246B74">
        <w:rPr>
          <w:rFonts w:ascii="Times New Roman" w:hAnsi="Times New Roman" w:cs="Times New Roman"/>
          <w:noProof/>
          <w:spacing w:val="-5"/>
          <w:sz w:val="28"/>
          <w:szCs w:val="28"/>
          <w:u w:val="single"/>
        </w:rPr>
        <w:tab/>
      </w:r>
      <w:r w:rsidRPr="00246B74">
        <w:rPr>
          <w:rFonts w:ascii="Times New Roman" w:hAnsi="Times New Roman" w:cs="Times New Roman"/>
          <w:noProof/>
          <w:sz w:val="28"/>
          <w:szCs w:val="28"/>
        </w:rPr>
        <w:t>”</w:t>
      </w:r>
      <w:r w:rsidRPr="00246B74">
        <w:rPr>
          <w:rFonts w:ascii="Times New Roman" w:hAnsi="Times New Roman" w:cs="Times New Roman"/>
          <w:noProof/>
          <w:sz w:val="28"/>
          <w:szCs w:val="28"/>
          <w:u w:val="single"/>
        </w:rPr>
        <w:t xml:space="preserve"> </w:t>
      </w:r>
      <w:r w:rsidR="00246B74">
        <w:rPr>
          <w:rFonts w:ascii="Times New Roman" w:hAnsi="Times New Roman" w:cs="Times New Roman"/>
          <w:noProof/>
          <w:sz w:val="28"/>
          <w:szCs w:val="28"/>
          <w:u w:val="single"/>
          <w:lang w:val="uk-UA"/>
        </w:rPr>
        <w:t xml:space="preserve">                  </w:t>
      </w:r>
      <w:r w:rsidRPr="00246B74">
        <w:rPr>
          <w:rFonts w:ascii="Times New Roman" w:hAnsi="Times New Roman" w:cs="Times New Roman"/>
          <w:noProof/>
          <w:sz w:val="28"/>
          <w:szCs w:val="28"/>
          <w:u w:val="single"/>
        </w:rPr>
        <w:tab/>
      </w:r>
      <w:r w:rsidRPr="00246B74">
        <w:rPr>
          <w:rFonts w:ascii="Times New Roman" w:hAnsi="Times New Roman" w:cs="Times New Roman"/>
          <w:noProof/>
          <w:sz w:val="28"/>
          <w:szCs w:val="28"/>
        </w:rPr>
        <w:t>20</w:t>
      </w:r>
      <w:r w:rsidR="003743F9" w:rsidRPr="00246B74">
        <w:rPr>
          <w:rFonts w:ascii="Times New Roman" w:hAnsi="Times New Roman" w:cs="Times New Roman"/>
          <w:noProof/>
          <w:sz w:val="28"/>
          <w:szCs w:val="28"/>
          <w:u w:val="single"/>
        </w:rPr>
        <w:t>22</w:t>
      </w:r>
      <w:r w:rsidRPr="00246B74">
        <w:rPr>
          <w:rFonts w:ascii="Times New Roman" w:hAnsi="Times New Roman" w:cs="Times New Roman"/>
          <w:noProof/>
          <w:sz w:val="28"/>
          <w:szCs w:val="28"/>
        </w:rPr>
        <w:t xml:space="preserve"> </w:t>
      </w:r>
      <w:r w:rsidRPr="00246B74">
        <w:rPr>
          <w:rFonts w:ascii="Times New Roman" w:hAnsi="Times New Roman" w:cs="Times New Roman"/>
          <w:noProof/>
          <w:spacing w:val="-1"/>
          <w:sz w:val="28"/>
          <w:szCs w:val="28"/>
        </w:rPr>
        <w:t>року</w:t>
      </w:r>
    </w:p>
    <w:p w:rsidR="00067074" w:rsidRPr="009A4039" w:rsidRDefault="00067074" w:rsidP="00067074">
      <w:pPr>
        <w:pStyle w:val="a4"/>
        <w:spacing w:before="6"/>
        <w:rPr>
          <w:noProof/>
        </w:rPr>
      </w:pPr>
    </w:p>
    <w:p w:rsidR="00067074" w:rsidRPr="009A4039" w:rsidRDefault="00067074" w:rsidP="007D37EF">
      <w:pPr>
        <w:spacing w:after="0"/>
        <w:jc w:val="center"/>
        <w:rPr>
          <w:rFonts w:ascii="Times New Roman" w:hAnsi="Times New Roman" w:cs="Times New Roman"/>
          <w:b/>
          <w:noProof/>
          <w:lang w:val="uk-UA"/>
        </w:rPr>
      </w:pPr>
      <w:r w:rsidRPr="009A4039">
        <w:rPr>
          <w:rFonts w:ascii="Times New Roman" w:hAnsi="Times New Roman" w:cs="Times New Roman"/>
          <w:b/>
          <w:noProof/>
          <w:sz w:val="28"/>
          <w:lang w:val="uk-UA"/>
        </w:rPr>
        <w:t>З А В Д А Н Н Я</w:t>
      </w:r>
    </w:p>
    <w:p w:rsidR="00067074" w:rsidRPr="009A4039" w:rsidRDefault="00067074" w:rsidP="00067074">
      <w:pPr>
        <w:ind w:left="1392" w:right="1627"/>
        <w:jc w:val="center"/>
        <w:rPr>
          <w:rFonts w:ascii="Times New Roman" w:hAnsi="Times New Roman" w:cs="Times New Roman"/>
          <w:b/>
          <w:noProof/>
          <w:sz w:val="28"/>
          <w:lang w:val="uk-UA"/>
        </w:rPr>
      </w:pPr>
      <w:r w:rsidRPr="009A4039">
        <w:rPr>
          <w:rFonts w:ascii="Times New Roman" w:hAnsi="Times New Roman" w:cs="Times New Roman"/>
          <w:b/>
          <w:noProof/>
          <w:sz w:val="28"/>
          <w:lang w:val="uk-UA"/>
        </w:rPr>
        <w:t xml:space="preserve">ДО ВИКОНАННЯ АТЕСТАЦІЙНОЇ ВИПУСКНОЇ РОБОТИ НА ЗДОБУТТЯ ОСВІТНЬОГО СТУПЕНЯ </w:t>
      </w:r>
      <w:r w:rsidR="003743F9">
        <w:rPr>
          <w:rFonts w:ascii="Times New Roman" w:hAnsi="Times New Roman" w:cs="Times New Roman"/>
          <w:b/>
          <w:noProof/>
          <w:sz w:val="28"/>
          <w:lang w:val="uk-UA"/>
        </w:rPr>
        <w:t>МАГІСТРА</w:t>
      </w:r>
    </w:p>
    <w:p w:rsidR="00067074" w:rsidRPr="009A4039" w:rsidRDefault="00067074" w:rsidP="00067074">
      <w:pPr>
        <w:pStyle w:val="a4"/>
        <w:jc w:val="center"/>
        <w:rPr>
          <w:noProof/>
          <w:u w:val="single"/>
        </w:rPr>
      </w:pPr>
      <w:r>
        <w:rPr>
          <w:noProof/>
          <w:u w:val="single"/>
        </w:rPr>
        <w:t>Ляшук Андрій Миколайович</w:t>
      </w:r>
    </w:p>
    <w:p w:rsidR="00067074" w:rsidRPr="009A4039" w:rsidRDefault="00067074" w:rsidP="00067074">
      <w:pPr>
        <w:jc w:val="center"/>
        <w:rPr>
          <w:rFonts w:ascii="Times New Roman" w:hAnsi="Times New Roman" w:cs="Times New Roman"/>
          <w:noProof/>
          <w:lang w:val="uk-UA"/>
        </w:rPr>
      </w:pPr>
      <w:r w:rsidRPr="009A4039">
        <w:rPr>
          <w:rFonts w:ascii="Times New Roman" w:hAnsi="Times New Roman" w:cs="Times New Roman"/>
          <w:noProof/>
          <w:lang w:val="uk-UA"/>
        </w:rPr>
        <w:t>(прізвище, ім’я, по батькові)</w:t>
      </w:r>
    </w:p>
    <w:p w:rsidR="00067074" w:rsidRPr="009A4039" w:rsidRDefault="00067074" w:rsidP="00067074">
      <w:pPr>
        <w:pStyle w:val="a4"/>
        <w:jc w:val="center"/>
        <w:rPr>
          <w:noProof/>
          <w:sz w:val="22"/>
        </w:rPr>
      </w:pPr>
    </w:p>
    <w:p w:rsidR="00067074" w:rsidRDefault="007D37EF" w:rsidP="00504C69">
      <w:pPr>
        <w:pStyle w:val="a4"/>
        <w:numPr>
          <w:ilvl w:val="0"/>
          <w:numId w:val="1"/>
        </w:numPr>
        <w:tabs>
          <w:tab w:val="left" w:pos="1276"/>
        </w:tabs>
        <w:spacing w:line="319" w:lineRule="exact"/>
        <w:ind w:left="0" w:right="57" w:firstLine="567"/>
        <w:jc w:val="both"/>
        <w:rPr>
          <w:noProof/>
        </w:rPr>
      </w:pPr>
      <w:r>
        <w:rPr>
          <w:noProof/>
        </w:rPr>
        <w:t>Тема роботи</w:t>
      </w:r>
      <w:r w:rsidR="00067074" w:rsidRPr="009A4039">
        <w:rPr>
          <w:noProof/>
        </w:rPr>
        <w:t xml:space="preserve"> – «</w:t>
      </w:r>
      <w:r w:rsidR="00504C69" w:rsidRPr="00504C69">
        <w:rPr>
          <w:color w:val="000000"/>
          <w:bdr w:val="none" w:sz="0" w:space="0" w:color="auto" w:frame="1"/>
          <w:shd w:val="clear" w:color="auto" w:fill="FFFFFF"/>
        </w:rPr>
        <w:t>Формування земельної ділянки для будівництва  і обслуговування  будівель закладів  охорони здоров</w:t>
      </w:r>
      <w:r w:rsidR="00504C69">
        <w:rPr>
          <w:color w:val="000000"/>
          <w:bdr w:val="none" w:sz="0" w:space="0" w:color="auto" w:frame="1"/>
          <w:shd w:val="clear" w:color="auto" w:fill="FFFFFF"/>
        </w:rPr>
        <w:t>'я та соціальної допомоги в Поді</w:t>
      </w:r>
      <w:r w:rsidR="00504C69" w:rsidRPr="00504C69">
        <w:rPr>
          <w:color w:val="000000"/>
          <w:bdr w:val="none" w:sz="0" w:space="0" w:color="auto" w:frame="1"/>
          <w:shd w:val="clear" w:color="auto" w:fill="FFFFFF"/>
        </w:rPr>
        <w:t>льськ</w:t>
      </w:r>
      <w:r w:rsidR="007A7554">
        <w:rPr>
          <w:color w:val="000000"/>
          <w:bdr w:val="none" w:sz="0" w:space="0" w:color="auto" w:frame="1"/>
          <w:shd w:val="clear" w:color="auto" w:fill="FFFFFF"/>
        </w:rPr>
        <w:t>ом</w:t>
      </w:r>
      <w:r w:rsidR="00504C69" w:rsidRPr="00504C69">
        <w:rPr>
          <w:color w:val="000000"/>
          <w:bdr w:val="none" w:sz="0" w:space="0" w:color="auto" w:frame="1"/>
          <w:shd w:val="clear" w:color="auto" w:fill="FFFFFF"/>
        </w:rPr>
        <w:t>у районі м. Києва</w:t>
      </w:r>
      <w:r w:rsidR="00067074" w:rsidRPr="009A4039">
        <w:rPr>
          <w:noProof/>
        </w:rPr>
        <w:t>» затверджений наказом ректора</w:t>
      </w:r>
      <w:r w:rsidR="00067074" w:rsidRPr="009A4039">
        <w:rPr>
          <w:noProof/>
          <w:spacing w:val="-5"/>
        </w:rPr>
        <w:t xml:space="preserve"> </w:t>
      </w:r>
      <w:r w:rsidR="00067074" w:rsidRPr="009A4039">
        <w:rPr>
          <w:noProof/>
        </w:rPr>
        <w:t>КНУБА</w:t>
      </w:r>
      <w:r w:rsidR="00067074">
        <w:rPr>
          <w:noProof/>
        </w:rPr>
        <w:t xml:space="preserve"> </w:t>
      </w:r>
      <w:r w:rsidR="00067074" w:rsidRPr="009A4039">
        <w:rPr>
          <w:noProof/>
        </w:rPr>
        <w:t>№</w:t>
      </w:r>
      <w:r w:rsidR="00933829" w:rsidRPr="000A3EDD">
        <w:rPr>
          <w:noProof/>
          <w:u w:val="single"/>
        </w:rPr>
        <w:t>1544/2</w:t>
      </w:r>
      <w:r w:rsidR="003743F9">
        <w:rPr>
          <w:noProof/>
        </w:rPr>
        <w:t xml:space="preserve"> </w:t>
      </w:r>
      <w:r w:rsidR="00067074" w:rsidRPr="009A4039">
        <w:rPr>
          <w:noProof/>
        </w:rPr>
        <w:t>від</w:t>
      </w:r>
      <w:r w:rsidR="00067074" w:rsidRPr="009A4039">
        <w:rPr>
          <w:noProof/>
          <w:spacing w:val="1"/>
        </w:rPr>
        <w:t xml:space="preserve"> </w:t>
      </w:r>
      <w:r w:rsidR="00067074" w:rsidRPr="009A4039">
        <w:rPr>
          <w:noProof/>
          <w:spacing w:val="-5"/>
        </w:rPr>
        <w:t>“</w:t>
      </w:r>
      <w:r w:rsidR="00933829" w:rsidRPr="000A3EDD">
        <w:rPr>
          <w:noProof/>
          <w:spacing w:val="-5"/>
          <w:u w:val="single"/>
        </w:rPr>
        <w:t>11</w:t>
      </w:r>
      <w:r w:rsidR="00067074" w:rsidRPr="009A4039">
        <w:rPr>
          <w:noProof/>
        </w:rPr>
        <w:t>”</w:t>
      </w:r>
      <w:r w:rsidR="00933829" w:rsidRPr="000A3EDD">
        <w:rPr>
          <w:noProof/>
          <w:u w:val="single"/>
        </w:rPr>
        <w:t xml:space="preserve"> жовтня </w:t>
      </w:r>
      <w:r w:rsidR="00933829" w:rsidRPr="000A3EDD">
        <w:rPr>
          <w:noProof/>
        </w:rPr>
        <w:t xml:space="preserve"> </w:t>
      </w:r>
      <w:r w:rsidR="00067074" w:rsidRPr="009A4039">
        <w:rPr>
          <w:noProof/>
        </w:rPr>
        <w:t>20</w:t>
      </w:r>
      <w:r w:rsidR="003743F9">
        <w:rPr>
          <w:noProof/>
          <w:u w:val="single"/>
        </w:rPr>
        <w:t>22</w:t>
      </w:r>
      <w:r w:rsidR="00067074" w:rsidRPr="009A4039">
        <w:rPr>
          <w:noProof/>
        </w:rPr>
        <w:t xml:space="preserve"> року</w:t>
      </w:r>
    </w:p>
    <w:p w:rsidR="00067074" w:rsidRPr="009A4039" w:rsidRDefault="00067074" w:rsidP="00067074">
      <w:pPr>
        <w:pStyle w:val="a3"/>
        <w:numPr>
          <w:ilvl w:val="0"/>
          <w:numId w:val="1"/>
        </w:numPr>
        <w:tabs>
          <w:tab w:val="left" w:pos="1276"/>
        </w:tabs>
        <w:ind w:left="0" w:right="1205" w:firstLine="567"/>
        <w:contextualSpacing w:val="0"/>
        <w:jc w:val="both"/>
        <w:rPr>
          <w:noProof/>
          <w:sz w:val="28"/>
          <w:lang w:val="uk-UA"/>
        </w:rPr>
      </w:pPr>
      <w:r w:rsidRPr="009A4039">
        <w:rPr>
          <w:noProof/>
          <w:sz w:val="28"/>
          <w:lang w:val="uk-UA"/>
        </w:rPr>
        <w:t>Керівник</w:t>
      </w:r>
      <w:r w:rsidRPr="009A4039">
        <w:rPr>
          <w:noProof/>
          <w:spacing w:val="-9"/>
          <w:sz w:val="28"/>
          <w:lang w:val="uk-UA"/>
        </w:rPr>
        <w:t xml:space="preserve"> </w:t>
      </w:r>
      <w:r w:rsidRPr="009A4039">
        <w:rPr>
          <w:noProof/>
          <w:sz w:val="28"/>
          <w:lang w:val="uk-UA"/>
        </w:rPr>
        <w:t xml:space="preserve">роботи  </w:t>
      </w:r>
      <w:r w:rsidRPr="009A4039">
        <w:rPr>
          <w:noProof/>
          <w:sz w:val="28"/>
          <w:u w:val="single"/>
          <w:lang w:val="uk-UA"/>
        </w:rPr>
        <w:t xml:space="preserve"> </w:t>
      </w:r>
      <w:r>
        <w:rPr>
          <w:noProof/>
          <w:sz w:val="28"/>
          <w:u w:val="single"/>
          <w:lang w:val="uk-UA"/>
        </w:rPr>
        <w:t>проф.</w:t>
      </w:r>
      <w:r w:rsidR="007D37EF">
        <w:rPr>
          <w:noProof/>
          <w:sz w:val="28"/>
          <w:u w:val="single"/>
          <w:lang w:val="uk-UA"/>
        </w:rPr>
        <w:t>,</w:t>
      </w:r>
      <w:r>
        <w:rPr>
          <w:noProof/>
          <w:sz w:val="28"/>
          <w:u w:val="single"/>
          <w:lang w:val="uk-UA"/>
        </w:rPr>
        <w:t xml:space="preserve"> д</w:t>
      </w:r>
      <w:r w:rsidRPr="009A4039">
        <w:rPr>
          <w:noProof/>
          <w:sz w:val="28"/>
          <w:u w:val="single"/>
          <w:lang w:val="uk-UA"/>
        </w:rPr>
        <w:t>.т.н. Петраковська О.С.</w:t>
      </w:r>
      <w:r w:rsidRPr="009A4039">
        <w:rPr>
          <w:noProof/>
          <w:sz w:val="28"/>
          <w:lang w:val="uk-UA"/>
        </w:rPr>
        <w:t xml:space="preserve"> </w:t>
      </w:r>
    </w:p>
    <w:p w:rsidR="00067074" w:rsidRPr="009A4039" w:rsidRDefault="00067074" w:rsidP="00067074">
      <w:pPr>
        <w:pStyle w:val="a3"/>
        <w:tabs>
          <w:tab w:val="left" w:pos="1040"/>
          <w:tab w:val="left" w:pos="9619"/>
        </w:tabs>
        <w:ind w:left="0" w:right="1205" w:firstLine="567"/>
        <w:contextualSpacing w:val="0"/>
        <w:jc w:val="both"/>
        <w:rPr>
          <w:noProof/>
          <w:sz w:val="28"/>
          <w:lang w:val="uk-UA"/>
        </w:rPr>
      </w:pPr>
      <w:r w:rsidRPr="009A4039">
        <w:rPr>
          <w:noProof/>
          <w:sz w:val="28"/>
          <w:lang w:val="uk-UA"/>
        </w:rPr>
        <w:t>(прізвище, ім’я, по батькові, науковий ступінь, вчене</w:t>
      </w:r>
      <w:r w:rsidRPr="009A4039">
        <w:rPr>
          <w:noProof/>
          <w:spacing w:val="-13"/>
          <w:sz w:val="28"/>
          <w:lang w:val="uk-UA"/>
        </w:rPr>
        <w:t xml:space="preserve"> </w:t>
      </w:r>
      <w:r w:rsidRPr="009A4039">
        <w:rPr>
          <w:noProof/>
          <w:sz w:val="28"/>
          <w:lang w:val="uk-UA"/>
        </w:rPr>
        <w:t>звання)</w:t>
      </w:r>
    </w:p>
    <w:p w:rsidR="00067074" w:rsidRPr="009A4039" w:rsidRDefault="00067074" w:rsidP="00067074">
      <w:pPr>
        <w:pStyle w:val="a3"/>
        <w:numPr>
          <w:ilvl w:val="0"/>
          <w:numId w:val="1"/>
        </w:numPr>
        <w:tabs>
          <w:tab w:val="left" w:pos="1276"/>
        </w:tabs>
        <w:spacing w:line="321" w:lineRule="exact"/>
        <w:ind w:left="0" w:firstLine="567"/>
        <w:contextualSpacing w:val="0"/>
        <w:jc w:val="both"/>
        <w:rPr>
          <w:noProof/>
          <w:sz w:val="28"/>
          <w:lang w:val="uk-UA"/>
        </w:rPr>
      </w:pPr>
      <w:r w:rsidRPr="009A4039">
        <w:rPr>
          <w:noProof/>
          <w:sz w:val="28"/>
          <w:lang w:val="uk-UA"/>
        </w:rPr>
        <w:t>Строк подання студентом роботи до</w:t>
      </w:r>
      <w:r w:rsidRPr="009A4039">
        <w:rPr>
          <w:noProof/>
          <w:spacing w:val="-18"/>
          <w:sz w:val="28"/>
          <w:lang w:val="uk-UA"/>
        </w:rPr>
        <w:t xml:space="preserve"> </w:t>
      </w:r>
      <w:r w:rsidRPr="009A4039">
        <w:rPr>
          <w:noProof/>
          <w:sz w:val="28"/>
          <w:lang w:val="uk-UA"/>
        </w:rPr>
        <w:t>захисту</w:t>
      </w:r>
      <w:r>
        <w:rPr>
          <w:noProof/>
          <w:sz w:val="28"/>
          <w:lang w:val="uk-UA"/>
        </w:rPr>
        <w:t xml:space="preserve"> </w:t>
      </w:r>
      <w:r w:rsidR="003743F9">
        <w:rPr>
          <w:noProof/>
          <w:sz w:val="28"/>
          <w:u w:val="single"/>
          <w:lang w:val="uk-UA"/>
        </w:rPr>
        <w:t>__________</w:t>
      </w:r>
    </w:p>
    <w:p w:rsidR="00067074" w:rsidRDefault="00067074" w:rsidP="00067074">
      <w:pPr>
        <w:pStyle w:val="a3"/>
        <w:numPr>
          <w:ilvl w:val="0"/>
          <w:numId w:val="1"/>
        </w:numPr>
        <w:tabs>
          <w:tab w:val="left" w:pos="1276"/>
        </w:tabs>
        <w:spacing w:before="1" w:line="322" w:lineRule="exact"/>
        <w:ind w:left="0" w:firstLine="567"/>
        <w:contextualSpacing w:val="0"/>
        <w:jc w:val="both"/>
        <w:rPr>
          <w:noProof/>
          <w:sz w:val="28"/>
          <w:lang w:val="uk-UA"/>
        </w:rPr>
      </w:pPr>
      <w:r w:rsidRPr="009A4039">
        <w:rPr>
          <w:noProof/>
          <w:sz w:val="28"/>
          <w:lang w:val="uk-UA"/>
        </w:rPr>
        <w:t>Зміст пояснювальної записки за розділами:</w:t>
      </w:r>
      <w:r w:rsidR="00B95B5E">
        <w:rPr>
          <w:noProof/>
          <w:sz w:val="28"/>
          <w:lang w:val="uk-UA"/>
        </w:rPr>
        <w:t xml:space="preserve"> </w:t>
      </w:r>
    </w:p>
    <w:p w:rsidR="00B95B5E" w:rsidRPr="006B7DFB" w:rsidRDefault="006B7DFB" w:rsidP="006B7DFB">
      <w:pPr>
        <w:tabs>
          <w:tab w:val="left" w:pos="1276"/>
        </w:tabs>
        <w:spacing w:before="1" w:after="0" w:line="322" w:lineRule="exact"/>
        <w:ind w:firstLine="567"/>
        <w:jc w:val="both"/>
        <w:rPr>
          <w:rFonts w:ascii="Times New Roman" w:hAnsi="Times New Roman" w:cs="Times New Roman"/>
          <w:noProof/>
          <w:sz w:val="28"/>
          <w:lang w:val="uk-UA"/>
        </w:rPr>
      </w:pPr>
      <w:r w:rsidRPr="006B7DFB">
        <w:rPr>
          <w:rFonts w:ascii="Times New Roman" w:hAnsi="Times New Roman" w:cs="Times New Roman"/>
          <w:noProof/>
          <w:sz w:val="28"/>
          <w:lang w:val="uk-UA"/>
        </w:rPr>
        <w:t>Розділ 1. Нормативно-правове забезпечення розробки проекту землеустрою щодо відведення земельної ділянки для експлуатації та обслуговування будівлі закладу охорони здоров’я та соціальної допомоги на землях громадської забудови під впливом обмежень</w:t>
      </w:r>
      <w:r w:rsidR="007E71D1">
        <w:rPr>
          <w:rFonts w:ascii="Times New Roman" w:hAnsi="Times New Roman" w:cs="Times New Roman"/>
          <w:noProof/>
          <w:sz w:val="28"/>
          <w:lang w:val="uk-UA"/>
        </w:rPr>
        <w:t xml:space="preserve"> щодо використання</w:t>
      </w:r>
      <w:r w:rsidRPr="006B7DFB">
        <w:rPr>
          <w:rFonts w:ascii="Times New Roman" w:hAnsi="Times New Roman" w:cs="Times New Roman"/>
          <w:noProof/>
          <w:sz w:val="28"/>
          <w:lang w:val="uk-UA"/>
        </w:rPr>
        <w:t xml:space="preserve"> земель історико-культурного призначення</w:t>
      </w:r>
    </w:p>
    <w:p w:rsidR="006B7DFB" w:rsidRPr="006B7DFB" w:rsidRDefault="006B7DFB" w:rsidP="006B7DFB">
      <w:pPr>
        <w:tabs>
          <w:tab w:val="left" w:pos="1276"/>
        </w:tabs>
        <w:spacing w:after="0" w:line="322" w:lineRule="exact"/>
        <w:ind w:firstLine="567"/>
        <w:jc w:val="both"/>
        <w:rPr>
          <w:rFonts w:ascii="Times New Roman" w:hAnsi="Times New Roman" w:cs="Times New Roman"/>
          <w:noProof/>
          <w:sz w:val="28"/>
          <w:lang w:val="uk-UA"/>
        </w:rPr>
      </w:pPr>
      <w:r w:rsidRPr="006B7DFB">
        <w:rPr>
          <w:rFonts w:ascii="Times New Roman" w:hAnsi="Times New Roman" w:cs="Times New Roman"/>
          <w:noProof/>
          <w:sz w:val="28"/>
          <w:lang w:val="uk-UA"/>
        </w:rPr>
        <w:t xml:space="preserve">1.1 Нормативно-правове забезпечення розробки проекту землеустрою щодо відведення земельної ділянки </w:t>
      </w:r>
      <w:r>
        <w:rPr>
          <w:rFonts w:ascii="Times New Roman" w:hAnsi="Times New Roman" w:cs="Times New Roman"/>
          <w:noProof/>
          <w:sz w:val="28"/>
          <w:lang w:val="uk-UA"/>
        </w:rPr>
        <w:t>на землях громадської забудови</w:t>
      </w:r>
    </w:p>
    <w:p w:rsidR="00B95B5E" w:rsidRPr="006B7DFB" w:rsidRDefault="006B7DFB" w:rsidP="006B7DFB">
      <w:pPr>
        <w:tabs>
          <w:tab w:val="left" w:pos="1276"/>
        </w:tabs>
        <w:spacing w:after="0" w:line="322" w:lineRule="exact"/>
        <w:ind w:firstLine="567"/>
        <w:jc w:val="both"/>
        <w:rPr>
          <w:rFonts w:ascii="Times New Roman" w:hAnsi="Times New Roman" w:cs="Times New Roman"/>
          <w:noProof/>
          <w:sz w:val="28"/>
          <w:lang w:val="uk-UA"/>
        </w:rPr>
      </w:pPr>
      <w:r w:rsidRPr="006B7DFB">
        <w:rPr>
          <w:rFonts w:ascii="Times New Roman" w:hAnsi="Times New Roman" w:cs="Times New Roman"/>
          <w:noProof/>
          <w:sz w:val="28"/>
          <w:lang w:val="uk-UA"/>
        </w:rPr>
        <w:t>1.2 Нормативно-правове регулювання використання</w:t>
      </w:r>
      <w:r w:rsidR="007E71D1">
        <w:rPr>
          <w:rFonts w:ascii="Times New Roman" w:hAnsi="Times New Roman" w:cs="Times New Roman"/>
          <w:noProof/>
          <w:sz w:val="28"/>
          <w:lang w:val="uk-UA"/>
        </w:rPr>
        <w:t xml:space="preserve"> земель в зоні дії обмежень щодо охорони</w:t>
      </w:r>
      <w:r w:rsidRPr="006B7DFB">
        <w:rPr>
          <w:rFonts w:ascii="Times New Roman" w:hAnsi="Times New Roman" w:cs="Times New Roman"/>
          <w:noProof/>
          <w:sz w:val="28"/>
          <w:lang w:val="uk-UA"/>
        </w:rPr>
        <w:t xml:space="preserve"> пам’яток культурної спадщини</w:t>
      </w:r>
      <w:r w:rsidRPr="006B7DFB">
        <w:rPr>
          <w:rFonts w:ascii="Times New Roman" w:hAnsi="Times New Roman" w:cs="Times New Roman"/>
          <w:noProof/>
          <w:sz w:val="28"/>
          <w:lang w:val="uk-UA"/>
        </w:rPr>
        <w:tab/>
      </w:r>
    </w:p>
    <w:p w:rsidR="005F3D1A" w:rsidRPr="005F3D1A" w:rsidRDefault="005F3D1A" w:rsidP="005F3D1A">
      <w:pPr>
        <w:tabs>
          <w:tab w:val="left" w:pos="1276"/>
        </w:tabs>
        <w:spacing w:after="0" w:line="322" w:lineRule="exact"/>
        <w:ind w:firstLine="567"/>
        <w:jc w:val="both"/>
        <w:rPr>
          <w:rFonts w:ascii="Times New Roman" w:hAnsi="Times New Roman" w:cs="Times New Roman"/>
          <w:noProof/>
          <w:color w:val="000000" w:themeColor="text1"/>
          <w:sz w:val="28"/>
          <w:lang w:val="uk-UA"/>
        </w:rPr>
      </w:pPr>
      <w:r>
        <w:rPr>
          <w:rFonts w:ascii="Times New Roman" w:hAnsi="Times New Roman" w:cs="Times New Roman"/>
          <w:noProof/>
          <w:color w:val="000000" w:themeColor="text1"/>
          <w:sz w:val="28"/>
          <w:lang w:val="uk-UA"/>
        </w:rPr>
        <w:t xml:space="preserve">Розділ 2. </w:t>
      </w:r>
      <w:r w:rsidRPr="005F3D1A">
        <w:rPr>
          <w:rFonts w:ascii="Times New Roman" w:hAnsi="Times New Roman" w:cs="Times New Roman"/>
          <w:noProof/>
          <w:color w:val="000000" w:themeColor="text1"/>
          <w:sz w:val="28"/>
          <w:lang w:val="uk-UA"/>
        </w:rPr>
        <w:t>Існуючий стан та розвиток об’єктів охорони здоров’я та пам’яткоохоронної діяльності у м. Києві</w:t>
      </w:r>
      <w:r w:rsidRPr="005F3D1A">
        <w:rPr>
          <w:rFonts w:ascii="Times New Roman" w:hAnsi="Times New Roman" w:cs="Times New Roman"/>
          <w:noProof/>
          <w:color w:val="000000" w:themeColor="text1"/>
          <w:sz w:val="28"/>
          <w:lang w:val="uk-UA"/>
        </w:rPr>
        <w:tab/>
      </w:r>
    </w:p>
    <w:p w:rsidR="005F3D1A" w:rsidRPr="005F3D1A" w:rsidRDefault="005F3D1A" w:rsidP="005F3D1A">
      <w:pPr>
        <w:tabs>
          <w:tab w:val="left" w:pos="1276"/>
        </w:tabs>
        <w:spacing w:after="0" w:line="322" w:lineRule="exact"/>
        <w:ind w:firstLine="567"/>
        <w:jc w:val="both"/>
        <w:rPr>
          <w:rFonts w:ascii="Times New Roman" w:hAnsi="Times New Roman" w:cs="Times New Roman"/>
          <w:noProof/>
          <w:color w:val="000000" w:themeColor="text1"/>
          <w:sz w:val="28"/>
          <w:lang w:val="uk-UA"/>
        </w:rPr>
      </w:pPr>
      <w:r w:rsidRPr="005F3D1A">
        <w:rPr>
          <w:rFonts w:ascii="Times New Roman" w:hAnsi="Times New Roman" w:cs="Times New Roman"/>
          <w:noProof/>
          <w:color w:val="000000" w:themeColor="text1"/>
          <w:sz w:val="28"/>
          <w:lang w:val="uk-UA"/>
        </w:rPr>
        <w:t>2.1 Склад земель ж</w:t>
      </w:r>
      <w:r>
        <w:rPr>
          <w:rFonts w:ascii="Times New Roman" w:hAnsi="Times New Roman" w:cs="Times New Roman"/>
          <w:noProof/>
          <w:color w:val="000000" w:themeColor="text1"/>
          <w:sz w:val="28"/>
          <w:lang w:val="uk-UA"/>
        </w:rPr>
        <w:t>итлової та громадської забудови</w:t>
      </w:r>
      <w:r w:rsidRPr="005F3D1A">
        <w:rPr>
          <w:rFonts w:ascii="Times New Roman" w:hAnsi="Times New Roman" w:cs="Times New Roman"/>
          <w:noProof/>
          <w:color w:val="000000" w:themeColor="text1"/>
          <w:sz w:val="28"/>
          <w:lang w:val="uk-UA"/>
        </w:rPr>
        <w:tab/>
      </w:r>
    </w:p>
    <w:p w:rsidR="005F3D1A" w:rsidRPr="005F3D1A" w:rsidRDefault="005F3D1A" w:rsidP="005F3D1A">
      <w:pPr>
        <w:tabs>
          <w:tab w:val="left" w:pos="1276"/>
        </w:tabs>
        <w:spacing w:after="0" w:line="322" w:lineRule="exact"/>
        <w:ind w:firstLine="567"/>
        <w:jc w:val="both"/>
        <w:rPr>
          <w:rFonts w:ascii="Times New Roman" w:hAnsi="Times New Roman" w:cs="Times New Roman"/>
          <w:noProof/>
          <w:color w:val="000000" w:themeColor="text1"/>
          <w:sz w:val="28"/>
          <w:lang w:val="uk-UA"/>
        </w:rPr>
      </w:pPr>
      <w:r w:rsidRPr="005F3D1A">
        <w:rPr>
          <w:rFonts w:ascii="Times New Roman" w:hAnsi="Times New Roman" w:cs="Times New Roman"/>
          <w:noProof/>
          <w:color w:val="000000" w:themeColor="text1"/>
          <w:sz w:val="28"/>
          <w:lang w:val="uk-UA"/>
        </w:rPr>
        <w:t xml:space="preserve">2.2 </w:t>
      </w:r>
      <w:r w:rsidR="005B6089">
        <w:rPr>
          <w:rFonts w:ascii="Times New Roman" w:hAnsi="Times New Roman" w:cs="Times New Roman"/>
          <w:noProof/>
          <w:color w:val="000000" w:themeColor="text1"/>
          <w:sz w:val="28"/>
          <w:lang w:val="uk-UA"/>
        </w:rPr>
        <w:t>Д</w:t>
      </w:r>
      <w:r w:rsidRPr="005F3D1A">
        <w:rPr>
          <w:rFonts w:ascii="Times New Roman" w:hAnsi="Times New Roman" w:cs="Times New Roman"/>
          <w:noProof/>
          <w:color w:val="000000" w:themeColor="text1"/>
          <w:sz w:val="28"/>
          <w:lang w:val="uk-UA"/>
        </w:rPr>
        <w:t xml:space="preserve">инаміка </w:t>
      </w:r>
      <w:r w:rsidR="005B6089">
        <w:rPr>
          <w:rFonts w:ascii="Times New Roman" w:hAnsi="Times New Roman" w:cs="Times New Roman"/>
          <w:noProof/>
          <w:color w:val="000000" w:themeColor="text1"/>
          <w:sz w:val="28"/>
          <w:lang w:val="uk-UA"/>
        </w:rPr>
        <w:t>розвитку</w:t>
      </w:r>
      <w:r w:rsidRPr="005F3D1A">
        <w:rPr>
          <w:rFonts w:ascii="Times New Roman" w:hAnsi="Times New Roman" w:cs="Times New Roman"/>
          <w:noProof/>
          <w:color w:val="000000" w:themeColor="text1"/>
          <w:sz w:val="28"/>
          <w:lang w:val="uk-UA"/>
        </w:rPr>
        <w:t xml:space="preserve"> заклад</w:t>
      </w:r>
      <w:r w:rsidR="005B6089">
        <w:rPr>
          <w:rFonts w:ascii="Times New Roman" w:hAnsi="Times New Roman" w:cs="Times New Roman"/>
          <w:noProof/>
          <w:color w:val="000000" w:themeColor="text1"/>
          <w:sz w:val="28"/>
          <w:lang w:val="uk-UA"/>
        </w:rPr>
        <w:t>ів охорони здоров’я у м. Києві</w:t>
      </w:r>
      <w:r w:rsidRPr="005F3D1A">
        <w:rPr>
          <w:rFonts w:ascii="Times New Roman" w:hAnsi="Times New Roman" w:cs="Times New Roman"/>
          <w:noProof/>
          <w:color w:val="000000" w:themeColor="text1"/>
          <w:sz w:val="28"/>
          <w:lang w:val="uk-UA"/>
        </w:rPr>
        <w:tab/>
      </w:r>
    </w:p>
    <w:p w:rsidR="005F3D1A" w:rsidRDefault="005F3D1A" w:rsidP="005F3D1A">
      <w:pPr>
        <w:tabs>
          <w:tab w:val="left" w:pos="1276"/>
        </w:tabs>
        <w:spacing w:after="0" w:line="322" w:lineRule="exact"/>
        <w:ind w:firstLine="567"/>
        <w:jc w:val="both"/>
        <w:rPr>
          <w:rFonts w:ascii="Times New Roman" w:hAnsi="Times New Roman" w:cs="Times New Roman"/>
          <w:noProof/>
          <w:color w:val="000000" w:themeColor="text1"/>
          <w:sz w:val="28"/>
          <w:lang w:val="uk-UA"/>
        </w:rPr>
      </w:pPr>
      <w:r w:rsidRPr="005F3D1A">
        <w:rPr>
          <w:rFonts w:ascii="Times New Roman" w:hAnsi="Times New Roman" w:cs="Times New Roman"/>
          <w:noProof/>
          <w:color w:val="000000" w:themeColor="text1"/>
          <w:sz w:val="28"/>
          <w:lang w:val="uk-UA"/>
        </w:rPr>
        <w:t>2.3 Пам’ятк</w:t>
      </w:r>
      <w:r>
        <w:rPr>
          <w:rFonts w:ascii="Times New Roman" w:hAnsi="Times New Roman" w:cs="Times New Roman"/>
          <w:noProof/>
          <w:color w:val="000000" w:themeColor="text1"/>
          <w:sz w:val="28"/>
          <w:lang w:val="uk-UA"/>
        </w:rPr>
        <w:t>оохоронна діяльність у м. Києві</w:t>
      </w:r>
      <w:r w:rsidRPr="005F3D1A">
        <w:rPr>
          <w:rFonts w:ascii="Times New Roman" w:hAnsi="Times New Roman" w:cs="Times New Roman"/>
          <w:noProof/>
          <w:color w:val="000000" w:themeColor="text1"/>
          <w:sz w:val="28"/>
          <w:lang w:val="uk-UA"/>
        </w:rPr>
        <w:tab/>
      </w:r>
    </w:p>
    <w:p w:rsidR="00977BAE" w:rsidRPr="00977BAE" w:rsidRDefault="00F77E4B" w:rsidP="005F3D1A">
      <w:pPr>
        <w:tabs>
          <w:tab w:val="left" w:pos="1276"/>
        </w:tabs>
        <w:spacing w:after="0" w:line="322" w:lineRule="exact"/>
        <w:ind w:firstLine="567"/>
        <w:jc w:val="both"/>
        <w:rPr>
          <w:rFonts w:ascii="Times New Roman" w:hAnsi="Times New Roman" w:cs="Times New Roman"/>
          <w:noProof/>
          <w:sz w:val="28"/>
          <w:lang w:val="uk-UA"/>
        </w:rPr>
      </w:pPr>
      <w:r>
        <w:rPr>
          <w:rFonts w:ascii="Times New Roman" w:hAnsi="Times New Roman" w:cs="Times New Roman"/>
          <w:noProof/>
          <w:sz w:val="28"/>
          <w:lang w:val="uk-UA"/>
        </w:rPr>
        <w:lastRenderedPageBreak/>
        <w:t xml:space="preserve">Розділ 3. </w:t>
      </w:r>
      <w:r w:rsidR="00977BAE" w:rsidRPr="00977BAE">
        <w:rPr>
          <w:rFonts w:ascii="Times New Roman" w:hAnsi="Times New Roman" w:cs="Times New Roman"/>
          <w:noProof/>
          <w:sz w:val="28"/>
          <w:lang w:val="uk-UA"/>
        </w:rPr>
        <w:t>Розроблення проекту землеустрою щодо відведення земельної діл</w:t>
      </w:r>
      <w:r w:rsidR="003D1618">
        <w:rPr>
          <w:rFonts w:ascii="Times New Roman" w:hAnsi="Times New Roman" w:cs="Times New Roman"/>
          <w:noProof/>
          <w:sz w:val="28"/>
          <w:lang w:val="uk-UA"/>
        </w:rPr>
        <w:t xml:space="preserve">янки в постійне користування </w:t>
      </w:r>
      <w:r w:rsidR="00977BAE" w:rsidRPr="00977BAE">
        <w:rPr>
          <w:rFonts w:ascii="Times New Roman" w:hAnsi="Times New Roman" w:cs="Times New Roman"/>
          <w:noProof/>
          <w:sz w:val="28"/>
          <w:lang w:val="uk-UA"/>
        </w:rPr>
        <w:t>для експлуатації та обслуговування будівлі закладу охорони здоров’я та соціальної допомоги</w:t>
      </w:r>
      <w:r w:rsidR="00977BAE" w:rsidRPr="00977BAE">
        <w:rPr>
          <w:rFonts w:ascii="Times New Roman" w:hAnsi="Times New Roman" w:cs="Times New Roman"/>
          <w:noProof/>
          <w:sz w:val="28"/>
          <w:lang w:val="uk-UA"/>
        </w:rPr>
        <w:tab/>
      </w:r>
    </w:p>
    <w:p w:rsidR="00977BAE" w:rsidRPr="00977BAE" w:rsidRDefault="00977BAE" w:rsidP="00977BAE">
      <w:pPr>
        <w:tabs>
          <w:tab w:val="left" w:pos="1276"/>
        </w:tabs>
        <w:spacing w:after="0" w:line="322" w:lineRule="exact"/>
        <w:ind w:firstLine="567"/>
        <w:jc w:val="both"/>
        <w:rPr>
          <w:rFonts w:ascii="Times New Roman" w:hAnsi="Times New Roman" w:cs="Times New Roman"/>
          <w:noProof/>
          <w:sz w:val="28"/>
          <w:lang w:val="uk-UA"/>
        </w:rPr>
      </w:pPr>
      <w:r w:rsidRPr="00977BAE">
        <w:rPr>
          <w:rFonts w:ascii="Times New Roman" w:hAnsi="Times New Roman" w:cs="Times New Roman"/>
          <w:noProof/>
          <w:sz w:val="28"/>
          <w:lang w:val="uk-UA"/>
        </w:rPr>
        <w:t>3.1 Основні відомості про земельну ділянку</w:t>
      </w:r>
      <w:r w:rsidRPr="00977BAE">
        <w:rPr>
          <w:rFonts w:ascii="Times New Roman" w:hAnsi="Times New Roman" w:cs="Times New Roman"/>
          <w:noProof/>
          <w:sz w:val="28"/>
          <w:lang w:val="uk-UA"/>
        </w:rPr>
        <w:tab/>
      </w:r>
    </w:p>
    <w:p w:rsidR="00977BAE" w:rsidRPr="00977BAE" w:rsidRDefault="00977BAE" w:rsidP="00977BAE">
      <w:pPr>
        <w:tabs>
          <w:tab w:val="left" w:pos="1276"/>
        </w:tabs>
        <w:spacing w:after="0" w:line="322" w:lineRule="exact"/>
        <w:ind w:firstLine="567"/>
        <w:jc w:val="both"/>
        <w:rPr>
          <w:rFonts w:ascii="Times New Roman" w:hAnsi="Times New Roman" w:cs="Times New Roman"/>
          <w:noProof/>
          <w:sz w:val="28"/>
          <w:lang w:val="uk-UA"/>
        </w:rPr>
      </w:pPr>
      <w:r w:rsidRPr="00977BAE">
        <w:rPr>
          <w:rFonts w:ascii="Times New Roman" w:hAnsi="Times New Roman" w:cs="Times New Roman"/>
          <w:noProof/>
          <w:sz w:val="28"/>
          <w:lang w:val="uk-UA"/>
        </w:rPr>
        <w:t>3.2 Виявлення містобудівних умов та обмежень</w:t>
      </w:r>
      <w:r w:rsidRPr="00977BAE">
        <w:rPr>
          <w:rFonts w:ascii="Times New Roman" w:hAnsi="Times New Roman" w:cs="Times New Roman"/>
          <w:noProof/>
          <w:sz w:val="28"/>
          <w:lang w:val="uk-UA"/>
        </w:rPr>
        <w:tab/>
      </w:r>
    </w:p>
    <w:p w:rsidR="00977BAE" w:rsidRPr="00977BAE" w:rsidRDefault="00977BAE" w:rsidP="00977BAE">
      <w:pPr>
        <w:tabs>
          <w:tab w:val="left" w:pos="1276"/>
        </w:tabs>
        <w:spacing w:after="0" w:line="322" w:lineRule="exact"/>
        <w:ind w:firstLine="567"/>
        <w:jc w:val="both"/>
        <w:rPr>
          <w:rFonts w:ascii="Times New Roman" w:hAnsi="Times New Roman" w:cs="Times New Roman"/>
          <w:noProof/>
          <w:sz w:val="28"/>
          <w:lang w:val="uk-UA"/>
        </w:rPr>
      </w:pPr>
      <w:r w:rsidRPr="00977BAE">
        <w:rPr>
          <w:rFonts w:ascii="Times New Roman" w:hAnsi="Times New Roman" w:cs="Times New Roman"/>
          <w:noProof/>
          <w:sz w:val="28"/>
          <w:lang w:val="uk-UA"/>
        </w:rPr>
        <w:t>3.3 Виконання геодезичних робіт та розроблення кадастрового плану</w:t>
      </w:r>
      <w:r w:rsidRPr="00977BAE">
        <w:rPr>
          <w:rFonts w:ascii="Times New Roman" w:hAnsi="Times New Roman" w:cs="Times New Roman"/>
          <w:noProof/>
          <w:sz w:val="28"/>
          <w:lang w:val="uk-UA"/>
        </w:rPr>
        <w:tab/>
      </w:r>
    </w:p>
    <w:p w:rsidR="00F77E4B" w:rsidRPr="00F77E4B" w:rsidRDefault="00F77E4B" w:rsidP="00F77E4B">
      <w:pPr>
        <w:tabs>
          <w:tab w:val="left" w:pos="1276"/>
        </w:tabs>
        <w:spacing w:after="0" w:line="322" w:lineRule="exact"/>
        <w:ind w:firstLine="567"/>
        <w:jc w:val="both"/>
        <w:rPr>
          <w:rFonts w:ascii="Times New Roman" w:hAnsi="Times New Roman" w:cs="Times New Roman"/>
          <w:noProof/>
          <w:sz w:val="28"/>
          <w:lang w:val="uk-UA"/>
        </w:rPr>
      </w:pPr>
      <w:r w:rsidRPr="00F77E4B">
        <w:rPr>
          <w:rFonts w:ascii="Times New Roman" w:hAnsi="Times New Roman" w:cs="Times New Roman"/>
          <w:noProof/>
          <w:sz w:val="28"/>
          <w:lang w:val="uk-UA"/>
        </w:rPr>
        <w:t>Розділ 4. Реєстрація земельної ділянки в державному земельному кадастрі та державна реєстрація прав на земельну ділянку в державному реєстрі речових прав на нерухоме майно</w:t>
      </w:r>
      <w:r w:rsidRPr="00F77E4B">
        <w:rPr>
          <w:rFonts w:ascii="Times New Roman" w:hAnsi="Times New Roman" w:cs="Times New Roman"/>
          <w:noProof/>
          <w:sz w:val="28"/>
          <w:lang w:val="uk-UA"/>
        </w:rPr>
        <w:tab/>
      </w:r>
    </w:p>
    <w:p w:rsidR="00F77E4B" w:rsidRPr="00F77E4B" w:rsidRDefault="00F77E4B" w:rsidP="00F77E4B">
      <w:pPr>
        <w:tabs>
          <w:tab w:val="left" w:pos="1276"/>
        </w:tabs>
        <w:spacing w:after="0" w:line="322" w:lineRule="exact"/>
        <w:ind w:firstLine="567"/>
        <w:jc w:val="both"/>
        <w:rPr>
          <w:rFonts w:ascii="Times New Roman" w:hAnsi="Times New Roman" w:cs="Times New Roman"/>
          <w:noProof/>
          <w:sz w:val="28"/>
          <w:lang w:val="uk-UA"/>
        </w:rPr>
      </w:pPr>
      <w:r w:rsidRPr="00F77E4B">
        <w:rPr>
          <w:rFonts w:ascii="Times New Roman" w:hAnsi="Times New Roman" w:cs="Times New Roman"/>
          <w:noProof/>
          <w:sz w:val="28"/>
          <w:lang w:val="uk-UA"/>
        </w:rPr>
        <w:t>4.1 Процес реєстрації земельної ділянки в</w:t>
      </w:r>
      <w:r>
        <w:rPr>
          <w:rFonts w:ascii="Times New Roman" w:hAnsi="Times New Roman" w:cs="Times New Roman"/>
          <w:noProof/>
          <w:sz w:val="28"/>
          <w:lang w:val="uk-UA"/>
        </w:rPr>
        <w:t xml:space="preserve"> державному земельному кадастрі</w:t>
      </w:r>
    </w:p>
    <w:p w:rsidR="00B95B5E" w:rsidRPr="00D07F94" w:rsidRDefault="00F77E4B" w:rsidP="00F77E4B">
      <w:pPr>
        <w:tabs>
          <w:tab w:val="left" w:pos="1276"/>
        </w:tabs>
        <w:spacing w:after="0" w:line="322" w:lineRule="exact"/>
        <w:ind w:firstLine="567"/>
        <w:jc w:val="both"/>
        <w:rPr>
          <w:rFonts w:ascii="Times New Roman" w:hAnsi="Times New Roman" w:cs="Times New Roman"/>
          <w:noProof/>
          <w:sz w:val="28"/>
          <w:lang w:val="uk-UA"/>
        </w:rPr>
      </w:pPr>
      <w:r w:rsidRPr="00F77E4B">
        <w:rPr>
          <w:rFonts w:ascii="Times New Roman" w:hAnsi="Times New Roman" w:cs="Times New Roman"/>
          <w:noProof/>
          <w:sz w:val="28"/>
          <w:lang w:val="uk-UA"/>
        </w:rPr>
        <w:t>4.2 Процес державної реєстрації прав на земельну ділянку в державному реєстрі речових прав на нерухоме майно</w:t>
      </w:r>
      <w:r w:rsidRPr="00F77E4B">
        <w:rPr>
          <w:rFonts w:ascii="Times New Roman" w:hAnsi="Times New Roman" w:cs="Times New Roman"/>
          <w:noProof/>
          <w:sz w:val="28"/>
          <w:lang w:val="uk-UA"/>
        </w:rPr>
        <w:tab/>
      </w:r>
    </w:p>
    <w:p w:rsidR="006D1EE3" w:rsidRPr="006D1EE3" w:rsidRDefault="006D1EE3" w:rsidP="006D1EE3">
      <w:pPr>
        <w:tabs>
          <w:tab w:val="left" w:pos="1276"/>
        </w:tabs>
        <w:spacing w:after="0" w:line="322" w:lineRule="exact"/>
        <w:ind w:firstLine="567"/>
        <w:jc w:val="both"/>
        <w:rPr>
          <w:rFonts w:ascii="Times New Roman" w:hAnsi="Times New Roman" w:cs="Times New Roman"/>
          <w:noProof/>
          <w:sz w:val="28"/>
          <w:lang w:val="uk-UA"/>
        </w:rPr>
      </w:pPr>
      <w:r w:rsidRPr="006D1EE3">
        <w:rPr>
          <w:rFonts w:ascii="Times New Roman" w:hAnsi="Times New Roman" w:cs="Times New Roman"/>
          <w:noProof/>
          <w:sz w:val="28"/>
          <w:lang w:val="uk-UA"/>
        </w:rPr>
        <w:t xml:space="preserve">Розділ 5. Використання </w:t>
      </w:r>
      <w:r w:rsidR="00681E1F">
        <w:rPr>
          <w:rFonts w:ascii="Times New Roman" w:hAnsi="Times New Roman" w:cs="Times New Roman"/>
          <w:noProof/>
          <w:sz w:val="28"/>
          <w:lang w:val="uk-UA"/>
        </w:rPr>
        <w:t>ГІС</w:t>
      </w:r>
      <w:r>
        <w:rPr>
          <w:rFonts w:ascii="Times New Roman" w:hAnsi="Times New Roman" w:cs="Times New Roman"/>
          <w:noProof/>
          <w:sz w:val="28"/>
          <w:lang w:val="uk-UA"/>
        </w:rPr>
        <w:t xml:space="preserve">-технологій при розробці </w:t>
      </w:r>
      <w:r w:rsidRPr="006D1EE3">
        <w:rPr>
          <w:rFonts w:ascii="Times New Roman" w:hAnsi="Times New Roman" w:cs="Times New Roman"/>
          <w:noProof/>
          <w:sz w:val="28"/>
          <w:lang w:val="uk-UA"/>
        </w:rPr>
        <w:t>проекту землеустрою щодо відв</w:t>
      </w:r>
      <w:r w:rsidR="00681E1F">
        <w:rPr>
          <w:rFonts w:ascii="Times New Roman" w:hAnsi="Times New Roman" w:cs="Times New Roman"/>
          <w:noProof/>
          <w:sz w:val="28"/>
          <w:lang w:val="uk-UA"/>
        </w:rPr>
        <w:t xml:space="preserve">едення земельної </w:t>
      </w:r>
      <w:r>
        <w:rPr>
          <w:rFonts w:ascii="Times New Roman" w:hAnsi="Times New Roman" w:cs="Times New Roman"/>
          <w:noProof/>
          <w:sz w:val="28"/>
          <w:lang w:val="uk-UA"/>
        </w:rPr>
        <w:t>ділянки</w:t>
      </w:r>
    </w:p>
    <w:p w:rsidR="006D1EE3" w:rsidRPr="006D1EE3" w:rsidRDefault="006D1EE3" w:rsidP="006D1EE3">
      <w:pPr>
        <w:tabs>
          <w:tab w:val="left" w:pos="1276"/>
        </w:tabs>
        <w:spacing w:after="0" w:line="322" w:lineRule="exact"/>
        <w:ind w:firstLine="567"/>
        <w:jc w:val="both"/>
        <w:rPr>
          <w:rFonts w:ascii="Times New Roman" w:hAnsi="Times New Roman" w:cs="Times New Roman"/>
          <w:noProof/>
          <w:sz w:val="28"/>
          <w:lang w:val="uk-UA"/>
        </w:rPr>
      </w:pPr>
      <w:r w:rsidRPr="006D1EE3">
        <w:rPr>
          <w:rFonts w:ascii="Times New Roman" w:hAnsi="Times New Roman" w:cs="Times New Roman"/>
          <w:noProof/>
          <w:sz w:val="28"/>
          <w:lang w:val="uk-UA"/>
        </w:rPr>
        <w:t>5.1 Загальні відомості про застосування ГІС у землеустрої</w:t>
      </w:r>
      <w:r w:rsidRPr="006D1EE3">
        <w:rPr>
          <w:rFonts w:ascii="Times New Roman" w:hAnsi="Times New Roman" w:cs="Times New Roman"/>
          <w:noProof/>
          <w:sz w:val="28"/>
          <w:lang w:val="uk-UA"/>
        </w:rPr>
        <w:tab/>
      </w:r>
    </w:p>
    <w:p w:rsidR="00B95B5E" w:rsidRPr="00681E1F" w:rsidRDefault="006D1EE3" w:rsidP="00681E1F">
      <w:pPr>
        <w:tabs>
          <w:tab w:val="left" w:pos="1276"/>
        </w:tabs>
        <w:spacing w:after="0" w:line="322" w:lineRule="exact"/>
        <w:ind w:firstLine="567"/>
        <w:jc w:val="both"/>
        <w:rPr>
          <w:rFonts w:ascii="Times New Roman" w:hAnsi="Times New Roman" w:cs="Times New Roman"/>
          <w:noProof/>
          <w:sz w:val="28"/>
          <w:lang w:val="uk-UA"/>
        </w:rPr>
      </w:pPr>
      <w:r w:rsidRPr="006D1EE3">
        <w:rPr>
          <w:rFonts w:ascii="Times New Roman" w:hAnsi="Times New Roman" w:cs="Times New Roman"/>
          <w:noProof/>
          <w:sz w:val="28"/>
          <w:lang w:val="uk-UA"/>
        </w:rPr>
        <w:t>5.2 Характеристика програмних засобів, що можуть бути застосовані при розроблен</w:t>
      </w:r>
      <w:r w:rsidR="00681E1F">
        <w:rPr>
          <w:rFonts w:ascii="Times New Roman" w:hAnsi="Times New Roman" w:cs="Times New Roman"/>
          <w:noProof/>
          <w:sz w:val="28"/>
          <w:lang w:val="uk-UA"/>
        </w:rPr>
        <w:t>ні документації із землеустрою</w:t>
      </w:r>
      <w:r w:rsidR="00681E1F">
        <w:rPr>
          <w:rFonts w:ascii="Times New Roman" w:hAnsi="Times New Roman" w:cs="Times New Roman"/>
          <w:noProof/>
          <w:sz w:val="28"/>
          <w:lang w:val="uk-UA"/>
        </w:rPr>
        <w:tab/>
      </w:r>
    </w:p>
    <w:p w:rsidR="00B95B5E" w:rsidRDefault="00067074" w:rsidP="00933829">
      <w:pPr>
        <w:pStyle w:val="a3"/>
        <w:numPr>
          <w:ilvl w:val="0"/>
          <w:numId w:val="1"/>
        </w:numPr>
        <w:tabs>
          <w:tab w:val="left" w:pos="1040"/>
        </w:tabs>
        <w:spacing w:line="322" w:lineRule="exact"/>
        <w:ind w:left="0" w:firstLine="567"/>
        <w:contextualSpacing w:val="0"/>
        <w:jc w:val="both"/>
        <w:rPr>
          <w:noProof/>
          <w:sz w:val="28"/>
          <w:lang w:val="uk-UA"/>
        </w:rPr>
      </w:pPr>
      <w:r w:rsidRPr="009A4039">
        <w:rPr>
          <w:noProof/>
          <w:sz w:val="28"/>
          <w:lang w:val="uk-UA"/>
        </w:rPr>
        <w:t>Графічний</w:t>
      </w:r>
      <w:r w:rsidRPr="009A4039">
        <w:rPr>
          <w:noProof/>
          <w:spacing w:val="-1"/>
          <w:sz w:val="28"/>
          <w:lang w:val="uk-UA"/>
        </w:rPr>
        <w:t xml:space="preserve"> </w:t>
      </w:r>
      <w:r w:rsidRPr="009A4039">
        <w:rPr>
          <w:noProof/>
          <w:sz w:val="28"/>
          <w:lang w:val="uk-UA"/>
        </w:rPr>
        <w:t>матеріал</w:t>
      </w:r>
      <w:r w:rsidR="004D1BA1">
        <w:rPr>
          <w:noProof/>
          <w:sz w:val="28"/>
          <w:lang w:val="uk-UA"/>
        </w:rPr>
        <w:t xml:space="preserve"> за розділами:</w:t>
      </w:r>
    </w:p>
    <w:p w:rsidR="003D78BB" w:rsidRDefault="003D78BB" w:rsidP="00394B8D">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Титульн</w:t>
      </w:r>
      <w:r w:rsidR="00A718AA">
        <w:rPr>
          <w:noProof/>
          <w:sz w:val="28"/>
          <w:lang w:val="uk-UA"/>
        </w:rPr>
        <w:t>ий аркуш</w:t>
      </w:r>
      <w:r>
        <w:rPr>
          <w:noProof/>
          <w:sz w:val="28"/>
          <w:lang w:val="uk-UA"/>
        </w:rPr>
        <w:t xml:space="preserve"> (слайд №1)</w:t>
      </w:r>
    </w:p>
    <w:p w:rsidR="00681E1F" w:rsidRDefault="003D78BB" w:rsidP="00394B8D">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Загальна інформація (слайд №2-3)</w:t>
      </w:r>
    </w:p>
    <w:p w:rsidR="003D78BB" w:rsidRDefault="003D78BB" w:rsidP="00394B8D">
      <w:pPr>
        <w:pStyle w:val="a3"/>
        <w:numPr>
          <w:ilvl w:val="0"/>
          <w:numId w:val="22"/>
        </w:numPr>
        <w:tabs>
          <w:tab w:val="left" w:pos="1040"/>
        </w:tabs>
        <w:spacing w:line="322" w:lineRule="exact"/>
        <w:ind w:left="0" w:firstLine="567"/>
        <w:contextualSpacing w:val="0"/>
        <w:jc w:val="both"/>
        <w:rPr>
          <w:noProof/>
          <w:sz w:val="28"/>
          <w:lang w:val="uk-UA"/>
        </w:rPr>
      </w:pPr>
      <w:r w:rsidRPr="003D78BB">
        <w:rPr>
          <w:noProof/>
          <w:sz w:val="28"/>
          <w:lang w:val="uk-UA"/>
        </w:rPr>
        <w:t>Нормативно-правове забезпечення розробки проекту землеустрою щодо відведення земельної ділянки на землях громадської забудови</w:t>
      </w:r>
      <w:r>
        <w:rPr>
          <w:noProof/>
          <w:sz w:val="28"/>
          <w:lang w:val="uk-UA"/>
        </w:rPr>
        <w:t xml:space="preserve"> (слайд №4)</w:t>
      </w:r>
    </w:p>
    <w:p w:rsidR="003D78BB" w:rsidRDefault="008C235E" w:rsidP="00394B8D">
      <w:pPr>
        <w:pStyle w:val="a3"/>
        <w:numPr>
          <w:ilvl w:val="0"/>
          <w:numId w:val="22"/>
        </w:numPr>
        <w:tabs>
          <w:tab w:val="left" w:pos="1040"/>
        </w:tabs>
        <w:spacing w:line="322" w:lineRule="exact"/>
        <w:ind w:left="0" w:firstLine="567"/>
        <w:contextualSpacing w:val="0"/>
        <w:jc w:val="both"/>
        <w:rPr>
          <w:noProof/>
          <w:sz w:val="28"/>
          <w:lang w:val="uk-UA"/>
        </w:rPr>
      </w:pPr>
      <w:r w:rsidRPr="008C235E">
        <w:rPr>
          <w:noProof/>
          <w:sz w:val="28"/>
          <w:lang w:val="uk-UA"/>
        </w:rPr>
        <w:t>Нормативно-правове регулювання використання</w:t>
      </w:r>
      <w:r w:rsidR="002612DB">
        <w:rPr>
          <w:noProof/>
          <w:sz w:val="28"/>
          <w:lang w:val="uk-UA"/>
        </w:rPr>
        <w:t xml:space="preserve"> земель в зоні дії обмежень щодо охорони</w:t>
      </w:r>
      <w:r w:rsidRPr="008C235E">
        <w:rPr>
          <w:noProof/>
          <w:sz w:val="28"/>
          <w:lang w:val="uk-UA"/>
        </w:rPr>
        <w:t xml:space="preserve"> пам’яток культурної спадщини</w:t>
      </w:r>
      <w:r>
        <w:rPr>
          <w:noProof/>
          <w:sz w:val="28"/>
          <w:lang w:val="uk-UA"/>
        </w:rPr>
        <w:t xml:space="preserve"> (слайд №5</w:t>
      </w:r>
      <w:r w:rsidRPr="008C235E">
        <w:rPr>
          <w:noProof/>
          <w:sz w:val="28"/>
          <w:lang w:val="uk-UA"/>
        </w:rPr>
        <w:t>)</w:t>
      </w:r>
    </w:p>
    <w:p w:rsidR="008C235E" w:rsidRDefault="008C235E" w:rsidP="00394B8D">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Склад земель житлової та громадської забудови (слайд №</w:t>
      </w:r>
      <w:r w:rsidR="007A4C5A">
        <w:rPr>
          <w:noProof/>
          <w:sz w:val="28"/>
          <w:lang w:val="uk-UA"/>
        </w:rPr>
        <w:t>6</w:t>
      </w:r>
      <w:r>
        <w:rPr>
          <w:noProof/>
          <w:sz w:val="28"/>
          <w:lang w:val="uk-UA"/>
        </w:rPr>
        <w:t>)</w:t>
      </w:r>
    </w:p>
    <w:p w:rsidR="007A4C5A" w:rsidRDefault="007A4C5A" w:rsidP="00394B8D">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Поняття та класифікація закладів охорони здоров’я (слайд №7)</w:t>
      </w:r>
    </w:p>
    <w:p w:rsidR="007A4C5A" w:rsidRDefault="007A4C5A" w:rsidP="00394B8D">
      <w:pPr>
        <w:pStyle w:val="a3"/>
        <w:numPr>
          <w:ilvl w:val="0"/>
          <w:numId w:val="22"/>
        </w:numPr>
        <w:tabs>
          <w:tab w:val="left" w:pos="1040"/>
        </w:tabs>
        <w:spacing w:line="322" w:lineRule="exact"/>
        <w:ind w:left="0" w:firstLine="567"/>
        <w:contextualSpacing w:val="0"/>
        <w:jc w:val="both"/>
        <w:rPr>
          <w:noProof/>
          <w:sz w:val="28"/>
          <w:lang w:val="uk-UA"/>
        </w:rPr>
      </w:pPr>
      <w:r w:rsidRPr="007A4C5A">
        <w:rPr>
          <w:noProof/>
          <w:sz w:val="28"/>
          <w:lang w:val="uk-UA"/>
        </w:rPr>
        <w:t xml:space="preserve">Динаміка </w:t>
      </w:r>
      <w:r w:rsidR="0002589E">
        <w:rPr>
          <w:noProof/>
          <w:sz w:val="28"/>
          <w:lang w:val="uk-UA"/>
        </w:rPr>
        <w:t>розвитку</w:t>
      </w:r>
      <w:r w:rsidRPr="007A4C5A">
        <w:rPr>
          <w:noProof/>
          <w:sz w:val="28"/>
          <w:lang w:val="uk-UA"/>
        </w:rPr>
        <w:t xml:space="preserve"> лікарняних та лікарських амбулаторно-поліклінічних закладів  у м. Києві</w:t>
      </w:r>
      <w:r>
        <w:rPr>
          <w:noProof/>
          <w:sz w:val="28"/>
          <w:lang w:val="uk-UA"/>
        </w:rPr>
        <w:t xml:space="preserve"> (слайд №8)</w:t>
      </w:r>
    </w:p>
    <w:p w:rsidR="007A4C5A" w:rsidRDefault="007A4C5A" w:rsidP="00394B8D">
      <w:pPr>
        <w:pStyle w:val="a3"/>
        <w:numPr>
          <w:ilvl w:val="0"/>
          <w:numId w:val="22"/>
        </w:numPr>
        <w:tabs>
          <w:tab w:val="left" w:pos="1040"/>
        </w:tabs>
        <w:spacing w:line="322" w:lineRule="exact"/>
        <w:ind w:left="0" w:firstLine="567"/>
        <w:contextualSpacing w:val="0"/>
        <w:jc w:val="both"/>
        <w:rPr>
          <w:noProof/>
          <w:sz w:val="28"/>
          <w:lang w:val="uk-UA"/>
        </w:rPr>
      </w:pPr>
      <w:r w:rsidRPr="007A4C5A">
        <w:rPr>
          <w:noProof/>
          <w:sz w:val="28"/>
          <w:lang w:val="uk-UA"/>
        </w:rPr>
        <w:t>Динаміка основних показників у сфері пам’яткоохоронної діяльності у м. Києві</w:t>
      </w:r>
      <w:r>
        <w:rPr>
          <w:noProof/>
          <w:sz w:val="28"/>
          <w:lang w:val="uk-UA"/>
        </w:rPr>
        <w:t xml:space="preserve"> (слайд №9)</w:t>
      </w:r>
    </w:p>
    <w:p w:rsidR="007A4C5A" w:rsidRDefault="007A4C5A" w:rsidP="00394B8D">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Ситуаційна схема розташування земельної ділянки (слайд №10)</w:t>
      </w:r>
    </w:p>
    <w:p w:rsidR="007A4C5A" w:rsidRDefault="002D69C2" w:rsidP="00394B8D">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Вихідна земельно-кадастрова інформація (слайд №11)</w:t>
      </w:r>
    </w:p>
    <w:p w:rsidR="002D69C2" w:rsidRDefault="002D69C2" w:rsidP="00394B8D">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Функціональне використання території в зоні розташування земельної ділянки (слайд №12)</w:t>
      </w:r>
    </w:p>
    <w:p w:rsidR="002D69C2" w:rsidRDefault="002D69C2" w:rsidP="00394B8D">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Планувальні</w:t>
      </w:r>
      <w:r w:rsidR="00246E15">
        <w:rPr>
          <w:noProof/>
          <w:sz w:val="28"/>
          <w:lang w:val="uk-UA"/>
        </w:rPr>
        <w:t xml:space="preserve"> мітобудівні обмеження та зони охорони пам’яток культурної спадщини в зоні розташування земельної ділянки (слайд №13)</w:t>
      </w:r>
    </w:p>
    <w:p w:rsidR="00246E15" w:rsidRDefault="00246E15" w:rsidP="00394B8D">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Матеріали геодезичних вишукувань та землевпорядного проектування (слайд №14-15)</w:t>
      </w:r>
    </w:p>
    <w:p w:rsidR="00246E15" w:rsidRDefault="00246E15" w:rsidP="00394B8D">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Фрагмент кадастрового плану земельної ділянки (слайд №16-17)</w:t>
      </w:r>
    </w:p>
    <w:p w:rsidR="003D1EAC" w:rsidRDefault="003D1EAC" w:rsidP="00394B8D">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 xml:space="preserve">Процес реєстрації земельної ділянки в </w:t>
      </w:r>
      <w:r w:rsidR="0020736F">
        <w:rPr>
          <w:noProof/>
          <w:sz w:val="28"/>
          <w:lang w:val="uk-UA"/>
        </w:rPr>
        <w:t>Д</w:t>
      </w:r>
      <w:r>
        <w:rPr>
          <w:noProof/>
          <w:sz w:val="28"/>
          <w:lang w:val="uk-UA"/>
        </w:rPr>
        <w:t>ержавном</w:t>
      </w:r>
      <w:r w:rsidR="00F95088">
        <w:rPr>
          <w:noProof/>
          <w:sz w:val="28"/>
          <w:lang w:val="uk-UA"/>
        </w:rPr>
        <w:t>у земельному кадастрі (слайд №18</w:t>
      </w:r>
      <w:r>
        <w:rPr>
          <w:noProof/>
          <w:sz w:val="28"/>
          <w:lang w:val="uk-UA"/>
        </w:rPr>
        <w:t>)</w:t>
      </w:r>
    </w:p>
    <w:p w:rsidR="00D21378" w:rsidRDefault="00D21378" w:rsidP="00394B8D">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Процес Державної реєстрації прав на земельну ділянку в Державному реєстрі речових п</w:t>
      </w:r>
      <w:r w:rsidR="00F95088">
        <w:rPr>
          <w:noProof/>
          <w:sz w:val="28"/>
          <w:lang w:val="uk-UA"/>
        </w:rPr>
        <w:t>рав на нерухоме майно (слайд №19</w:t>
      </w:r>
      <w:r>
        <w:rPr>
          <w:noProof/>
          <w:sz w:val="28"/>
          <w:lang w:val="uk-UA"/>
        </w:rPr>
        <w:t>)</w:t>
      </w:r>
    </w:p>
    <w:p w:rsidR="00D21378" w:rsidRDefault="00D21378" w:rsidP="00394B8D">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Застосування ГІС-технологій при розробленні проекту землеустрою щодо відведе</w:t>
      </w:r>
      <w:r w:rsidR="00F95088">
        <w:rPr>
          <w:noProof/>
          <w:sz w:val="28"/>
          <w:lang w:val="uk-UA"/>
        </w:rPr>
        <w:t>ння земельної ділянки (слайд №20</w:t>
      </w:r>
      <w:r>
        <w:rPr>
          <w:noProof/>
          <w:sz w:val="28"/>
          <w:lang w:val="uk-UA"/>
        </w:rPr>
        <w:t>)</w:t>
      </w:r>
    </w:p>
    <w:p w:rsidR="00B32D2A" w:rsidRPr="00933829" w:rsidRDefault="00F95088" w:rsidP="00394B8D">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lastRenderedPageBreak/>
        <w:t>Висновки (слайд №21</w:t>
      </w:r>
      <w:r w:rsidR="00B32D2A">
        <w:rPr>
          <w:noProof/>
          <w:sz w:val="28"/>
          <w:lang w:val="uk-UA"/>
        </w:rPr>
        <w:t>)</w:t>
      </w:r>
    </w:p>
    <w:p w:rsidR="00067074" w:rsidRPr="009A4039" w:rsidRDefault="00067074" w:rsidP="00B32D2A">
      <w:pPr>
        <w:pStyle w:val="a3"/>
        <w:numPr>
          <w:ilvl w:val="0"/>
          <w:numId w:val="1"/>
        </w:numPr>
        <w:tabs>
          <w:tab w:val="left" w:pos="1134"/>
        </w:tabs>
        <w:spacing w:after="7" w:line="321" w:lineRule="exact"/>
        <w:ind w:left="0" w:firstLine="567"/>
        <w:contextualSpacing w:val="0"/>
        <w:jc w:val="both"/>
        <w:rPr>
          <w:noProof/>
          <w:sz w:val="28"/>
          <w:lang w:val="uk-UA"/>
        </w:rPr>
      </w:pPr>
      <w:r w:rsidRPr="009A4039">
        <w:rPr>
          <w:noProof/>
          <w:sz w:val="28"/>
          <w:lang w:val="uk-UA"/>
        </w:rPr>
        <w:t>Календарний план виконання</w:t>
      </w:r>
      <w:r w:rsidRPr="009A4039">
        <w:rPr>
          <w:noProof/>
          <w:spacing w:val="-7"/>
          <w:sz w:val="28"/>
          <w:lang w:val="uk-UA"/>
        </w:rPr>
        <w:t xml:space="preserve"> </w:t>
      </w:r>
      <w:r w:rsidRPr="009A4039">
        <w:rPr>
          <w:noProof/>
          <w:sz w:val="28"/>
          <w:lang w:val="uk-UA"/>
        </w:rPr>
        <w:t>роботи:</w:t>
      </w:r>
    </w:p>
    <w:tbl>
      <w:tblPr>
        <w:tblStyle w:val="TableNormal"/>
        <w:tblW w:w="0" w:type="auto"/>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9"/>
        <w:gridCol w:w="6522"/>
        <w:gridCol w:w="2408"/>
      </w:tblGrid>
      <w:tr w:rsidR="00067074" w:rsidRPr="009A4039" w:rsidTr="002C5E41">
        <w:trPr>
          <w:trHeight w:val="460"/>
          <w:jc w:val="center"/>
        </w:trPr>
        <w:tc>
          <w:tcPr>
            <w:tcW w:w="499" w:type="dxa"/>
            <w:tcBorders>
              <w:top w:val="single" w:sz="4" w:space="0" w:color="000000"/>
              <w:left w:val="single" w:sz="4" w:space="0" w:color="000000"/>
              <w:bottom w:val="single" w:sz="4" w:space="0" w:color="000000"/>
              <w:right w:val="single" w:sz="4" w:space="0" w:color="000000"/>
            </w:tcBorders>
            <w:vAlign w:val="center"/>
          </w:tcPr>
          <w:p w:rsidR="00067074" w:rsidRPr="009A4039" w:rsidRDefault="00067074" w:rsidP="002C5E41">
            <w:pPr>
              <w:pStyle w:val="TableParagraph"/>
              <w:ind w:left="0"/>
              <w:jc w:val="center"/>
              <w:rPr>
                <w:noProof/>
                <w:sz w:val="26"/>
              </w:rPr>
            </w:pPr>
          </w:p>
        </w:tc>
        <w:tc>
          <w:tcPr>
            <w:tcW w:w="6522" w:type="dxa"/>
            <w:tcBorders>
              <w:top w:val="single" w:sz="4" w:space="0" w:color="000000"/>
              <w:left w:val="single" w:sz="4" w:space="0" w:color="000000"/>
              <w:bottom w:val="single" w:sz="4" w:space="0" w:color="000000"/>
              <w:right w:val="single" w:sz="4" w:space="0" w:color="000000"/>
            </w:tcBorders>
            <w:vAlign w:val="center"/>
            <w:hideMark/>
          </w:tcPr>
          <w:p w:rsidR="00067074" w:rsidRPr="009A4039" w:rsidRDefault="00067074" w:rsidP="002C5E41">
            <w:pPr>
              <w:pStyle w:val="TableParagraph"/>
              <w:spacing w:line="315" w:lineRule="exact"/>
              <w:ind w:left="532" w:right="530"/>
              <w:jc w:val="center"/>
              <w:rPr>
                <w:noProof/>
                <w:sz w:val="28"/>
              </w:rPr>
            </w:pPr>
            <w:r w:rsidRPr="009A4039">
              <w:rPr>
                <w:noProof/>
                <w:sz w:val="28"/>
              </w:rPr>
              <w:t>Види робіт та їх зміст</w:t>
            </w:r>
          </w:p>
        </w:tc>
        <w:tc>
          <w:tcPr>
            <w:tcW w:w="2408" w:type="dxa"/>
            <w:tcBorders>
              <w:top w:val="single" w:sz="4" w:space="0" w:color="000000"/>
              <w:left w:val="single" w:sz="4" w:space="0" w:color="000000"/>
              <w:bottom w:val="single" w:sz="4" w:space="0" w:color="000000"/>
              <w:right w:val="single" w:sz="4" w:space="0" w:color="000000"/>
            </w:tcBorders>
            <w:vAlign w:val="center"/>
            <w:hideMark/>
          </w:tcPr>
          <w:p w:rsidR="00067074" w:rsidRPr="009A4039" w:rsidRDefault="00067074" w:rsidP="002C5E41">
            <w:pPr>
              <w:pStyle w:val="TableParagraph"/>
              <w:spacing w:line="315" w:lineRule="exact"/>
              <w:rPr>
                <w:noProof/>
                <w:sz w:val="28"/>
              </w:rPr>
            </w:pPr>
            <w:r>
              <w:rPr>
                <w:noProof/>
                <w:sz w:val="28"/>
              </w:rPr>
              <w:t xml:space="preserve"> </w:t>
            </w:r>
            <w:r w:rsidRPr="009A4039">
              <w:rPr>
                <w:noProof/>
                <w:sz w:val="28"/>
              </w:rPr>
              <w:t>Дата виконання</w:t>
            </w:r>
          </w:p>
        </w:tc>
      </w:tr>
      <w:tr w:rsidR="00067074" w:rsidRPr="009A4039" w:rsidTr="002C5E41">
        <w:trPr>
          <w:trHeight w:val="482"/>
          <w:jc w:val="center"/>
        </w:trPr>
        <w:tc>
          <w:tcPr>
            <w:tcW w:w="499" w:type="dxa"/>
            <w:tcBorders>
              <w:top w:val="single" w:sz="4" w:space="0" w:color="000000"/>
              <w:left w:val="single" w:sz="4" w:space="0" w:color="000000"/>
              <w:bottom w:val="single" w:sz="4" w:space="0" w:color="000000"/>
              <w:right w:val="single" w:sz="4" w:space="0" w:color="000000"/>
            </w:tcBorders>
            <w:vAlign w:val="center"/>
            <w:hideMark/>
          </w:tcPr>
          <w:p w:rsidR="00067074" w:rsidRPr="009A4039" w:rsidRDefault="00067074" w:rsidP="004449A5">
            <w:pPr>
              <w:pStyle w:val="TableParagraph"/>
              <w:spacing w:line="315" w:lineRule="exact"/>
              <w:ind w:left="38"/>
              <w:jc w:val="center"/>
              <w:rPr>
                <w:noProof/>
                <w:sz w:val="28"/>
              </w:rPr>
            </w:pPr>
            <w:r w:rsidRPr="009A4039">
              <w:rPr>
                <w:noProof/>
                <w:sz w:val="28"/>
              </w:rPr>
              <w:t>1</w:t>
            </w:r>
          </w:p>
        </w:tc>
        <w:tc>
          <w:tcPr>
            <w:tcW w:w="6522" w:type="dxa"/>
            <w:tcBorders>
              <w:top w:val="single" w:sz="4" w:space="0" w:color="000000"/>
              <w:left w:val="single" w:sz="4" w:space="0" w:color="000000"/>
              <w:bottom w:val="single" w:sz="4" w:space="0" w:color="000000"/>
              <w:right w:val="single" w:sz="4" w:space="0" w:color="000000"/>
            </w:tcBorders>
            <w:vAlign w:val="center"/>
            <w:hideMark/>
          </w:tcPr>
          <w:p w:rsidR="00067074" w:rsidRPr="009A4039" w:rsidRDefault="00067074" w:rsidP="002C5E41">
            <w:pPr>
              <w:pStyle w:val="TableParagraph"/>
              <w:spacing w:line="315" w:lineRule="exact"/>
              <w:ind w:left="532" w:right="532"/>
              <w:jc w:val="center"/>
              <w:rPr>
                <w:noProof/>
                <w:sz w:val="28"/>
              </w:rPr>
            </w:pPr>
            <w:r w:rsidRPr="009A4039">
              <w:rPr>
                <w:noProof/>
                <w:sz w:val="28"/>
              </w:rPr>
              <w:t>Збір та аналіз вихідних даних</w:t>
            </w:r>
          </w:p>
        </w:tc>
        <w:tc>
          <w:tcPr>
            <w:tcW w:w="2408" w:type="dxa"/>
            <w:tcBorders>
              <w:top w:val="single" w:sz="4" w:space="0" w:color="000000"/>
              <w:left w:val="single" w:sz="4" w:space="0" w:color="000000"/>
              <w:bottom w:val="single" w:sz="4" w:space="0" w:color="000000"/>
              <w:right w:val="single" w:sz="4" w:space="0" w:color="000000"/>
            </w:tcBorders>
            <w:vAlign w:val="center"/>
          </w:tcPr>
          <w:p w:rsidR="00067074" w:rsidRPr="009A4039" w:rsidRDefault="00885412" w:rsidP="002C5E41">
            <w:pPr>
              <w:pStyle w:val="TableParagraph"/>
              <w:ind w:left="0"/>
              <w:jc w:val="center"/>
              <w:rPr>
                <w:noProof/>
                <w:sz w:val="28"/>
                <w:szCs w:val="28"/>
              </w:rPr>
            </w:pPr>
            <w:r>
              <w:rPr>
                <w:noProof/>
                <w:sz w:val="28"/>
                <w:szCs w:val="28"/>
              </w:rPr>
              <w:t>15.08.2022 –05.09.2022</w:t>
            </w:r>
          </w:p>
        </w:tc>
      </w:tr>
      <w:tr w:rsidR="00067074" w:rsidRPr="009A4039" w:rsidTr="002C5E41">
        <w:trPr>
          <w:trHeight w:val="966"/>
          <w:jc w:val="center"/>
        </w:trPr>
        <w:tc>
          <w:tcPr>
            <w:tcW w:w="499" w:type="dxa"/>
            <w:tcBorders>
              <w:top w:val="single" w:sz="4" w:space="0" w:color="000000"/>
              <w:left w:val="single" w:sz="4" w:space="0" w:color="000000"/>
              <w:bottom w:val="single" w:sz="4" w:space="0" w:color="000000"/>
              <w:right w:val="single" w:sz="4" w:space="0" w:color="000000"/>
            </w:tcBorders>
            <w:vAlign w:val="center"/>
            <w:hideMark/>
          </w:tcPr>
          <w:p w:rsidR="00067074" w:rsidRPr="009A4039" w:rsidRDefault="00067074" w:rsidP="004449A5">
            <w:pPr>
              <w:pStyle w:val="TableParagraph"/>
              <w:spacing w:line="315" w:lineRule="exact"/>
              <w:ind w:left="38"/>
              <w:jc w:val="center"/>
              <w:rPr>
                <w:noProof/>
                <w:sz w:val="28"/>
              </w:rPr>
            </w:pPr>
            <w:r w:rsidRPr="009A4039">
              <w:rPr>
                <w:noProof/>
                <w:sz w:val="28"/>
              </w:rPr>
              <w:t>2</w:t>
            </w:r>
          </w:p>
        </w:tc>
        <w:tc>
          <w:tcPr>
            <w:tcW w:w="6522" w:type="dxa"/>
            <w:tcBorders>
              <w:top w:val="single" w:sz="4" w:space="0" w:color="000000"/>
              <w:left w:val="single" w:sz="4" w:space="0" w:color="000000"/>
              <w:bottom w:val="single" w:sz="4" w:space="0" w:color="000000"/>
              <w:right w:val="single" w:sz="4" w:space="0" w:color="000000"/>
            </w:tcBorders>
            <w:vAlign w:val="center"/>
            <w:hideMark/>
          </w:tcPr>
          <w:p w:rsidR="00067074" w:rsidRPr="00675CF4" w:rsidRDefault="00067074" w:rsidP="004449A5">
            <w:pPr>
              <w:spacing w:after="0"/>
              <w:jc w:val="center"/>
              <w:rPr>
                <w:rFonts w:ascii="Times New Roman" w:hAnsi="Times New Roman" w:cs="Times New Roman"/>
                <w:noProof/>
                <w:sz w:val="28"/>
                <w:szCs w:val="28"/>
                <w:lang w:val="uk-UA"/>
              </w:rPr>
            </w:pPr>
            <w:r w:rsidRPr="00675CF4">
              <w:rPr>
                <w:rFonts w:ascii="Times New Roman" w:hAnsi="Times New Roman" w:cs="Times New Roman"/>
                <w:noProof/>
                <w:sz w:val="28"/>
                <w:szCs w:val="28"/>
                <w:lang w:val="uk-UA"/>
              </w:rPr>
              <w:t>Аналіз та упорядкування правового та нормативно-</w:t>
            </w:r>
          </w:p>
          <w:p w:rsidR="00067074" w:rsidRPr="007C5C70" w:rsidRDefault="00067074" w:rsidP="004449A5">
            <w:pPr>
              <w:spacing w:after="0"/>
              <w:jc w:val="center"/>
              <w:rPr>
                <w:noProof/>
              </w:rPr>
            </w:pPr>
            <w:r w:rsidRPr="00675CF4">
              <w:rPr>
                <w:rFonts w:ascii="Times New Roman" w:hAnsi="Times New Roman" w:cs="Times New Roman"/>
                <w:noProof/>
                <w:sz w:val="28"/>
                <w:szCs w:val="28"/>
                <w:lang w:val="uk-UA"/>
              </w:rPr>
              <w:t>методичного забезпечення щодо предмету та об’єкту дослідження</w:t>
            </w:r>
          </w:p>
        </w:tc>
        <w:tc>
          <w:tcPr>
            <w:tcW w:w="2408" w:type="dxa"/>
            <w:tcBorders>
              <w:top w:val="single" w:sz="4" w:space="0" w:color="000000"/>
              <w:left w:val="single" w:sz="4" w:space="0" w:color="000000"/>
              <w:bottom w:val="single" w:sz="4" w:space="0" w:color="000000"/>
              <w:right w:val="single" w:sz="4" w:space="0" w:color="000000"/>
            </w:tcBorders>
            <w:vAlign w:val="center"/>
          </w:tcPr>
          <w:p w:rsidR="00067074" w:rsidRPr="009A4039" w:rsidRDefault="00885412" w:rsidP="002C5E41">
            <w:pPr>
              <w:pStyle w:val="TableParagraph"/>
              <w:ind w:left="0"/>
              <w:jc w:val="center"/>
              <w:rPr>
                <w:noProof/>
                <w:sz w:val="28"/>
                <w:szCs w:val="28"/>
              </w:rPr>
            </w:pPr>
            <w:r>
              <w:rPr>
                <w:noProof/>
                <w:sz w:val="28"/>
                <w:szCs w:val="28"/>
              </w:rPr>
              <w:t>12.09.2022 – 30.09.2022</w:t>
            </w:r>
          </w:p>
        </w:tc>
      </w:tr>
      <w:tr w:rsidR="00067074" w:rsidRPr="009A4039" w:rsidTr="002C5E41">
        <w:trPr>
          <w:trHeight w:val="479"/>
          <w:jc w:val="center"/>
        </w:trPr>
        <w:tc>
          <w:tcPr>
            <w:tcW w:w="499" w:type="dxa"/>
            <w:tcBorders>
              <w:top w:val="single" w:sz="4" w:space="0" w:color="000000"/>
              <w:left w:val="single" w:sz="4" w:space="0" w:color="000000"/>
              <w:bottom w:val="single" w:sz="4" w:space="0" w:color="000000"/>
              <w:right w:val="single" w:sz="4" w:space="0" w:color="000000"/>
            </w:tcBorders>
            <w:vAlign w:val="center"/>
            <w:hideMark/>
          </w:tcPr>
          <w:p w:rsidR="00067074" w:rsidRPr="009A4039" w:rsidRDefault="00067074" w:rsidP="004449A5">
            <w:pPr>
              <w:pStyle w:val="TableParagraph"/>
              <w:spacing w:line="315" w:lineRule="exact"/>
              <w:ind w:left="38"/>
              <w:jc w:val="center"/>
              <w:rPr>
                <w:noProof/>
                <w:sz w:val="28"/>
              </w:rPr>
            </w:pPr>
            <w:r w:rsidRPr="009A4039">
              <w:rPr>
                <w:noProof/>
                <w:sz w:val="28"/>
              </w:rPr>
              <w:t>3</w:t>
            </w:r>
          </w:p>
        </w:tc>
        <w:tc>
          <w:tcPr>
            <w:tcW w:w="6522" w:type="dxa"/>
            <w:tcBorders>
              <w:top w:val="single" w:sz="4" w:space="0" w:color="000000"/>
              <w:left w:val="single" w:sz="4" w:space="0" w:color="000000"/>
              <w:bottom w:val="single" w:sz="4" w:space="0" w:color="000000"/>
              <w:right w:val="single" w:sz="4" w:space="0" w:color="000000"/>
            </w:tcBorders>
            <w:vAlign w:val="center"/>
            <w:hideMark/>
          </w:tcPr>
          <w:p w:rsidR="00067074" w:rsidRPr="009A4039" w:rsidRDefault="00067074" w:rsidP="002C5E41">
            <w:pPr>
              <w:pStyle w:val="TableParagraph"/>
              <w:spacing w:line="315" w:lineRule="exact"/>
              <w:ind w:left="532" w:right="532"/>
              <w:jc w:val="center"/>
              <w:rPr>
                <w:noProof/>
                <w:sz w:val="28"/>
              </w:rPr>
            </w:pPr>
            <w:r w:rsidRPr="009A4039">
              <w:rPr>
                <w:noProof/>
                <w:sz w:val="28"/>
              </w:rPr>
              <w:t>Розробка розділу 1</w:t>
            </w:r>
          </w:p>
        </w:tc>
        <w:tc>
          <w:tcPr>
            <w:tcW w:w="2408" w:type="dxa"/>
            <w:tcBorders>
              <w:top w:val="single" w:sz="4" w:space="0" w:color="000000"/>
              <w:left w:val="single" w:sz="4" w:space="0" w:color="000000"/>
              <w:bottom w:val="single" w:sz="4" w:space="0" w:color="000000"/>
              <w:right w:val="single" w:sz="4" w:space="0" w:color="000000"/>
            </w:tcBorders>
            <w:vAlign w:val="center"/>
          </w:tcPr>
          <w:p w:rsidR="00067074" w:rsidRPr="009A4039" w:rsidRDefault="00885412" w:rsidP="002C5E41">
            <w:pPr>
              <w:pStyle w:val="TableParagraph"/>
              <w:ind w:left="0"/>
              <w:jc w:val="center"/>
              <w:rPr>
                <w:noProof/>
                <w:sz w:val="28"/>
                <w:szCs w:val="28"/>
              </w:rPr>
            </w:pPr>
            <w:r>
              <w:rPr>
                <w:noProof/>
                <w:sz w:val="28"/>
                <w:szCs w:val="28"/>
              </w:rPr>
              <w:t>03.10.2022 – 10.10.2022</w:t>
            </w:r>
          </w:p>
        </w:tc>
      </w:tr>
      <w:tr w:rsidR="00067074" w:rsidRPr="009A4039" w:rsidTr="002C5E41">
        <w:trPr>
          <w:trHeight w:val="481"/>
          <w:jc w:val="center"/>
        </w:trPr>
        <w:tc>
          <w:tcPr>
            <w:tcW w:w="499" w:type="dxa"/>
            <w:tcBorders>
              <w:top w:val="single" w:sz="4" w:space="0" w:color="000000"/>
              <w:left w:val="single" w:sz="4" w:space="0" w:color="000000"/>
              <w:bottom w:val="single" w:sz="4" w:space="0" w:color="000000"/>
              <w:right w:val="single" w:sz="4" w:space="0" w:color="000000"/>
            </w:tcBorders>
            <w:vAlign w:val="center"/>
            <w:hideMark/>
          </w:tcPr>
          <w:p w:rsidR="00067074" w:rsidRPr="009A4039" w:rsidRDefault="00067074" w:rsidP="004449A5">
            <w:pPr>
              <w:pStyle w:val="TableParagraph"/>
              <w:spacing w:line="317" w:lineRule="exact"/>
              <w:ind w:left="38"/>
              <w:jc w:val="center"/>
              <w:rPr>
                <w:noProof/>
                <w:sz w:val="28"/>
              </w:rPr>
            </w:pPr>
            <w:r w:rsidRPr="009A4039">
              <w:rPr>
                <w:noProof/>
                <w:sz w:val="28"/>
              </w:rPr>
              <w:t>4</w:t>
            </w:r>
          </w:p>
        </w:tc>
        <w:tc>
          <w:tcPr>
            <w:tcW w:w="6522" w:type="dxa"/>
            <w:tcBorders>
              <w:top w:val="single" w:sz="4" w:space="0" w:color="000000"/>
              <w:left w:val="single" w:sz="4" w:space="0" w:color="000000"/>
              <w:bottom w:val="single" w:sz="4" w:space="0" w:color="000000"/>
              <w:right w:val="single" w:sz="4" w:space="0" w:color="000000"/>
            </w:tcBorders>
            <w:vAlign w:val="center"/>
            <w:hideMark/>
          </w:tcPr>
          <w:p w:rsidR="00067074" w:rsidRPr="009A4039" w:rsidRDefault="00067074" w:rsidP="002C5E41">
            <w:pPr>
              <w:pStyle w:val="TableParagraph"/>
              <w:spacing w:line="317" w:lineRule="exact"/>
              <w:ind w:left="532" w:right="532"/>
              <w:jc w:val="center"/>
              <w:rPr>
                <w:noProof/>
                <w:sz w:val="28"/>
              </w:rPr>
            </w:pPr>
            <w:r w:rsidRPr="009A4039">
              <w:rPr>
                <w:noProof/>
                <w:sz w:val="28"/>
              </w:rPr>
              <w:t>Розробка розділу 2</w:t>
            </w:r>
          </w:p>
        </w:tc>
        <w:tc>
          <w:tcPr>
            <w:tcW w:w="2408" w:type="dxa"/>
            <w:tcBorders>
              <w:top w:val="single" w:sz="4" w:space="0" w:color="000000"/>
              <w:left w:val="single" w:sz="4" w:space="0" w:color="000000"/>
              <w:bottom w:val="single" w:sz="4" w:space="0" w:color="000000"/>
              <w:right w:val="single" w:sz="4" w:space="0" w:color="000000"/>
            </w:tcBorders>
            <w:vAlign w:val="center"/>
          </w:tcPr>
          <w:p w:rsidR="00067074" w:rsidRPr="009A4039" w:rsidRDefault="003C5880" w:rsidP="002C5E41">
            <w:pPr>
              <w:pStyle w:val="TableParagraph"/>
              <w:ind w:left="0"/>
              <w:jc w:val="center"/>
              <w:rPr>
                <w:noProof/>
                <w:sz w:val="28"/>
                <w:szCs w:val="28"/>
              </w:rPr>
            </w:pPr>
            <w:r>
              <w:rPr>
                <w:noProof/>
                <w:sz w:val="28"/>
                <w:szCs w:val="28"/>
              </w:rPr>
              <w:t>11.10.2022 – 18.1</w:t>
            </w:r>
            <w:r>
              <w:rPr>
                <w:noProof/>
                <w:sz w:val="28"/>
                <w:szCs w:val="28"/>
                <w:lang w:val="ru-RU"/>
              </w:rPr>
              <w:t>0</w:t>
            </w:r>
            <w:r w:rsidR="00885412">
              <w:rPr>
                <w:noProof/>
                <w:sz w:val="28"/>
                <w:szCs w:val="28"/>
              </w:rPr>
              <w:t>.2022</w:t>
            </w:r>
          </w:p>
        </w:tc>
      </w:tr>
      <w:tr w:rsidR="00067074" w:rsidRPr="009A4039" w:rsidTr="002C5E41">
        <w:trPr>
          <w:trHeight w:val="482"/>
          <w:jc w:val="center"/>
        </w:trPr>
        <w:tc>
          <w:tcPr>
            <w:tcW w:w="499" w:type="dxa"/>
            <w:tcBorders>
              <w:top w:val="single" w:sz="4" w:space="0" w:color="000000"/>
              <w:left w:val="single" w:sz="4" w:space="0" w:color="000000"/>
              <w:bottom w:val="single" w:sz="4" w:space="0" w:color="000000"/>
              <w:right w:val="single" w:sz="4" w:space="0" w:color="000000"/>
            </w:tcBorders>
            <w:vAlign w:val="center"/>
            <w:hideMark/>
          </w:tcPr>
          <w:p w:rsidR="00067074" w:rsidRPr="009A4039" w:rsidRDefault="00067074" w:rsidP="004449A5">
            <w:pPr>
              <w:pStyle w:val="TableParagraph"/>
              <w:spacing w:line="317" w:lineRule="exact"/>
              <w:ind w:left="38"/>
              <w:jc w:val="center"/>
              <w:rPr>
                <w:noProof/>
                <w:sz w:val="28"/>
              </w:rPr>
            </w:pPr>
            <w:r w:rsidRPr="009A4039">
              <w:rPr>
                <w:noProof/>
                <w:sz w:val="28"/>
              </w:rPr>
              <w:t>5</w:t>
            </w:r>
          </w:p>
        </w:tc>
        <w:tc>
          <w:tcPr>
            <w:tcW w:w="6522" w:type="dxa"/>
            <w:tcBorders>
              <w:top w:val="single" w:sz="4" w:space="0" w:color="000000"/>
              <w:left w:val="single" w:sz="4" w:space="0" w:color="000000"/>
              <w:bottom w:val="single" w:sz="4" w:space="0" w:color="000000"/>
              <w:right w:val="single" w:sz="4" w:space="0" w:color="000000"/>
            </w:tcBorders>
            <w:vAlign w:val="center"/>
            <w:hideMark/>
          </w:tcPr>
          <w:p w:rsidR="00067074" w:rsidRPr="009A4039" w:rsidRDefault="00067074" w:rsidP="002C5E41">
            <w:pPr>
              <w:pStyle w:val="TableParagraph"/>
              <w:spacing w:line="317" w:lineRule="exact"/>
              <w:ind w:left="532" w:right="532"/>
              <w:jc w:val="center"/>
              <w:rPr>
                <w:noProof/>
                <w:sz w:val="28"/>
              </w:rPr>
            </w:pPr>
            <w:r w:rsidRPr="009A4039">
              <w:rPr>
                <w:noProof/>
                <w:sz w:val="28"/>
              </w:rPr>
              <w:t>Розробка розділу 3</w:t>
            </w:r>
          </w:p>
        </w:tc>
        <w:tc>
          <w:tcPr>
            <w:tcW w:w="2408" w:type="dxa"/>
            <w:tcBorders>
              <w:top w:val="single" w:sz="4" w:space="0" w:color="000000"/>
              <w:left w:val="single" w:sz="4" w:space="0" w:color="000000"/>
              <w:bottom w:val="single" w:sz="4" w:space="0" w:color="000000"/>
              <w:right w:val="single" w:sz="4" w:space="0" w:color="000000"/>
            </w:tcBorders>
            <w:vAlign w:val="center"/>
          </w:tcPr>
          <w:p w:rsidR="00067074" w:rsidRPr="009A4039" w:rsidRDefault="003C5880" w:rsidP="002C5E41">
            <w:pPr>
              <w:pStyle w:val="TableParagraph"/>
              <w:ind w:left="0"/>
              <w:jc w:val="center"/>
              <w:rPr>
                <w:noProof/>
                <w:sz w:val="28"/>
                <w:szCs w:val="28"/>
              </w:rPr>
            </w:pPr>
            <w:r>
              <w:rPr>
                <w:noProof/>
                <w:sz w:val="28"/>
                <w:szCs w:val="28"/>
              </w:rPr>
              <w:t>19.1</w:t>
            </w:r>
            <w:r>
              <w:rPr>
                <w:noProof/>
                <w:sz w:val="28"/>
                <w:szCs w:val="28"/>
                <w:lang w:val="ru-RU"/>
              </w:rPr>
              <w:t>0</w:t>
            </w:r>
            <w:r w:rsidR="00885412">
              <w:rPr>
                <w:noProof/>
                <w:sz w:val="28"/>
                <w:szCs w:val="28"/>
              </w:rPr>
              <w:t>.2022 – 06.11.2022</w:t>
            </w:r>
          </w:p>
        </w:tc>
      </w:tr>
      <w:tr w:rsidR="004449A5" w:rsidRPr="009A4039" w:rsidTr="002C5E41">
        <w:trPr>
          <w:trHeight w:val="482"/>
          <w:jc w:val="center"/>
        </w:trPr>
        <w:tc>
          <w:tcPr>
            <w:tcW w:w="499" w:type="dxa"/>
            <w:tcBorders>
              <w:top w:val="single" w:sz="4" w:space="0" w:color="000000"/>
              <w:left w:val="single" w:sz="4" w:space="0" w:color="000000"/>
              <w:bottom w:val="single" w:sz="4" w:space="0" w:color="000000"/>
              <w:right w:val="single" w:sz="4" w:space="0" w:color="000000"/>
            </w:tcBorders>
            <w:vAlign w:val="center"/>
          </w:tcPr>
          <w:p w:rsidR="004449A5" w:rsidRPr="009A4039" w:rsidRDefault="004449A5" w:rsidP="004449A5">
            <w:pPr>
              <w:pStyle w:val="TableParagraph"/>
              <w:spacing w:line="317" w:lineRule="exact"/>
              <w:ind w:left="38"/>
              <w:jc w:val="center"/>
              <w:rPr>
                <w:noProof/>
                <w:sz w:val="28"/>
              </w:rPr>
            </w:pPr>
            <w:r>
              <w:rPr>
                <w:noProof/>
                <w:sz w:val="28"/>
              </w:rPr>
              <w:t>6</w:t>
            </w:r>
          </w:p>
        </w:tc>
        <w:tc>
          <w:tcPr>
            <w:tcW w:w="6522" w:type="dxa"/>
            <w:tcBorders>
              <w:top w:val="single" w:sz="4" w:space="0" w:color="000000"/>
              <w:left w:val="single" w:sz="4" w:space="0" w:color="000000"/>
              <w:bottom w:val="single" w:sz="4" w:space="0" w:color="000000"/>
              <w:right w:val="single" w:sz="4" w:space="0" w:color="000000"/>
            </w:tcBorders>
            <w:vAlign w:val="center"/>
          </w:tcPr>
          <w:p w:rsidR="004449A5" w:rsidRPr="009A4039" w:rsidRDefault="004449A5" w:rsidP="002C5E41">
            <w:pPr>
              <w:pStyle w:val="TableParagraph"/>
              <w:spacing w:line="317" w:lineRule="exact"/>
              <w:ind w:left="532" w:right="532"/>
              <w:jc w:val="center"/>
              <w:rPr>
                <w:noProof/>
                <w:sz w:val="28"/>
              </w:rPr>
            </w:pPr>
            <w:r>
              <w:rPr>
                <w:noProof/>
                <w:sz w:val="28"/>
              </w:rPr>
              <w:t>Розробка розділу 4</w:t>
            </w:r>
          </w:p>
        </w:tc>
        <w:tc>
          <w:tcPr>
            <w:tcW w:w="2408" w:type="dxa"/>
            <w:tcBorders>
              <w:top w:val="single" w:sz="4" w:space="0" w:color="000000"/>
              <w:left w:val="single" w:sz="4" w:space="0" w:color="000000"/>
              <w:bottom w:val="single" w:sz="4" w:space="0" w:color="000000"/>
              <w:right w:val="single" w:sz="4" w:space="0" w:color="000000"/>
            </w:tcBorders>
            <w:vAlign w:val="center"/>
          </w:tcPr>
          <w:p w:rsidR="004449A5" w:rsidRDefault="00885412" w:rsidP="002C5E41">
            <w:pPr>
              <w:pStyle w:val="TableParagraph"/>
              <w:ind w:left="0"/>
              <w:jc w:val="center"/>
              <w:rPr>
                <w:noProof/>
                <w:sz w:val="28"/>
                <w:szCs w:val="28"/>
                <w:lang w:val="ru-RU"/>
              </w:rPr>
            </w:pPr>
            <w:r>
              <w:rPr>
                <w:noProof/>
                <w:sz w:val="28"/>
                <w:szCs w:val="28"/>
              </w:rPr>
              <w:t>07</w:t>
            </w:r>
            <w:r w:rsidR="00047426">
              <w:rPr>
                <w:noProof/>
                <w:sz w:val="28"/>
                <w:szCs w:val="28"/>
                <w:lang w:val="ru-RU"/>
              </w:rPr>
              <w:t xml:space="preserve">.11.2022 </w:t>
            </w:r>
            <w:r w:rsidR="00047426">
              <w:rPr>
                <w:noProof/>
                <w:sz w:val="28"/>
                <w:szCs w:val="28"/>
              </w:rPr>
              <w:t>–</w:t>
            </w:r>
          </w:p>
          <w:p w:rsidR="00047426" w:rsidRPr="00047426" w:rsidRDefault="00047426" w:rsidP="002C5E41">
            <w:pPr>
              <w:pStyle w:val="TableParagraph"/>
              <w:ind w:left="0"/>
              <w:jc w:val="center"/>
              <w:rPr>
                <w:noProof/>
                <w:sz w:val="28"/>
                <w:szCs w:val="28"/>
                <w:lang w:val="ru-RU"/>
              </w:rPr>
            </w:pPr>
            <w:r>
              <w:rPr>
                <w:noProof/>
                <w:sz w:val="28"/>
                <w:szCs w:val="28"/>
                <w:lang w:val="ru-RU"/>
              </w:rPr>
              <w:t>16.11.2022</w:t>
            </w:r>
          </w:p>
        </w:tc>
      </w:tr>
      <w:tr w:rsidR="004449A5" w:rsidRPr="009A4039" w:rsidTr="002C5E41">
        <w:trPr>
          <w:trHeight w:val="482"/>
          <w:jc w:val="center"/>
        </w:trPr>
        <w:tc>
          <w:tcPr>
            <w:tcW w:w="499" w:type="dxa"/>
            <w:tcBorders>
              <w:top w:val="single" w:sz="4" w:space="0" w:color="000000"/>
              <w:left w:val="single" w:sz="4" w:space="0" w:color="000000"/>
              <w:bottom w:val="single" w:sz="4" w:space="0" w:color="000000"/>
              <w:right w:val="single" w:sz="4" w:space="0" w:color="000000"/>
            </w:tcBorders>
            <w:vAlign w:val="center"/>
          </w:tcPr>
          <w:p w:rsidR="004449A5" w:rsidRPr="009A4039" w:rsidRDefault="004449A5" w:rsidP="004449A5">
            <w:pPr>
              <w:pStyle w:val="TableParagraph"/>
              <w:spacing w:line="317" w:lineRule="exact"/>
              <w:ind w:left="38"/>
              <w:jc w:val="center"/>
              <w:rPr>
                <w:noProof/>
                <w:sz w:val="28"/>
              </w:rPr>
            </w:pPr>
            <w:r>
              <w:rPr>
                <w:noProof/>
                <w:sz w:val="28"/>
              </w:rPr>
              <w:t>7</w:t>
            </w:r>
          </w:p>
        </w:tc>
        <w:tc>
          <w:tcPr>
            <w:tcW w:w="6522" w:type="dxa"/>
            <w:tcBorders>
              <w:top w:val="single" w:sz="4" w:space="0" w:color="000000"/>
              <w:left w:val="single" w:sz="4" w:space="0" w:color="000000"/>
              <w:bottom w:val="single" w:sz="4" w:space="0" w:color="000000"/>
              <w:right w:val="single" w:sz="4" w:space="0" w:color="000000"/>
            </w:tcBorders>
            <w:vAlign w:val="center"/>
          </w:tcPr>
          <w:p w:rsidR="004449A5" w:rsidRPr="009A4039" w:rsidRDefault="004449A5" w:rsidP="002C5E41">
            <w:pPr>
              <w:pStyle w:val="TableParagraph"/>
              <w:spacing w:line="317" w:lineRule="exact"/>
              <w:ind w:left="532" w:right="532"/>
              <w:jc w:val="center"/>
              <w:rPr>
                <w:noProof/>
                <w:sz w:val="28"/>
              </w:rPr>
            </w:pPr>
            <w:r>
              <w:rPr>
                <w:noProof/>
                <w:sz w:val="28"/>
              </w:rPr>
              <w:t>Розробка розділу 5</w:t>
            </w:r>
          </w:p>
        </w:tc>
        <w:tc>
          <w:tcPr>
            <w:tcW w:w="2408" w:type="dxa"/>
            <w:tcBorders>
              <w:top w:val="single" w:sz="4" w:space="0" w:color="000000"/>
              <w:left w:val="single" w:sz="4" w:space="0" w:color="000000"/>
              <w:bottom w:val="single" w:sz="4" w:space="0" w:color="000000"/>
              <w:right w:val="single" w:sz="4" w:space="0" w:color="000000"/>
            </w:tcBorders>
            <w:vAlign w:val="center"/>
          </w:tcPr>
          <w:p w:rsidR="004449A5" w:rsidRDefault="00047426" w:rsidP="002C5E41">
            <w:pPr>
              <w:pStyle w:val="TableParagraph"/>
              <w:ind w:left="0"/>
              <w:jc w:val="center"/>
              <w:rPr>
                <w:noProof/>
                <w:sz w:val="28"/>
                <w:szCs w:val="28"/>
                <w:lang w:val="ru-RU"/>
              </w:rPr>
            </w:pPr>
            <w:r>
              <w:rPr>
                <w:noProof/>
                <w:sz w:val="28"/>
                <w:szCs w:val="28"/>
                <w:lang w:val="ru-RU"/>
              </w:rPr>
              <w:t xml:space="preserve">17.11.2022 </w:t>
            </w:r>
            <w:r>
              <w:rPr>
                <w:noProof/>
                <w:sz w:val="28"/>
                <w:szCs w:val="28"/>
              </w:rPr>
              <w:t>–</w:t>
            </w:r>
          </w:p>
          <w:p w:rsidR="00047426" w:rsidRPr="00047426" w:rsidRDefault="00047426" w:rsidP="002C5E41">
            <w:pPr>
              <w:pStyle w:val="TableParagraph"/>
              <w:ind w:left="0"/>
              <w:jc w:val="center"/>
              <w:rPr>
                <w:noProof/>
                <w:sz w:val="28"/>
                <w:szCs w:val="28"/>
                <w:lang w:val="ru-RU"/>
              </w:rPr>
            </w:pPr>
            <w:r>
              <w:rPr>
                <w:noProof/>
                <w:sz w:val="28"/>
                <w:szCs w:val="28"/>
                <w:lang w:val="ru-RU"/>
              </w:rPr>
              <w:t>24.11.2022</w:t>
            </w:r>
          </w:p>
        </w:tc>
      </w:tr>
      <w:tr w:rsidR="00067074" w:rsidRPr="009A4039" w:rsidTr="002C5E41">
        <w:trPr>
          <w:trHeight w:val="481"/>
          <w:jc w:val="center"/>
        </w:trPr>
        <w:tc>
          <w:tcPr>
            <w:tcW w:w="499" w:type="dxa"/>
            <w:tcBorders>
              <w:top w:val="single" w:sz="4" w:space="0" w:color="000000"/>
              <w:left w:val="single" w:sz="4" w:space="0" w:color="000000"/>
              <w:bottom w:val="single" w:sz="4" w:space="0" w:color="000000"/>
              <w:right w:val="single" w:sz="4" w:space="0" w:color="000000"/>
            </w:tcBorders>
            <w:vAlign w:val="center"/>
            <w:hideMark/>
          </w:tcPr>
          <w:p w:rsidR="00067074" w:rsidRPr="009A4039" w:rsidRDefault="004449A5" w:rsidP="004449A5">
            <w:pPr>
              <w:pStyle w:val="TableParagraph"/>
              <w:spacing w:line="317" w:lineRule="exact"/>
              <w:ind w:left="38"/>
              <w:jc w:val="center"/>
              <w:rPr>
                <w:noProof/>
                <w:sz w:val="28"/>
              </w:rPr>
            </w:pPr>
            <w:r>
              <w:rPr>
                <w:noProof/>
                <w:sz w:val="28"/>
              </w:rPr>
              <w:t>8</w:t>
            </w:r>
          </w:p>
        </w:tc>
        <w:tc>
          <w:tcPr>
            <w:tcW w:w="6522" w:type="dxa"/>
            <w:tcBorders>
              <w:top w:val="single" w:sz="4" w:space="0" w:color="000000"/>
              <w:left w:val="single" w:sz="4" w:space="0" w:color="000000"/>
              <w:bottom w:val="single" w:sz="4" w:space="0" w:color="000000"/>
              <w:right w:val="single" w:sz="4" w:space="0" w:color="000000"/>
            </w:tcBorders>
            <w:vAlign w:val="center"/>
            <w:hideMark/>
          </w:tcPr>
          <w:p w:rsidR="00067074" w:rsidRPr="009A4039" w:rsidRDefault="00067074" w:rsidP="002C5E41">
            <w:pPr>
              <w:pStyle w:val="TableParagraph"/>
              <w:spacing w:line="317" w:lineRule="exact"/>
              <w:ind w:left="532" w:right="530"/>
              <w:jc w:val="center"/>
              <w:rPr>
                <w:noProof/>
                <w:sz w:val="28"/>
              </w:rPr>
            </w:pPr>
            <w:r w:rsidRPr="009A4039">
              <w:rPr>
                <w:noProof/>
                <w:sz w:val="28"/>
              </w:rPr>
              <w:t>Формулювання висновків</w:t>
            </w:r>
          </w:p>
        </w:tc>
        <w:tc>
          <w:tcPr>
            <w:tcW w:w="2408" w:type="dxa"/>
            <w:tcBorders>
              <w:top w:val="single" w:sz="4" w:space="0" w:color="000000"/>
              <w:left w:val="single" w:sz="4" w:space="0" w:color="000000"/>
              <w:bottom w:val="single" w:sz="4" w:space="0" w:color="000000"/>
              <w:right w:val="single" w:sz="4" w:space="0" w:color="000000"/>
            </w:tcBorders>
            <w:vAlign w:val="center"/>
          </w:tcPr>
          <w:p w:rsidR="00067074" w:rsidRPr="00047426" w:rsidRDefault="00047426" w:rsidP="002C5E41">
            <w:pPr>
              <w:pStyle w:val="TableParagraph"/>
              <w:ind w:left="0"/>
              <w:jc w:val="center"/>
              <w:rPr>
                <w:noProof/>
                <w:sz w:val="28"/>
                <w:szCs w:val="28"/>
                <w:lang w:val="ru-RU"/>
              </w:rPr>
            </w:pPr>
            <w:r>
              <w:rPr>
                <w:noProof/>
                <w:sz w:val="28"/>
                <w:szCs w:val="28"/>
                <w:lang w:val="ru-RU"/>
              </w:rPr>
              <w:t xml:space="preserve">25.11.2022 </w:t>
            </w:r>
            <w:r>
              <w:rPr>
                <w:noProof/>
                <w:sz w:val="28"/>
                <w:szCs w:val="28"/>
              </w:rPr>
              <w:t>–</w:t>
            </w:r>
            <w:r>
              <w:rPr>
                <w:noProof/>
                <w:sz w:val="28"/>
                <w:szCs w:val="28"/>
                <w:lang w:val="ru-RU"/>
              </w:rPr>
              <w:t>27.11.2022</w:t>
            </w:r>
          </w:p>
        </w:tc>
      </w:tr>
      <w:tr w:rsidR="00067074" w:rsidRPr="009A4039" w:rsidTr="002C5E41">
        <w:trPr>
          <w:trHeight w:val="645"/>
          <w:jc w:val="center"/>
        </w:trPr>
        <w:tc>
          <w:tcPr>
            <w:tcW w:w="499" w:type="dxa"/>
            <w:tcBorders>
              <w:top w:val="single" w:sz="4" w:space="0" w:color="000000"/>
              <w:left w:val="single" w:sz="4" w:space="0" w:color="000000"/>
              <w:bottom w:val="single" w:sz="4" w:space="0" w:color="000000"/>
              <w:right w:val="single" w:sz="4" w:space="0" w:color="000000"/>
            </w:tcBorders>
            <w:vAlign w:val="center"/>
            <w:hideMark/>
          </w:tcPr>
          <w:p w:rsidR="00067074" w:rsidRPr="009A4039" w:rsidRDefault="004449A5" w:rsidP="004449A5">
            <w:pPr>
              <w:pStyle w:val="TableParagraph"/>
              <w:spacing w:line="317" w:lineRule="exact"/>
              <w:ind w:left="38"/>
              <w:jc w:val="center"/>
              <w:rPr>
                <w:noProof/>
                <w:sz w:val="28"/>
              </w:rPr>
            </w:pPr>
            <w:r>
              <w:rPr>
                <w:noProof/>
                <w:sz w:val="28"/>
              </w:rPr>
              <w:t>9</w:t>
            </w:r>
          </w:p>
        </w:tc>
        <w:tc>
          <w:tcPr>
            <w:tcW w:w="6522" w:type="dxa"/>
            <w:tcBorders>
              <w:top w:val="single" w:sz="4" w:space="0" w:color="000000"/>
              <w:left w:val="single" w:sz="4" w:space="0" w:color="000000"/>
              <w:bottom w:val="single" w:sz="4" w:space="0" w:color="000000"/>
              <w:right w:val="single" w:sz="4" w:space="0" w:color="000000"/>
            </w:tcBorders>
            <w:vAlign w:val="center"/>
            <w:hideMark/>
          </w:tcPr>
          <w:p w:rsidR="00067074" w:rsidRPr="009A4039" w:rsidRDefault="00067074" w:rsidP="002C5E41">
            <w:pPr>
              <w:pStyle w:val="TableParagraph"/>
              <w:spacing w:line="317" w:lineRule="exact"/>
              <w:ind w:left="532" w:right="532"/>
              <w:jc w:val="center"/>
              <w:rPr>
                <w:noProof/>
                <w:sz w:val="28"/>
              </w:rPr>
            </w:pPr>
            <w:r w:rsidRPr="009A4039">
              <w:rPr>
                <w:noProof/>
                <w:sz w:val="28"/>
              </w:rPr>
              <w:t>Оформлення списку використаних джерел та</w:t>
            </w:r>
          </w:p>
          <w:p w:rsidR="00067074" w:rsidRPr="009A4039" w:rsidRDefault="00067074" w:rsidP="002C5E41">
            <w:pPr>
              <w:pStyle w:val="TableParagraph"/>
              <w:spacing w:line="308" w:lineRule="exact"/>
              <w:ind w:left="532" w:right="528"/>
              <w:jc w:val="center"/>
              <w:rPr>
                <w:noProof/>
                <w:sz w:val="28"/>
              </w:rPr>
            </w:pPr>
            <w:r w:rsidRPr="009A4039">
              <w:rPr>
                <w:noProof/>
                <w:sz w:val="28"/>
              </w:rPr>
              <w:t>додатків</w:t>
            </w:r>
          </w:p>
        </w:tc>
        <w:tc>
          <w:tcPr>
            <w:tcW w:w="2408" w:type="dxa"/>
            <w:tcBorders>
              <w:top w:val="single" w:sz="4" w:space="0" w:color="000000"/>
              <w:left w:val="single" w:sz="4" w:space="0" w:color="000000"/>
              <w:bottom w:val="single" w:sz="4" w:space="0" w:color="000000"/>
              <w:right w:val="single" w:sz="4" w:space="0" w:color="000000"/>
            </w:tcBorders>
            <w:vAlign w:val="center"/>
          </w:tcPr>
          <w:p w:rsidR="00067074" w:rsidRPr="00047426" w:rsidRDefault="00047426" w:rsidP="002C5E41">
            <w:pPr>
              <w:pStyle w:val="TableParagraph"/>
              <w:ind w:left="0"/>
              <w:jc w:val="center"/>
              <w:rPr>
                <w:noProof/>
                <w:sz w:val="28"/>
                <w:szCs w:val="28"/>
                <w:lang w:val="ru-RU"/>
              </w:rPr>
            </w:pPr>
            <w:r>
              <w:rPr>
                <w:noProof/>
                <w:sz w:val="28"/>
                <w:szCs w:val="28"/>
                <w:lang w:val="ru-RU"/>
              </w:rPr>
              <w:t xml:space="preserve">28.11.2022 </w:t>
            </w:r>
            <w:r>
              <w:rPr>
                <w:noProof/>
                <w:sz w:val="28"/>
                <w:szCs w:val="28"/>
              </w:rPr>
              <w:t>–</w:t>
            </w:r>
            <w:r>
              <w:rPr>
                <w:noProof/>
                <w:sz w:val="28"/>
                <w:szCs w:val="28"/>
                <w:lang w:val="ru-RU"/>
              </w:rPr>
              <w:t xml:space="preserve"> 30.11.2022</w:t>
            </w:r>
          </w:p>
        </w:tc>
      </w:tr>
      <w:tr w:rsidR="00067074" w:rsidRPr="009A4039" w:rsidTr="002C5E41">
        <w:trPr>
          <w:trHeight w:val="321"/>
          <w:jc w:val="center"/>
        </w:trPr>
        <w:tc>
          <w:tcPr>
            <w:tcW w:w="499" w:type="dxa"/>
            <w:tcBorders>
              <w:top w:val="single" w:sz="4" w:space="0" w:color="000000"/>
              <w:left w:val="single" w:sz="4" w:space="0" w:color="000000"/>
              <w:bottom w:val="single" w:sz="4" w:space="0" w:color="000000"/>
              <w:right w:val="single" w:sz="4" w:space="0" w:color="000000"/>
            </w:tcBorders>
            <w:vAlign w:val="center"/>
            <w:hideMark/>
          </w:tcPr>
          <w:p w:rsidR="00067074" w:rsidRPr="009A4039" w:rsidRDefault="004449A5" w:rsidP="004449A5">
            <w:pPr>
              <w:pStyle w:val="TableParagraph"/>
              <w:spacing w:line="301" w:lineRule="exact"/>
              <w:ind w:left="38"/>
              <w:jc w:val="center"/>
              <w:rPr>
                <w:noProof/>
                <w:sz w:val="28"/>
              </w:rPr>
            </w:pPr>
            <w:r>
              <w:rPr>
                <w:noProof/>
                <w:sz w:val="28"/>
              </w:rPr>
              <w:t>10</w:t>
            </w:r>
          </w:p>
        </w:tc>
        <w:tc>
          <w:tcPr>
            <w:tcW w:w="6522" w:type="dxa"/>
            <w:tcBorders>
              <w:top w:val="single" w:sz="4" w:space="0" w:color="000000"/>
              <w:left w:val="single" w:sz="4" w:space="0" w:color="000000"/>
              <w:bottom w:val="single" w:sz="4" w:space="0" w:color="000000"/>
              <w:right w:val="single" w:sz="4" w:space="0" w:color="000000"/>
            </w:tcBorders>
            <w:vAlign w:val="center"/>
            <w:hideMark/>
          </w:tcPr>
          <w:p w:rsidR="00067074" w:rsidRPr="009A4039" w:rsidRDefault="00067074" w:rsidP="002C5E41">
            <w:pPr>
              <w:pStyle w:val="TableParagraph"/>
              <w:spacing w:line="301" w:lineRule="exact"/>
              <w:ind w:left="532" w:right="527"/>
              <w:jc w:val="center"/>
              <w:rPr>
                <w:noProof/>
                <w:sz w:val="28"/>
              </w:rPr>
            </w:pPr>
            <w:r w:rsidRPr="009A4039">
              <w:rPr>
                <w:noProof/>
                <w:sz w:val="28"/>
              </w:rPr>
              <w:t>Попередній захист випускної роботи</w:t>
            </w:r>
          </w:p>
        </w:tc>
        <w:tc>
          <w:tcPr>
            <w:tcW w:w="2408" w:type="dxa"/>
            <w:tcBorders>
              <w:top w:val="single" w:sz="4" w:space="0" w:color="000000"/>
              <w:left w:val="single" w:sz="4" w:space="0" w:color="000000"/>
              <w:bottom w:val="single" w:sz="4" w:space="0" w:color="000000"/>
              <w:right w:val="single" w:sz="4" w:space="0" w:color="000000"/>
            </w:tcBorders>
            <w:vAlign w:val="center"/>
          </w:tcPr>
          <w:p w:rsidR="00067074" w:rsidRPr="00047426" w:rsidRDefault="00047426" w:rsidP="002C5E41">
            <w:pPr>
              <w:pStyle w:val="TableParagraph"/>
              <w:ind w:left="0"/>
              <w:jc w:val="center"/>
              <w:rPr>
                <w:noProof/>
                <w:sz w:val="28"/>
                <w:szCs w:val="28"/>
                <w:lang w:val="ru-RU"/>
              </w:rPr>
            </w:pPr>
            <w:r>
              <w:rPr>
                <w:noProof/>
                <w:sz w:val="28"/>
                <w:szCs w:val="28"/>
                <w:lang w:val="ru-RU"/>
              </w:rPr>
              <w:t>08.12.2022</w:t>
            </w:r>
          </w:p>
        </w:tc>
      </w:tr>
    </w:tbl>
    <w:p w:rsidR="004449A5" w:rsidRPr="00291BDC" w:rsidRDefault="004449A5" w:rsidP="00067074">
      <w:pPr>
        <w:pStyle w:val="a4"/>
        <w:spacing w:before="6"/>
        <w:rPr>
          <w:noProof/>
          <w:sz w:val="27"/>
          <w:lang w:val="ru-RU"/>
        </w:rPr>
      </w:pPr>
    </w:p>
    <w:p w:rsidR="00067074" w:rsidRPr="009A4039" w:rsidRDefault="00067074" w:rsidP="00067074">
      <w:pPr>
        <w:pStyle w:val="a3"/>
        <w:numPr>
          <w:ilvl w:val="0"/>
          <w:numId w:val="1"/>
        </w:numPr>
        <w:tabs>
          <w:tab w:val="left" w:pos="1276"/>
        </w:tabs>
        <w:spacing w:after="7"/>
        <w:ind w:left="0" w:firstLine="567"/>
        <w:contextualSpacing w:val="0"/>
        <w:rPr>
          <w:noProof/>
          <w:sz w:val="28"/>
          <w:lang w:val="uk-UA"/>
        </w:rPr>
      </w:pPr>
      <w:r w:rsidRPr="009A4039">
        <w:rPr>
          <w:noProof/>
          <w:sz w:val="28"/>
          <w:lang w:val="uk-UA"/>
        </w:rPr>
        <w:t>Консультанти розділів атестаційної випускної</w:t>
      </w:r>
      <w:r w:rsidRPr="009A4039">
        <w:rPr>
          <w:noProof/>
          <w:spacing w:val="-4"/>
          <w:sz w:val="28"/>
          <w:lang w:val="uk-UA"/>
        </w:rPr>
        <w:t xml:space="preserve"> </w:t>
      </w:r>
      <w:r w:rsidRPr="009A4039">
        <w:rPr>
          <w:noProof/>
          <w:sz w:val="28"/>
          <w:lang w:val="uk-UA"/>
        </w:rPr>
        <w:t>роботи</w:t>
      </w:r>
    </w:p>
    <w:tbl>
      <w:tblPr>
        <w:tblStyle w:val="TableNormal"/>
        <w:tblW w:w="9286" w:type="dxa"/>
        <w:jc w:val="center"/>
        <w:tblInd w:w="6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80"/>
        <w:gridCol w:w="2475"/>
        <w:gridCol w:w="2232"/>
        <w:gridCol w:w="2299"/>
      </w:tblGrid>
      <w:tr w:rsidR="00067074" w:rsidRPr="009A4039" w:rsidTr="00291BDC">
        <w:trPr>
          <w:trHeight w:val="321"/>
          <w:jc w:val="center"/>
        </w:trPr>
        <w:tc>
          <w:tcPr>
            <w:tcW w:w="2280" w:type="dxa"/>
            <w:vMerge w:val="restart"/>
            <w:tcBorders>
              <w:top w:val="single" w:sz="4" w:space="0" w:color="000000"/>
              <w:left w:val="single" w:sz="4" w:space="0" w:color="000000"/>
              <w:bottom w:val="single" w:sz="4" w:space="0" w:color="000000"/>
              <w:right w:val="single" w:sz="4" w:space="0" w:color="000000"/>
            </w:tcBorders>
            <w:hideMark/>
          </w:tcPr>
          <w:p w:rsidR="00067074" w:rsidRPr="009A4039" w:rsidRDefault="00067074" w:rsidP="002C5E41">
            <w:pPr>
              <w:pStyle w:val="TableParagraph"/>
              <w:spacing w:before="360" w:line="315" w:lineRule="exact"/>
              <w:ind w:left="755"/>
              <w:rPr>
                <w:noProof/>
                <w:sz w:val="28"/>
              </w:rPr>
            </w:pPr>
            <w:r w:rsidRPr="009A4039">
              <w:rPr>
                <w:noProof/>
                <w:sz w:val="28"/>
              </w:rPr>
              <w:t>Розділ</w:t>
            </w:r>
          </w:p>
        </w:tc>
        <w:tc>
          <w:tcPr>
            <w:tcW w:w="2475" w:type="dxa"/>
            <w:vMerge w:val="restart"/>
            <w:tcBorders>
              <w:top w:val="single" w:sz="4" w:space="0" w:color="000000"/>
              <w:left w:val="single" w:sz="4" w:space="0" w:color="000000"/>
              <w:bottom w:val="single" w:sz="4" w:space="0" w:color="000000"/>
              <w:right w:val="single" w:sz="4" w:space="0" w:color="000000"/>
            </w:tcBorders>
            <w:hideMark/>
          </w:tcPr>
          <w:p w:rsidR="00067074" w:rsidRPr="009A4039" w:rsidRDefault="00067074" w:rsidP="002C5E41">
            <w:pPr>
              <w:pStyle w:val="TableParagraph"/>
              <w:ind w:left="115" w:right="108"/>
              <w:jc w:val="center"/>
              <w:rPr>
                <w:noProof/>
                <w:sz w:val="28"/>
              </w:rPr>
            </w:pPr>
            <w:r w:rsidRPr="009A4039">
              <w:rPr>
                <w:noProof/>
                <w:sz w:val="28"/>
              </w:rPr>
              <w:t>Прізвище, ініціали та посада</w:t>
            </w:r>
          </w:p>
          <w:p w:rsidR="00067074" w:rsidRPr="009A4039" w:rsidRDefault="00067074" w:rsidP="002C5E41">
            <w:pPr>
              <w:pStyle w:val="TableParagraph"/>
              <w:spacing w:line="308" w:lineRule="exact"/>
              <w:ind w:left="115" w:right="106"/>
              <w:jc w:val="center"/>
              <w:rPr>
                <w:noProof/>
                <w:sz w:val="28"/>
              </w:rPr>
            </w:pPr>
            <w:r w:rsidRPr="009A4039">
              <w:rPr>
                <w:noProof/>
                <w:sz w:val="28"/>
              </w:rPr>
              <w:t>консультанта</w:t>
            </w:r>
          </w:p>
        </w:tc>
        <w:tc>
          <w:tcPr>
            <w:tcW w:w="4531" w:type="dxa"/>
            <w:gridSpan w:val="2"/>
            <w:tcBorders>
              <w:top w:val="single" w:sz="4" w:space="0" w:color="000000"/>
              <w:left w:val="single" w:sz="4" w:space="0" w:color="000000"/>
              <w:bottom w:val="single" w:sz="4" w:space="0" w:color="000000"/>
              <w:right w:val="single" w:sz="4" w:space="0" w:color="000000"/>
            </w:tcBorders>
            <w:hideMark/>
          </w:tcPr>
          <w:p w:rsidR="00067074" w:rsidRPr="009A4039" w:rsidRDefault="00067074" w:rsidP="002C5E41">
            <w:pPr>
              <w:pStyle w:val="TableParagraph"/>
              <w:spacing w:line="301" w:lineRule="exact"/>
              <w:ind w:left="1634" w:right="1624"/>
              <w:jc w:val="center"/>
              <w:rPr>
                <w:noProof/>
                <w:sz w:val="28"/>
              </w:rPr>
            </w:pPr>
            <w:r w:rsidRPr="009A4039">
              <w:rPr>
                <w:noProof/>
                <w:sz w:val="28"/>
              </w:rPr>
              <w:t>Перевірив</w:t>
            </w:r>
          </w:p>
        </w:tc>
      </w:tr>
      <w:tr w:rsidR="00067074" w:rsidRPr="009A4039" w:rsidTr="00291BDC">
        <w:trPr>
          <w:trHeight w:val="633"/>
          <w:jc w:val="center"/>
        </w:trPr>
        <w:tc>
          <w:tcPr>
            <w:tcW w:w="2280" w:type="dxa"/>
            <w:vMerge/>
            <w:tcBorders>
              <w:top w:val="single" w:sz="4" w:space="0" w:color="000000"/>
              <w:left w:val="single" w:sz="4" w:space="0" w:color="000000"/>
              <w:bottom w:val="single" w:sz="4" w:space="0" w:color="000000"/>
              <w:right w:val="single" w:sz="4" w:space="0" w:color="000000"/>
            </w:tcBorders>
            <w:vAlign w:val="center"/>
            <w:hideMark/>
          </w:tcPr>
          <w:p w:rsidR="00067074" w:rsidRPr="009A4039" w:rsidRDefault="00067074" w:rsidP="002C5E41">
            <w:pPr>
              <w:widowControl/>
              <w:autoSpaceDE/>
              <w:autoSpaceDN/>
              <w:rPr>
                <w:rFonts w:ascii="Times New Roman" w:eastAsia="Times New Roman" w:hAnsi="Times New Roman" w:cs="Times New Roman"/>
                <w:noProof/>
                <w:sz w:val="28"/>
                <w:lang w:val="uk-UA"/>
              </w:rPr>
            </w:pPr>
          </w:p>
        </w:tc>
        <w:tc>
          <w:tcPr>
            <w:tcW w:w="2475" w:type="dxa"/>
            <w:vMerge/>
            <w:tcBorders>
              <w:top w:val="single" w:sz="4" w:space="0" w:color="000000"/>
              <w:left w:val="single" w:sz="4" w:space="0" w:color="000000"/>
              <w:bottom w:val="single" w:sz="4" w:space="0" w:color="000000"/>
              <w:right w:val="single" w:sz="4" w:space="0" w:color="000000"/>
            </w:tcBorders>
            <w:vAlign w:val="center"/>
            <w:hideMark/>
          </w:tcPr>
          <w:p w:rsidR="00067074" w:rsidRPr="009A4039" w:rsidRDefault="00067074" w:rsidP="002C5E41">
            <w:pPr>
              <w:widowControl/>
              <w:autoSpaceDE/>
              <w:autoSpaceDN/>
              <w:rPr>
                <w:rFonts w:ascii="Times New Roman" w:eastAsia="Times New Roman" w:hAnsi="Times New Roman" w:cs="Times New Roman"/>
                <w:noProof/>
                <w:sz w:val="28"/>
                <w:lang w:val="uk-UA"/>
              </w:rPr>
            </w:pPr>
          </w:p>
        </w:tc>
        <w:tc>
          <w:tcPr>
            <w:tcW w:w="2232" w:type="dxa"/>
            <w:tcBorders>
              <w:top w:val="single" w:sz="4" w:space="0" w:color="000000"/>
              <w:left w:val="single" w:sz="4" w:space="0" w:color="000000"/>
              <w:bottom w:val="single" w:sz="4" w:space="0" w:color="000000"/>
              <w:right w:val="single" w:sz="4" w:space="0" w:color="000000"/>
            </w:tcBorders>
            <w:hideMark/>
          </w:tcPr>
          <w:p w:rsidR="00067074" w:rsidRPr="009A4039" w:rsidRDefault="00067074" w:rsidP="002C5E41">
            <w:pPr>
              <w:pStyle w:val="TableParagraph"/>
              <w:spacing w:before="120" w:line="315" w:lineRule="exact"/>
              <w:ind w:left="816" w:right="804"/>
              <w:jc w:val="center"/>
              <w:rPr>
                <w:noProof/>
                <w:sz w:val="28"/>
              </w:rPr>
            </w:pPr>
            <w:r w:rsidRPr="009A4039">
              <w:rPr>
                <w:noProof/>
                <w:sz w:val="28"/>
              </w:rPr>
              <w:t>Дата</w:t>
            </w:r>
          </w:p>
        </w:tc>
        <w:tc>
          <w:tcPr>
            <w:tcW w:w="2299" w:type="dxa"/>
            <w:tcBorders>
              <w:top w:val="single" w:sz="4" w:space="0" w:color="000000"/>
              <w:left w:val="single" w:sz="4" w:space="0" w:color="000000"/>
              <w:bottom w:val="single" w:sz="4" w:space="0" w:color="000000"/>
              <w:right w:val="single" w:sz="4" w:space="0" w:color="000000"/>
            </w:tcBorders>
            <w:hideMark/>
          </w:tcPr>
          <w:p w:rsidR="00067074" w:rsidRPr="009A4039" w:rsidRDefault="00067074" w:rsidP="002C5E41">
            <w:pPr>
              <w:pStyle w:val="TableParagraph"/>
              <w:spacing w:before="120" w:line="315" w:lineRule="exact"/>
              <w:ind w:left="725"/>
              <w:rPr>
                <w:noProof/>
                <w:sz w:val="28"/>
              </w:rPr>
            </w:pPr>
            <w:r w:rsidRPr="009A4039">
              <w:rPr>
                <w:noProof/>
                <w:sz w:val="28"/>
              </w:rPr>
              <w:t>Підпис</w:t>
            </w:r>
          </w:p>
        </w:tc>
      </w:tr>
      <w:tr w:rsidR="00291BDC" w:rsidRPr="009A4039" w:rsidTr="00291BDC">
        <w:trPr>
          <w:trHeight w:val="323"/>
          <w:jc w:val="center"/>
        </w:trPr>
        <w:tc>
          <w:tcPr>
            <w:tcW w:w="2280" w:type="dxa"/>
            <w:tcBorders>
              <w:top w:val="single" w:sz="4" w:space="0" w:color="000000"/>
              <w:left w:val="single" w:sz="4" w:space="0" w:color="000000"/>
              <w:bottom w:val="single" w:sz="4" w:space="0" w:color="000000"/>
              <w:right w:val="single" w:sz="4" w:space="0" w:color="000000"/>
            </w:tcBorders>
            <w:hideMark/>
          </w:tcPr>
          <w:p w:rsidR="00291BDC" w:rsidRPr="009A4039" w:rsidRDefault="00291BDC" w:rsidP="002C5E41">
            <w:pPr>
              <w:pStyle w:val="TableParagraph"/>
              <w:spacing w:before="120" w:line="304" w:lineRule="exact"/>
              <w:jc w:val="center"/>
              <w:rPr>
                <w:noProof/>
                <w:sz w:val="28"/>
              </w:rPr>
            </w:pPr>
            <w:r w:rsidRPr="009A4039">
              <w:rPr>
                <w:noProof/>
                <w:sz w:val="28"/>
              </w:rPr>
              <w:t>Розділ 1.</w:t>
            </w:r>
          </w:p>
        </w:tc>
        <w:tc>
          <w:tcPr>
            <w:tcW w:w="2475" w:type="dxa"/>
            <w:tcBorders>
              <w:top w:val="single" w:sz="4" w:space="0" w:color="000000"/>
              <w:left w:val="single" w:sz="4" w:space="0" w:color="000000"/>
              <w:bottom w:val="single" w:sz="4" w:space="0" w:color="000000"/>
              <w:right w:val="single" w:sz="4" w:space="0" w:color="000000"/>
            </w:tcBorders>
          </w:tcPr>
          <w:p w:rsidR="00291BDC" w:rsidRPr="00291BDC" w:rsidRDefault="00291BDC" w:rsidP="00291BDC">
            <w:pPr>
              <w:pStyle w:val="TableParagraph"/>
              <w:ind w:left="0"/>
              <w:jc w:val="center"/>
              <w:rPr>
                <w:noProof/>
                <w:sz w:val="28"/>
                <w:szCs w:val="28"/>
              </w:rPr>
            </w:pPr>
            <w:r w:rsidRPr="00291BDC">
              <w:rPr>
                <w:noProof/>
                <w:sz w:val="28"/>
                <w:szCs w:val="28"/>
              </w:rPr>
              <w:t>к.т.н., доц. Михальова М.Ю.</w:t>
            </w:r>
          </w:p>
        </w:tc>
        <w:tc>
          <w:tcPr>
            <w:tcW w:w="2232" w:type="dxa"/>
            <w:tcBorders>
              <w:top w:val="single" w:sz="4" w:space="0" w:color="000000"/>
              <w:left w:val="single" w:sz="4" w:space="0" w:color="000000"/>
              <w:bottom w:val="single" w:sz="4" w:space="0" w:color="000000"/>
              <w:right w:val="single" w:sz="4" w:space="0" w:color="000000"/>
            </w:tcBorders>
          </w:tcPr>
          <w:p w:rsidR="00291BDC" w:rsidRPr="009A4039" w:rsidRDefault="00291BDC" w:rsidP="002C5E41">
            <w:pPr>
              <w:pStyle w:val="TableParagraph"/>
              <w:ind w:left="0"/>
              <w:rPr>
                <w:noProof/>
                <w:sz w:val="24"/>
              </w:rPr>
            </w:pPr>
          </w:p>
        </w:tc>
        <w:tc>
          <w:tcPr>
            <w:tcW w:w="2299" w:type="dxa"/>
            <w:tcBorders>
              <w:top w:val="single" w:sz="4" w:space="0" w:color="000000"/>
              <w:left w:val="single" w:sz="4" w:space="0" w:color="000000"/>
              <w:bottom w:val="single" w:sz="4" w:space="0" w:color="000000"/>
              <w:right w:val="single" w:sz="4" w:space="0" w:color="000000"/>
            </w:tcBorders>
          </w:tcPr>
          <w:p w:rsidR="00291BDC" w:rsidRPr="009A4039" w:rsidRDefault="00291BDC" w:rsidP="002C5E41">
            <w:pPr>
              <w:pStyle w:val="TableParagraph"/>
              <w:ind w:left="0"/>
              <w:rPr>
                <w:noProof/>
                <w:sz w:val="24"/>
              </w:rPr>
            </w:pPr>
          </w:p>
        </w:tc>
      </w:tr>
      <w:tr w:rsidR="00291BDC" w:rsidRPr="009A4039" w:rsidTr="00291BDC">
        <w:trPr>
          <w:trHeight w:val="321"/>
          <w:jc w:val="center"/>
        </w:trPr>
        <w:tc>
          <w:tcPr>
            <w:tcW w:w="2280" w:type="dxa"/>
            <w:tcBorders>
              <w:top w:val="single" w:sz="4" w:space="0" w:color="000000"/>
              <w:left w:val="single" w:sz="4" w:space="0" w:color="000000"/>
              <w:bottom w:val="single" w:sz="4" w:space="0" w:color="000000"/>
              <w:right w:val="single" w:sz="4" w:space="0" w:color="000000"/>
            </w:tcBorders>
            <w:hideMark/>
          </w:tcPr>
          <w:p w:rsidR="00291BDC" w:rsidRPr="009A4039" w:rsidRDefault="00291BDC" w:rsidP="002C5E41">
            <w:pPr>
              <w:pStyle w:val="TableParagraph"/>
              <w:spacing w:before="120" w:line="301" w:lineRule="exact"/>
              <w:jc w:val="center"/>
              <w:rPr>
                <w:noProof/>
                <w:sz w:val="28"/>
              </w:rPr>
            </w:pPr>
            <w:r w:rsidRPr="009A4039">
              <w:rPr>
                <w:noProof/>
                <w:sz w:val="28"/>
              </w:rPr>
              <w:t>Розділ 2.</w:t>
            </w:r>
          </w:p>
        </w:tc>
        <w:tc>
          <w:tcPr>
            <w:tcW w:w="2475" w:type="dxa"/>
            <w:tcBorders>
              <w:top w:val="single" w:sz="4" w:space="0" w:color="000000"/>
              <w:left w:val="single" w:sz="4" w:space="0" w:color="000000"/>
              <w:bottom w:val="single" w:sz="4" w:space="0" w:color="000000"/>
              <w:right w:val="single" w:sz="4" w:space="0" w:color="000000"/>
            </w:tcBorders>
          </w:tcPr>
          <w:p w:rsidR="00291BDC" w:rsidRPr="00291BDC" w:rsidRDefault="00291BDC" w:rsidP="00291BDC">
            <w:pPr>
              <w:pStyle w:val="TableParagraph"/>
              <w:ind w:left="0"/>
              <w:jc w:val="center"/>
              <w:rPr>
                <w:noProof/>
                <w:sz w:val="28"/>
                <w:szCs w:val="28"/>
              </w:rPr>
            </w:pPr>
            <w:r w:rsidRPr="00291BDC">
              <w:rPr>
                <w:noProof/>
                <w:sz w:val="28"/>
                <w:szCs w:val="28"/>
              </w:rPr>
              <w:t>к.т.н., доц. Михальова М.Ю.</w:t>
            </w:r>
          </w:p>
        </w:tc>
        <w:tc>
          <w:tcPr>
            <w:tcW w:w="2232" w:type="dxa"/>
            <w:tcBorders>
              <w:top w:val="single" w:sz="4" w:space="0" w:color="000000"/>
              <w:left w:val="single" w:sz="4" w:space="0" w:color="000000"/>
              <w:bottom w:val="single" w:sz="4" w:space="0" w:color="000000"/>
              <w:right w:val="single" w:sz="4" w:space="0" w:color="000000"/>
            </w:tcBorders>
          </w:tcPr>
          <w:p w:rsidR="00291BDC" w:rsidRPr="009A4039" w:rsidRDefault="00291BDC" w:rsidP="002C5E41">
            <w:pPr>
              <w:pStyle w:val="TableParagraph"/>
              <w:ind w:left="0"/>
              <w:rPr>
                <w:noProof/>
                <w:sz w:val="24"/>
              </w:rPr>
            </w:pPr>
          </w:p>
        </w:tc>
        <w:tc>
          <w:tcPr>
            <w:tcW w:w="2299" w:type="dxa"/>
            <w:tcBorders>
              <w:top w:val="single" w:sz="4" w:space="0" w:color="000000"/>
              <w:left w:val="single" w:sz="4" w:space="0" w:color="000000"/>
              <w:bottom w:val="single" w:sz="4" w:space="0" w:color="000000"/>
              <w:right w:val="single" w:sz="4" w:space="0" w:color="000000"/>
            </w:tcBorders>
          </w:tcPr>
          <w:p w:rsidR="00291BDC" w:rsidRPr="00291BDC" w:rsidRDefault="00291BDC" w:rsidP="00291BDC">
            <w:pPr>
              <w:pStyle w:val="TableParagraph"/>
              <w:ind w:left="0"/>
              <w:rPr>
                <w:noProof/>
                <w:sz w:val="24"/>
                <w:lang w:val="ru-RU"/>
              </w:rPr>
            </w:pPr>
          </w:p>
        </w:tc>
      </w:tr>
      <w:tr w:rsidR="00291BDC" w:rsidRPr="009A4039" w:rsidTr="00291BDC">
        <w:trPr>
          <w:trHeight w:val="323"/>
          <w:jc w:val="center"/>
        </w:trPr>
        <w:tc>
          <w:tcPr>
            <w:tcW w:w="2280" w:type="dxa"/>
            <w:tcBorders>
              <w:top w:val="single" w:sz="4" w:space="0" w:color="000000"/>
              <w:left w:val="single" w:sz="4" w:space="0" w:color="000000"/>
              <w:bottom w:val="single" w:sz="4" w:space="0" w:color="000000"/>
              <w:right w:val="single" w:sz="4" w:space="0" w:color="000000"/>
            </w:tcBorders>
            <w:hideMark/>
          </w:tcPr>
          <w:p w:rsidR="00291BDC" w:rsidRPr="009A4039" w:rsidRDefault="00291BDC" w:rsidP="002C5E41">
            <w:pPr>
              <w:pStyle w:val="TableParagraph"/>
              <w:spacing w:before="120" w:line="304" w:lineRule="exact"/>
              <w:jc w:val="center"/>
              <w:rPr>
                <w:noProof/>
                <w:sz w:val="28"/>
              </w:rPr>
            </w:pPr>
            <w:r w:rsidRPr="009A4039">
              <w:rPr>
                <w:noProof/>
                <w:sz w:val="28"/>
              </w:rPr>
              <w:t>Розділ 3.</w:t>
            </w:r>
          </w:p>
        </w:tc>
        <w:tc>
          <w:tcPr>
            <w:tcW w:w="2475" w:type="dxa"/>
            <w:tcBorders>
              <w:top w:val="single" w:sz="4" w:space="0" w:color="000000"/>
              <w:left w:val="single" w:sz="4" w:space="0" w:color="000000"/>
              <w:bottom w:val="single" w:sz="4" w:space="0" w:color="000000"/>
              <w:right w:val="single" w:sz="4" w:space="0" w:color="000000"/>
            </w:tcBorders>
          </w:tcPr>
          <w:p w:rsidR="00291BDC" w:rsidRPr="00291BDC" w:rsidRDefault="00291BDC" w:rsidP="00291BDC">
            <w:pPr>
              <w:pStyle w:val="TableParagraph"/>
              <w:ind w:left="0"/>
              <w:jc w:val="center"/>
              <w:rPr>
                <w:noProof/>
                <w:sz w:val="28"/>
                <w:szCs w:val="28"/>
              </w:rPr>
            </w:pPr>
            <w:r w:rsidRPr="00291BDC">
              <w:rPr>
                <w:noProof/>
                <w:sz w:val="28"/>
                <w:szCs w:val="28"/>
              </w:rPr>
              <w:t>к.т.н., доц. Михальова М.Ю.</w:t>
            </w:r>
          </w:p>
        </w:tc>
        <w:tc>
          <w:tcPr>
            <w:tcW w:w="2232" w:type="dxa"/>
            <w:tcBorders>
              <w:top w:val="single" w:sz="4" w:space="0" w:color="000000"/>
              <w:left w:val="single" w:sz="4" w:space="0" w:color="000000"/>
              <w:bottom w:val="single" w:sz="4" w:space="0" w:color="000000"/>
              <w:right w:val="single" w:sz="4" w:space="0" w:color="000000"/>
            </w:tcBorders>
          </w:tcPr>
          <w:p w:rsidR="00291BDC" w:rsidRPr="009A4039" w:rsidRDefault="00291BDC" w:rsidP="002C5E41">
            <w:pPr>
              <w:pStyle w:val="TableParagraph"/>
              <w:ind w:left="0"/>
              <w:rPr>
                <w:noProof/>
                <w:sz w:val="24"/>
              </w:rPr>
            </w:pPr>
          </w:p>
        </w:tc>
        <w:tc>
          <w:tcPr>
            <w:tcW w:w="2299" w:type="dxa"/>
            <w:tcBorders>
              <w:top w:val="single" w:sz="4" w:space="0" w:color="000000"/>
              <w:left w:val="single" w:sz="4" w:space="0" w:color="000000"/>
              <w:bottom w:val="single" w:sz="4" w:space="0" w:color="000000"/>
              <w:right w:val="single" w:sz="4" w:space="0" w:color="000000"/>
            </w:tcBorders>
          </w:tcPr>
          <w:p w:rsidR="00291BDC" w:rsidRPr="009A4039" w:rsidRDefault="00291BDC" w:rsidP="002C5E41">
            <w:pPr>
              <w:pStyle w:val="TableParagraph"/>
              <w:ind w:left="0"/>
              <w:rPr>
                <w:noProof/>
                <w:sz w:val="24"/>
              </w:rPr>
            </w:pPr>
          </w:p>
        </w:tc>
      </w:tr>
      <w:tr w:rsidR="00291BDC" w:rsidRPr="009A4039" w:rsidTr="00291BDC">
        <w:trPr>
          <w:trHeight w:val="323"/>
          <w:jc w:val="center"/>
        </w:trPr>
        <w:tc>
          <w:tcPr>
            <w:tcW w:w="2280" w:type="dxa"/>
            <w:tcBorders>
              <w:top w:val="single" w:sz="4" w:space="0" w:color="000000"/>
              <w:left w:val="single" w:sz="4" w:space="0" w:color="000000"/>
              <w:bottom w:val="single" w:sz="4" w:space="0" w:color="000000"/>
              <w:right w:val="single" w:sz="4" w:space="0" w:color="000000"/>
            </w:tcBorders>
          </w:tcPr>
          <w:p w:rsidR="00291BDC" w:rsidRPr="009A4039" w:rsidRDefault="00291BDC" w:rsidP="002C5E41">
            <w:pPr>
              <w:pStyle w:val="TableParagraph"/>
              <w:spacing w:before="120" w:line="304" w:lineRule="exact"/>
              <w:jc w:val="center"/>
              <w:rPr>
                <w:noProof/>
                <w:sz w:val="28"/>
              </w:rPr>
            </w:pPr>
            <w:r>
              <w:rPr>
                <w:noProof/>
                <w:sz w:val="28"/>
              </w:rPr>
              <w:t>Розділ 4</w:t>
            </w:r>
            <w:r w:rsidRPr="009A4039">
              <w:rPr>
                <w:noProof/>
                <w:sz w:val="28"/>
              </w:rPr>
              <w:t>.</w:t>
            </w:r>
          </w:p>
        </w:tc>
        <w:tc>
          <w:tcPr>
            <w:tcW w:w="2475" w:type="dxa"/>
            <w:tcBorders>
              <w:top w:val="single" w:sz="4" w:space="0" w:color="000000"/>
              <w:left w:val="single" w:sz="4" w:space="0" w:color="000000"/>
              <w:bottom w:val="single" w:sz="4" w:space="0" w:color="000000"/>
              <w:right w:val="single" w:sz="4" w:space="0" w:color="000000"/>
            </w:tcBorders>
          </w:tcPr>
          <w:p w:rsidR="00291BDC" w:rsidRPr="00291BDC" w:rsidRDefault="00291BDC" w:rsidP="00291BDC">
            <w:pPr>
              <w:pStyle w:val="TableParagraph"/>
              <w:ind w:left="0"/>
              <w:jc w:val="center"/>
              <w:rPr>
                <w:noProof/>
                <w:sz w:val="28"/>
                <w:szCs w:val="28"/>
              </w:rPr>
            </w:pPr>
            <w:r w:rsidRPr="00291BDC">
              <w:rPr>
                <w:noProof/>
                <w:sz w:val="28"/>
                <w:szCs w:val="28"/>
              </w:rPr>
              <w:t>к.т.н., доц. Михальова М.Ю.</w:t>
            </w:r>
          </w:p>
        </w:tc>
        <w:tc>
          <w:tcPr>
            <w:tcW w:w="2232" w:type="dxa"/>
            <w:tcBorders>
              <w:top w:val="single" w:sz="4" w:space="0" w:color="000000"/>
              <w:left w:val="single" w:sz="4" w:space="0" w:color="000000"/>
              <w:bottom w:val="single" w:sz="4" w:space="0" w:color="000000"/>
              <w:right w:val="single" w:sz="4" w:space="0" w:color="000000"/>
            </w:tcBorders>
          </w:tcPr>
          <w:p w:rsidR="00291BDC" w:rsidRPr="009A4039" w:rsidRDefault="00291BDC" w:rsidP="002C5E41">
            <w:pPr>
              <w:pStyle w:val="TableParagraph"/>
              <w:ind w:left="0"/>
              <w:rPr>
                <w:noProof/>
                <w:sz w:val="24"/>
              </w:rPr>
            </w:pPr>
          </w:p>
        </w:tc>
        <w:tc>
          <w:tcPr>
            <w:tcW w:w="2299" w:type="dxa"/>
            <w:tcBorders>
              <w:top w:val="single" w:sz="4" w:space="0" w:color="000000"/>
              <w:left w:val="single" w:sz="4" w:space="0" w:color="000000"/>
              <w:bottom w:val="single" w:sz="4" w:space="0" w:color="000000"/>
              <w:right w:val="single" w:sz="4" w:space="0" w:color="000000"/>
            </w:tcBorders>
          </w:tcPr>
          <w:p w:rsidR="00291BDC" w:rsidRPr="009A4039" w:rsidRDefault="00291BDC" w:rsidP="002C5E41">
            <w:pPr>
              <w:pStyle w:val="TableParagraph"/>
              <w:ind w:left="0"/>
              <w:rPr>
                <w:noProof/>
                <w:sz w:val="24"/>
              </w:rPr>
            </w:pPr>
          </w:p>
        </w:tc>
      </w:tr>
      <w:tr w:rsidR="00291BDC" w:rsidRPr="009A4039" w:rsidTr="00291BDC">
        <w:trPr>
          <w:trHeight w:val="323"/>
          <w:jc w:val="center"/>
        </w:trPr>
        <w:tc>
          <w:tcPr>
            <w:tcW w:w="2280" w:type="dxa"/>
            <w:tcBorders>
              <w:top w:val="single" w:sz="4" w:space="0" w:color="000000"/>
              <w:left w:val="single" w:sz="4" w:space="0" w:color="000000"/>
              <w:bottom w:val="single" w:sz="4" w:space="0" w:color="000000"/>
              <w:right w:val="single" w:sz="4" w:space="0" w:color="000000"/>
            </w:tcBorders>
          </w:tcPr>
          <w:p w:rsidR="00291BDC" w:rsidRPr="009A4039" w:rsidRDefault="00291BDC" w:rsidP="002C5E41">
            <w:pPr>
              <w:pStyle w:val="TableParagraph"/>
              <w:spacing w:before="120" w:line="304" w:lineRule="exact"/>
              <w:jc w:val="center"/>
              <w:rPr>
                <w:noProof/>
                <w:sz w:val="28"/>
              </w:rPr>
            </w:pPr>
            <w:r>
              <w:rPr>
                <w:noProof/>
                <w:sz w:val="28"/>
              </w:rPr>
              <w:t>Розділ 5</w:t>
            </w:r>
            <w:r w:rsidRPr="009A4039">
              <w:rPr>
                <w:noProof/>
                <w:sz w:val="28"/>
              </w:rPr>
              <w:t>.</w:t>
            </w:r>
          </w:p>
        </w:tc>
        <w:tc>
          <w:tcPr>
            <w:tcW w:w="2475" w:type="dxa"/>
            <w:tcBorders>
              <w:top w:val="single" w:sz="4" w:space="0" w:color="000000"/>
              <w:left w:val="single" w:sz="4" w:space="0" w:color="000000"/>
              <w:bottom w:val="single" w:sz="4" w:space="0" w:color="000000"/>
              <w:right w:val="single" w:sz="4" w:space="0" w:color="000000"/>
            </w:tcBorders>
          </w:tcPr>
          <w:p w:rsidR="00291BDC" w:rsidRPr="00291BDC" w:rsidRDefault="00291BDC" w:rsidP="00291BDC">
            <w:pPr>
              <w:pStyle w:val="TableParagraph"/>
              <w:ind w:left="0"/>
              <w:jc w:val="center"/>
              <w:rPr>
                <w:noProof/>
                <w:sz w:val="28"/>
                <w:szCs w:val="28"/>
              </w:rPr>
            </w:pPr>
            <w:r w:rsidRPr="00291BDC">
              <w:rPr>
                <w:noProof/>
                <w:sz w:val="28"/>
                <w:szCs w:val="28"/>
              </w:rPr>
              <w:t>к.т.н., доц. Михальова М.Ю.</w:t>
            </w:r>
          </w:p>
        </w:tc>
        <w:tc>
          <w:tcPr>
            <w:tcW w:w="2232" w:type="dxa"/>
            <w:tcBorders>
              <w:top w:val="single" w:sz="4" w:space="0" w:color="000000"/>
              <w:left w:val="single" w:sz="4" w:space="0" w:color="000000"/>
              <w:bottom w:val="single" w:sz="4" w:space="0" w:color="000000"/>
              <w:right w:val="single" w:sz="4" w:space="0" w:color="000000"/>
            </w:tcBorders>
          </w:tcPr>
          <w:p w:rsidR="00291BDC" w:rsidRPr="009A4039" w:rsidRDefault="00291BDC" w:rsidP="002C5E41">
            <w:pPr>
              <w:pStyle w:val="TableParagraph"/>
              <w:ind w:left="0"/>
              <w:rPr>
                <w:noProof/>
                <w:sz w:val="24"/>
              </w:rPr>
            </w:pPr>
          </w:p>
        </w:tc>
        <w:tc>
          <w:tcPr>
            <w:tcW w:w="2299" w:type="dxa"/>
            <w:tcBorders>
              <w:top w:val="single" w:sz="4" w:space="0" w:color="000000"/>
              <w:left w:val="single" w:sz="4" w:space="0" w:color="000000"/>
              <w:bottom w:val="single" w:sz="4" w:space="0" w:color="000000"/>
              <w:right w:val="single" w:sz="4" w:space="0" w:color="000000"/>
            </w:tcBorders>
          </w:tcPr>
          <w:p w:rsidR="00291BDC" w:rsidRPr="009A4039" w:rsidRDefault="00291BDC" w:rsidP="002C5E41">
            <w:pPr>
              <w:pStyle w:val="TableParagraph"/>
              <w:ind w:left="0"/>
              <w:rPr>
                <w:noProof/>
                <w:sz w:val="24"/>
              </w:rPr>
            </w:pPr>
          </w:p>
        </w:tc>
      </w:tr>
    </w:tbl>
    <w:p w:rsidR="00067074" w:rsidRPr="009A4039" w:rsidRDefault="00067074" w:rsidP="00067074">
      <w:pPr>
        <w:pStyle w:val="a4"/>
        <w:spacing w:before="4"/>
        <w:rPr>
          <w:noProof/>
          <w:sz w:val="27"/>
        </w:rPr>
      </w:pPr>
    </w:p>
    <w:p w:rsidR="00067074" w:rsidRPr="009A4039" w:rsidRDefault="00067074" w:rsidP="00067074">
      <w:pPr>
        <w:pStyle w:val="a3"/>
        <w:numPr>
          <w:ilvl w:val="0"/>
          <w:numId w:val="1"/>
        </w:numPr>
        <w:tabs>
          <w:tab w:val="left" w:pos="1276"/>
        </w:tabs>
        <w:ind w:left="0" w:firstLine="567"/>
        <w:contextualSpacing w:val="0"/>
        <w:rPr>
          <w:noProof/>
          <w:sz w:val="28"/>
          <w:lang w:val="uk-UA"/>
        </w:rPr>
      </w:pPr>
      <w:r w:rsidRPr="009A4039">
        <w:rPr>
          <w:noProof/>
          <w:sz w:val="28"/>
          <w:lang w:val="uk-UA"/>
        </w:rPr>
        <w:t>Дата видачі</w:t>
      </w:r>
      <w:r w:rsidRPr="009A4039">
        <w:rPr>
          <w:noProof/>
          <w:spacing w:val="-11"/>
          <w:sz w:val="28"/>
          <w:lang w:val="uk-UA"/>
        </w:rPr>
        <w:t xml:space="preserve"> </w:t>
      </w:r>
      <w:r w:rsidRPr="009A4039">
        <w:rPr>
          <w:noProof/>
          <w:sz w:val="28"/>
          <w:lang w:val="uk-UA"/>
        </w:rPr>
        <w:t>завдання</w:t>
      </w:r>
      <w:r w:rsidRPr="00FD30E5">
        <w:rPr>
          <w:noProof/>
          <w:sz w:val="28"/>
          <w:lang w:val="uk-UA"/>
        </w:rPr>
        <w:t xml:space="preserve">  </w:t>
      </w:r>
      <w:r w:rsidR="004449A5">
        <w:rPr>
          <w:noProof/>
          <w:sz w:val="28"/>
          <w:lang w:val="uk-UA"/>
        </w:rPr>
        <w:t>________</w:t>
      </w:r>
      <w:r w:rsidR="004449A5" w:rsidRPr="004449A5">
        <w:rPr>
          <w:noProof/>
          <w:sz w:val="28"/>
          <w:lang w:val="uk-UA"/>
        </w:rPr>
        <w:t>20</w:t>
      </w:r>
      <w:r w:rsidR="004449A5">
        <w:rPr>
          <w:noProof/>
          <w:sz w:val="28"/>
          <w:u w:val="single"/>
          <w:lang w:val="uk-UA"/>
        </w:rPr>
        <w:t>22</w:t>
      </w:r>
      <w:r w:rsidRPr="004449A5">
        <w:rPr>
          <w:noProof/>
          <w:sz w:val="28"/>
          <w:lang w:val="uk-UA"/>
        </w:rPr>
        <w:t xml:space="preserve"> року </w:t>
      </w:r>
    </w:p>
    <w:p w:rsidR="00067074" w:rsidRPr="009A4039" w:rsidRDefault="00067074" w:rsidP="00067074">
      <w:pPr>
        <w:pStyle w:val="a4"/>
        <w:rPr>
          <w:noProof/>
          <w:sz w:val="20"/>
        </w:rPr>
      </w:pPr>
    </w:p>
    <w:p w:rsidR="00067074" w:rsidRDefault="00067074" w:rsidP="00067074">
      <w:pPr>
        <w:pStyle w:val="a4"/>
        <w:spacing w:before="7"/>
        <w:rPr>
          <w:noProof/>
          <w:sz w:val="16"/>
          <w:lang w:val="ru-RU"/>
        </w:rPr>
      </w:pPr>
    </w:p>
    <w:p w:rsidR="006B2034" w:rsidRDefault="006B2034" w:rsidP="00067074">
      <w:pPr>
        <w:pStyle w:val="a4"/>
        <w:spacing w:before="7"/>
        <w:rPr>
          <w:noProof/>
          <w:sz w:val="16"/>
          <w:lang w:val="ru-RU"/>
        </w:rPr>
      </w:pPr>
    </w:p>
    <w:p w:rsidR="006B2034" w:rsidRPr="006B2034" w:rsidRDefault="006B2034" w:rsidP="00067074">
      <w:pPr>
        <w:pStyle w:val="a4"/>
        <w:spacing w:before="7"/>
        <w:rPr>
          <w:noProof/>
          <w:sz w:val="16"/>
          <w:lang w:val="ru-RU"/>
        </w:rPr>
      </w:pPr>
    </w:p>
    <w:p w:rsidR="000F5EAA" w:rsidRDefault="000F5EAA" w:rsidP="00067074">
      <w:pPr>
        <w:pStyle w:val="a4"/>
        <w:spacing w:before="7"/>
        <w:rPr>
          <w:noProof/>
          <w:sz w:val="16"/>
        </w:rPr>
      </w:pPr>
    </w:p>
    <w:p w:rsidR="000F5EAA" w:rsidRDefault="000F5EAA" w:rsidP="000F5EAA">
      <w:pPr>
        <w:ind w:right="291"/>
        <w:jc w:val="center"/>
        <w:rPr>
          <w:rFonts w:ascii="Times New Roman" w:hAnsi="Times New Roman" w:cs="Times New Roman"/>
          <w:noProof/>
          <w:sz w:val="28"/>
          <w:u w:val="single"/>
          <w:lang w:val="uk-UA"/>
        </w:rPr>
      </w:pPr>
      <w:r>
        <w:rPr>
          <w:rFonts w:ascii="Times New Roman" w:hAnsi="Times New Roman" w:cs="Times New Roman"/>
          <w:b/>
          <w:noProof/>
          <w:sz w:val="28"/>
          <w:lang w:val="uk-UA"/>
        </w:rPr>
        <w:lastRenderedPageBreak/>
        <w:t xml:space="preserve">                                               Завідувач кафедри</w:t>
      </w:r>
      <w:r w:rsidRPr="009A4039">
        <w:rPr>
          <w:rFonts w:ascii="Times New Roman" w:hAnsi="Times New Roman" w:cs="Times New Roman"/>
          <w:noProof/>
          <w:sz w:val="28"/>
          <w:lang w:val="uk-UA"/>
        </w:rPr>
        <w:t xml:space="preserve"> </w:t>
      </w:r>
      <w:r>
        <w:rPr>
          <w:rFonts w:ascii="Times New Roman" w:hAnsi="Times New Roman" w:cs="Times New Roman"/>
          <w:noProof/>
          <w:sz w:val="28"/>
          <w:u w:val="single"/>
          <w:lang w:val="uk-UA"/>
        </w:rPr>
        <w:t>проф.</w:t>
      </w:r>
      <w:r w:rsidR="007B7B66">
        <w:rPr>
          <w:rFonts w:ascii="Times New Roman" w:hAnsi="Times New Roman" w:cs="Times New Roman"/>
          <w:noProof/>
          <w:sz w:val="28"/>
          <w:u w:val="single"/>
          <w:lang w:val="uk-UA"/>
        </w:rPr>
        <w:t>,</w:t>
      </w:r>
      <w:r>
        <w:rPr>
          <w:rFonts w:ascii="Times New Roman" w:hAnsi="Times New Roman" w:cs="Times New Roman"/>
          <w:noProof/>
          <w:sz w:val="28"/>
          <w:u w:val="single"/>
          <w:lang w:val="uk-UA"/>
        </w:rPr>
        <w:t xml:space="preserve"> д</w:t>
      </w:r>
      <w:r w:rsidRPr="009A4039">
        <w:rPr>
          <w:rFonts w:ascii="Times New Roman" w:hAnsi="Times New Roman" w:cs="Times New Roman"/>
          <w:noProof/>
          <w:sz w:val="28"/>
          <w:u w:val="single"/>
          <w:lang w:val="uk-UA"/>
        </w:rPr>
        <w:t>.т.н. Петраковська О.С.</w:t>
      </w:r>
    </w:p>
    <w:p w:rsidR="000F5EAA" w:rsidRPr="005C49BA" w:rsidRDefault="000F5EAA" w:rsidP="000F5EAA">
      <w:pPr>
        <w:spacing w:after="0" w:line="240" w:lineRule="auto"/>
        <w:ind w:right="291"/>
        <w:jc w:val="center"/>
        <w:rPr>
          <w:rFonts w:ascii="Times New Roman" w:hAnsi="Times New Roman" w:cs="Times New Roman"/>
          <w:noProof/>
          <w:sz w:val="28"/>
          <w:u w:val="single"/>
          <w:lang w:val="uk-UA"/>
        </w:rPr>
      </w:pPr>
    </w:p>
    <w:p w:rsidR="000F5EAA" w:rsidRPr="009A4039" w:rsidRDefault="000F5EAA" w:rsidP="000F5EAA">
      <w:pPr>
        <w:spacing w:line="276" w:lineRule="auto"/>
        <w:jc w:val="center"/>
        <w:rPr>
          <w:rFonts w:ascii="Times New Roman" w:hAnsi="Times New Roman" w:cs="Times New Roman"/>
          <w:noProof/>
          <w:sz w:val="18"/>
          <w:lang w:val="uk-UA"/>
        </w:rPr>
      </w:pPr>
      <w:r w:rsidRPr="009A4039">
        <w:rPr>
          <w:rFonts w:ascii="Times New Roman" w:hAnsi="Times New Roman" w:cs="Times New Roman"/>
          <w:noProof/>
          <w:lang w:eastAsia="ru-RU"/>
        </w:rPr>
        <mc:AlternateContent>
          <mc:Choice Requires="wps">
            <w:drawing>
              <wp:anchor distT="0" distB="0" distL="0" distR="0" simplePos="0" relativeHeight="251702272" behindDoc="1" locked="0" layoutInCell="1" allowOverlap="1" wp14:anchorId="752D52AA" wp14:editId="66C947DB">
                <wp:simplePos x="0" y="0"/>
                <wp:positionH relativeFrom="page">
                  <wp:posOffset>5123180</wp:posOffset>
                </wp:positionH>
                <wp:positionV relativeFrom="paragraph">
                  <wp:posOffset>31115</wp:posOffset>
                </wp:positionV>
                <wp:extent cx="1956435" cy="1270"/>
                <wp:effectExtent l="0" t="0" r="24765" b="17780"/>
                <wp:wrapTopAndBottom/>
                <wp:docPr id="2058" name="Полилиния 20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56435" cy="1270"/>
                        </a:xfrm>
                        <a:custGeom>
                          <a:avLst/>
                          <a:gdLst>
                            <a:gd name="T0" fmla="+- 0 7408 7408"/>
                            <a:gd name="T1" fmla="*/ T0 w 3081"/>
                            <a:gd name="T2" fmla="+- 0 10489 7408"/>
                            <a:gd name="T3" fmla="*/ T2 w 3081"/>
                          </a:gdLst>
                          <a:ahLst/>
                          <a:cxnLst>
                            <a:cxn ang="0">
                              <a:pos x="T1" y="0"/>
                            </a:cxn>
                            <a:cxn ang="0">
                              <a:pos x="T3" y="0"/>
                            </a:cxn>
                          </a:cxnLst>
                          <a:rect l="0" t="0" r="r" b="b"/>
                          <a:pathLst>
                            <a:path w="3081">
                              <a:moveTo>
                                <a:pt x="0" y="0"/>
                              </a:moveTo>
                              <a:lnTo>
                                <a:pt x="3081" y="0"/>
                              </a:lnTo>
                            </a:path>
                          </a:pathLst>
                        </a:custGeom>
                        <a:noFill/>
                        <a:ln w="1123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2058" o:spid="_x0000_s1026" style="position:absolute;margin-left:403.4pt;margin-top:2.45pt;width:154.05pt;height:.1pt;z-index:-2516142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08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" path="m,l3081,e" filled="f" strokeweight=".31203mm">
                <v:path arrowok="t" o:connecttype="custom" o:connectlocs="0,0;1956435,0" o:connectangles="0,0"/>
                <w10:wrap type="topAndBottom" anchorx="page"/>
              </v:shape>
            </w:pict>
          </mc:Fallback>
        </mc:AlternateContent>
      </w:r>
      <w:r>
        <w:rPr>
          <w:rFonts w:ascii="Times New Roman" w:hAnsi="Times New Roman" w:cs="Times New Roman"/>
          <w:noProof/>
          <w:sz w:val="18"/>
          <w:lang w:val="uk-UA"/>
        </w:rPr>
        <w:t xml:space="preserve">                                                                                                                                   </w:t>
      </w:r>
      <w:r w:rsidRPr="009A4039">
        <w:rPr>
          <w:rFonts w:ascii="Times New Roman" w:hAnsi="Times New Roman" w:cs="Times New Roman"/>
          <w:noProof/>
          <w:sz w:val="18"/>
          <w:lang w:val="uk-UA"/>
        </w:rPr>
        <w:t xml:space="preserve"> ( підпис ) (прізвище та ініціали)</w:t>
      </w:r>
    </w:p>
    <w:p w:rsidR="000F5EAA" w:rsidRPr="009A4039" w:rsidRDefault="000F5EAA" w:rsidP="00067074">
      <w:pPr>
        <w:pStyle w:val="a4"/>
        <w:spacing w:before="7"/>
        <w:rPr>
          <w:noProof/>
          <w:sz w:val="16"/>
        </w:rPr>
      </w:pPr>
    </w:p>
    <w:p w:rsidR="00067074" w:rsidRDefault="00067074" w:rsidP="00067074">
      <w:pPr>
        <w:ind w:right="291"/>
        <w:jc w:val="center"/>
        <w:rPr>
          <w:rFonts w:ascii="Times New Roman" w:hAnsi="Times New Roman" w:cs="Times New Roman"/>
          <w:noProof/>
          <w:sz w:val="28"/>
          <w:u w:val="single"/>
          <w:lang w:val="uk-UA"/>
        </w:rPr>
      </w:pPr>
      <w:r w:rsidRPr="009A4039">
        <w:rPr>
          <w:rFonts w:ascii="Times New Roman" w:hAnsi="Times New Roman" w:cs="Times New Roman"/>
          <w:b/>
          <w:noProof/>
          <w:sz w:val="28"/>
          <w:lang w:val="uk-UA"/>
        </w:rPr>
        <w:t xml:space="preserve">                                  Керівник проекту</w:t>
      </w:r>
      <w:r w:rsidRPr="009A4039">
        <w:rPr>
          <w:rFonts w:ascii="Times New Roman" w:hAnsi="Times New Roman" w:cs="Times New Roman"/>
          <w:b/>
          <w:noProof/>
          <w:spacing w:val="-10"/>
          <w:sz w:val="28"/>
          <w:lang w:val="uk-UA"/>
        </w:rPr>
        <w:t xml:space="preserve"> </w:t>
      </w:r>
      <w:r w:rsidRPr="009A4039">
        <w:rPr>
          <w:rFonts w:ascii="Times New Roman" w:hAnsi="Times New Roman" w:cs="Times New Roman"/>
          <w:b/>
          <w:noProof/>
          <w:sz w:val="28"/>
          <w:lang w:val="uk-UA"/>
        </w:rPr>
        <w:t>(роботи)</w:t>
      </w:r>
      <w:r w:rsidRPr="009A4039">
        <w:rPr>
          <w:rFonts w:ascii="Times New Roman" w:hAnsi="Times New Roman" w:cs="Times New Roman"/>
          <w:noProof/>
          <w:sz w:val="28"/>
          <w:lang w:val="uk-UA"/>
        </w:rPr>
        <w:t xml:space="preserve"> </w:t>
      </w:r>
      <w:r>
        <w:rPr>
          <w:rFonts w:ascii="Times New Roman" w:hAnsi="Times New Roman" w:cs="Times New Roman"/>
          <w:noProof/>
          <w:sz w:val="28"/>
          <w:u w:val="single"/>
          <w:lang w:val="uk-UA"/>
        </w:rPr>
        <w:t>проф.</w:t>
      </w:r>
      <w:r w:rsidR="007B7B66">
        <w:rPr>
          <w:rFonts w:ascii="Times New Roman" w:hAnsi="Times New Roman" w:cs="Times New Roman"/>
          <w:noProof/>
          <w:sz w:val="28"/>
          <w:u w:val="single"/>
          <w:lang w:val="uk-UA"/>
        </w:rPr>
        <w:t>,</w:t>
      </w:r>
      <w:r>
        <w:rPr>
          <w:rFonts w:ascii="Times New Roman" w:hAnsi="Times New Roman" w:cs="Times New Roman"/>
          <w:noProof/>
          <w:sz w:val="28"/>
          <w:u w:val="single"/>
          <w:lang w:val="uk-UA"/>
        </w:rPr>
        <w:t xml:space="preserve"> д</w:t>
      </w:r>
      <w:r w:rsidRPr="009A4039">
        <w:rPr>
          <w:rFonts w:ascii="Times New Roman" w:hAnsi="Times New Roman" w:cs="Times New Roman"/>
          <w:noProof/>
          <w:sz w:val="28"/>
          <w:u w:val="single"/>
          <w:lang w:val="uk-UA"/>
        </w:rPr>
        <w:t>.т.н. Петраковська О.С.</w:t>
      </w:r>
    </w:p>
    <w:p w:rsidR="00067074" w:rsidRPr="005C49BA" w:rsidRDefault="00067074" w:rsidP="00067074">
      <w:pPr>
        <w:spacing w:after="0" w:line="240" w:lineRule="auto"/>
        <w:ind w:right="291"/>
        <w:jc w:val="center"/>
        <w:rPr>
          <w:rFonts w:ascii="Times New Roman" w:hAnsi="Times New Roman" w:cs="Times New Roman"/>
          <w:noProof/>
          <w:sz w:val="28"/>
          <w:u w:val="single"/>
          <w:lang w:val="uk-UA"/>
        </w:rPr>
      </w:pPr>
    </w:p>
    <w:p w:rsidR="00067074" w:rsidRPr="009A4039" w:rsidRDefault="00067074" w:rsidP="00067074">
      <w:pPr>
        <w:spacing w:line="276" w:lineRule="auto"/>
        <w:jc w:val="center"/>
        <w:rPr>
          <w:rFonts w:ascii="Times New Roman" w:hAnsi="Times New Roman" w:cs="Times New Roman"/>
          <w:noProof/>
          <w:sz w:val="18"/>
          <w:lang w:val="uk-UA"/>
        </w:rPr>
      </w:pPr>
      <w:r w:rsidRPr="009A4039">
        <w:rPr>
          <w:rFonts w:ascii="Times New Roman" w:hAnsi="Times New Roman" w:cs="Times New Roman"/>
          <w:noProof/>
          <w:lang w:eastAsia="ru-RU"/>
        </w:rPr>
        <mc:AlternateContent>
          <mc:Choice Requires="wps">
            <w:drawing>
              <wp:anchor distT="0" distB="0" distL="0" distR="0" simplePos="0" relativeHeight="251660288" behindDoc="1" locked="0" layoutInCell="1" allowOverlap="1" wp14:anchorId="425FB30F" wp14:editId="6C6512CC">
                <wp:simplePos x="0" y="0"/>
                <wp:positionH relativeFrom="page">
                  <wp:posOffset>5123180</wp:posOffset>
                </wp:positionH>
                <wp:positionV relativeFrom="paragraph">
                  <wp:posOffset>31115</wp:posOffset>
                </wp:positionV>
                <wp:extent cx="1956435" cy="1270"/>
                <wp:effectExtent l="0" t="0" r="24765" b="17780"/>
                <wp:wrapTopAndBottom/>
                <wp:docPr id="1" name="Полилиния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56435" cy="1270"/>
                        </a:xfrm>
                        <a:custGeom>
                          <a:avLst/>
                          <a:gdLst>
                            <a:gd name="T0" fmla="+- 0 7408 7408"/>
                            <a:gd name="T1" fmla="*/ T0 w 3081"/>
                            <a:gd name="T2" fmla="+- 0 10489 7408"/>
                            <a:gd name="T3" fmla="*/ T2 w 3081"/>
                          </a:gdLst>
                          <a:ahLst/>
                          <a:cxnLst>
                            <a:cxn ang="0">
                              <a:pos x="T1" y="0"/>
                            </a:cxn>
                            <a:cxn ang="0">
                              <a:pos x="T3" y="0"/>
                            </a:cxn>
                          </a:cxnLst>
                          <a:rect l="0" t="0" r="r" b="b"/>
                          <a:pathLst>
                            <a:path w="3081">
                              <a:moveTo>
                                <a:pt x="0" y="0"/>
                              </a:moveTo>
                              <a:lnTo>
                                <a:pt x="3081" y="0"/>
                              </a:lnTo>
                            </a:path>
                          </a:pathLst>
                        </a:custGeom>
                        <a:noFill/>
                        <a:ln w="1123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1" o:spid="_x0000_s1026" style="position:absolute;margin-left:403.4pt;margin-top:2.45pt;width:154.05pt;height:.1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08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" path="m,l3081,e" filled="f" strokeweight=".31203mm">
                <v:path arrowok="t" o:connecttype="custom" o:connectlocs="0,0;1956435,0" o:connectangles="0,0"/>
                <w10:wrap type="topAndBottom" anchorx="page"/>
              </v:shape>
            </w:pict>
          </mc:Fallback>
        </mc:AlternateContent>
      </w:r>
      <w:r>
        <w:rPr>
          <w:rFonts w:ascii="Times New Roman" w:hAnsi="Times New Roman" w:cs="Times New Roman"/>
          <w:noProof/>
          <w:sz w:val="18"/>
          <w:lang w:val="uk-UA"/>
        </w:rPr>
        <w:t xml:space="preserve">                                                                                                  </w:t>
      </w:r>
      <w:r w:rsidR="00811D0E">
        <w:rPr>
          <w:rFonts w:ascii="Times New Roman" w:hAnsi="Times New Roman" w:cs="Times New Roman"/>
          <w:noProof/>
          <w:sz w:val="18"/>
          <w:lang w:val="uk-UA"/>
        </w:rPr>
        <w:t xml:space="preserve">                   </w:t>
      </w:r>
      <w:r w:rsidR="000F5EAA">
        <w:rPr>
          <w:rFonts w:ascii="Times New Roman" w:hAnsi="Times New Roman" w:cs="Times New Roman"/>
          <w:noProof/>
          <w:sz w:val="18"/>
          <w:lang w:val="uk-UA"/>
        </w:rPr>
        <w:t xml:space="preserve">              </w:t>
      </w:r>
      <w:r w:rsidRPr="009A4039">
        <w:rPr>
          <w:rFonts w:ascii="Times New Roman" w:hAnsi="Times New Roman" w:cs="Times New Roman"/>
          <w:noProof/>
          <w:sz w:val="18"/>
          <w:lang w:val="uk-UA"/>
        </w:rPr>
        <w:t xml:space="preserve"> ( підпис ) (прізвище та ініціали)</w:t>
      </w:r>
    </w:p>
    <w:p w:rsidR="00067074" w:rsidRDefault="00067074" w:rsidP="00291BDC">
      <w:pPr>
        <w:tabs>
          <w:tab w:val="left" w:pos="6743"/>
          <w:tab w:val="left" w:pos="9892"/>
        </w:tabs>
        <w:spacing w:after="0" w:line="316" w:lineRule="exact"/>
        <w:ind w:left="3881" w:right="291"/>
        <w:rPr>
          <w:rFonts w:ascii="Times New Roman" w:hAnsi="Times New Roman" w:cs="Times New Roman"/>
          <w:noProof/>
          <w:sz w:val="28"/>
          <w:u w:val="single"/>
          <w:lang w:val="uk-UA"/>
        </w:rPr>
      </w:pPr>
      <w:r w:rsidRPr="009A4039">
        <w:rPr>
          <w:rFonts w:ascii="Times New Roman" w:hAnsi="Times New Roman" w:cs="Times New Roman"/>
          <w:b/>
          <w:noProof/>
          <w:sz w:val="28"/>
          <w:lang w:val="uk-UA"/>
        </w:rPr>
        <w:t xml:space="preserve">                  </w:t>
      </w:r>
      <w:r>
        <w:rPr>
          <w:rFonts w:ascii="Times New Roman" w:hAnsi="Times New Roman" w:cs="Times New Roman"/>
          <w:b/>
          <w:noProof/>
          <w:sz w:val="28"/>
          <w:lang w:val="uk-UA"/>
        </w:rPr>
        <w:t xml:space="preserve">                       </w:t>
      </w:r>
      <w:r w:rsidRPr="009A4039">
        <w:rPr>
          <w:rFonts w:ascii="Times New Roman" w:hAnsi="Times New Roman" w:cs="Times New Roman"/>
          <w:b/>
          <w:noProof/>
          <w:sz w:val="28"/>
          <w:lang w:val="uk-UA"/>
        </w:rPr>
        <w:t xml:space="preserve"> </w:t>
      </w:r>
      <w:r w:rsidR="000F5EAA">
        <w:rPr>
          <w:rFonts w:ascii="Times New Roman" w:hAnsi="Times New Roman" w:cs="Times New Roman"/>
          <w:b/>
          <w:noProof/>
          <w:sz w:val="28"/>
          <w:lang w:val="uk-UA"/>
        </w:rPr>
        <w:t xml:space="preserve">  </w:t>
      </w:r>
      <w:r w:rsidRPr="009A4039">
        <w:rPr>
          <w:rFonts w:ascii="Times New Roman" w:hAnsi="Times New Roman" w:cs="Times New Roman"/>
          <w:b/>
          <w:noProof/>
          <w:sz w:val="28"/>
          <w:lang w:val="uk-UA"/>
        </w:rPr>
        <w:t>Студент</w:t>
      </w:r>
      <w:r w:rsidRPr="009A4039">
        <w:rPr>
          <w:rFonts w:ascii="Times New Roman" w:hAnsi="Times New Roman" w:cs="Times New Roman"/>
          <w:b/>
          <w:noProof/>
          <w:spacing w:val="1"/>
          <w:sz w:val="28"/>
          <w:lang w:val="uk-UA"/>
        </w:rPr>
        <w:t xml:space="preserve"> </w:t>
      </w:r>
      <w:r w:rsidRPr="009A4039">
        <w:rPr>
          <w:rFonts w:ascii="Times New Roman" w:hAnsi="Times New Roman" w:cs="Times New Roman"/>
          <w:noProof/>
          <w:sz w:val="28"/>
          <w:u w:val="single"/>
          <w:lang w:val="uk-UA"/>
        </w:rPr>
        <w:t xml:space="preserve"> Ляшук А.М</w:t>
      </w:r>
      <w:r>
        <w:rPr>
          <w:rFonts w:ascii="Times New Roman" w:hAnsi="Times New Roman" w:cs="Times New Roman"/>
          <w:noProof/>
          <w:sz w:val="28"/>
          <w:u w:val="single"/>
          <w:lang w:val="uk-UA"/>
        </w:rPr>
        <w:t xml:space="preserve">. </w:t>
      </w:r>
    </w:p>
    <w:p w:rsidR="00291BDC" w:rsidRPr="009A4039" w:rsidRDefault="00291BDC" w:rsidP="00291BDC">
      <w:pPr>
        <w:tabs>
          <w:tab w:val="left" w:pos="6743"/>
          <w:tab w:val="left" w:pos="9892"/>
        </w:tabs>
        <w:spacing w:after="0" w:line="316" w:lineRule="exact"/>
        <w:ind w:left="3881" w:right="291"/>
        <w:rPr>
          <w:rFonts w:ascii="Times New Roman" w:hAnsi="Times New Roman" w:cs="Times New Roman"/>
          <w:noProof/>
          <w:sz w:val="28"/>
          <w:u w:val="single"/>
          <w:lang w:val="uk-UA"/>
        </w:rPr>
      </w:pPr>
    </w:p>
    <w:p w:rsidR="003E64E0" w:rsidRDefault="00067074" w:rsidP="00B95B5E">
      <w:pPr>
        <w:pStyle w:val="a6"/>
        <w:rPr>
          <w:rFonts w:ascii="Times New Roman" w:hAnsi="Times New Roman" w:cs="Times New Roman"/>
          <w:noProof/>
          <w:sz w:val="18"/>
          <w:lang w:val="uk-UA"/>
        </w:rPr>
      </w:pPr>
      <w:r w:rsidRPr="009A4039">
        <w:rPr>
          <w:rFonts w:ascii="Times New Roman" w:hAnsi="Times New Roman" w:cs="Times New Roman"/>
          <w:noProof/>
          <w:lang w:eastAsia="ru-RU"/>
        </w:rPr>
        <mc:AlternateContent>
          <mc:Choice Requires="wps">
            <w:drawing>
              <wp:anchor distT="0" distB="0" distL="0" distR="0" simplePos="0" relativeHeight="251664384" behindDoc="1" locked="0" layoutInCell="1" allowOverlap="1" wp14:anchorId="2099B659" wp14:editId="43F530A6">
                <wp:simplePos x="0" y="0"/>
                <wp:positionH relativeFrom="page">
                  <wp:posOffset>5123180</wp:posOffset>
                </wp:positionH>
                <wp:positionV relativeFrom="paragraph">
                  <wp:posOffset>93980</wp:posOffset>
                </wp:positionV>
                <wp:extent cx="1956435" cy="1270"/>
                <wp:effectExtent l="0" t="0" r="24765" b="17780"/>
                <wp:wrapTopAndBottom/>
                <wp:docPr id="5" name="Полилиния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56435" cy="1270"/>
                        </a:xfrm>
                        <a:custGeom>
                          <a:avLst/>
                          <a:gdLst>
                            <a:gd name="T0" fmla="+- 0 7408 7408"/>
                            <a:gd name="T1" fmla="*/ T0 w 3081"/>
                            <a:gd name="T2" fmla="+- 0 10489 7408"/>
                            <a:gd name="T3" fmla="*/ T2 w 3081"/>
                          </a:gdLst>
                          <a:ahLst/>
                          <a:cxnLst>
                            <a:cxn ang="0">
                              <a:pos x="T1" y="0"/>
                            </a:cxn>
                            <a:cxn ang="0">
                              <a:pos x="T3" y="0"/>
                            </a:cxn>
                          </a:cxnLst>
                          <a:rect l="0" t="0" r="r" b="b"/>
                          <a:pathLst>
                            <a:path w="3081">
                              <a:moveTo>
                                <a:pt x="0" y="0"/>
                              </a:moveTo>
                              <a:lnTo>
                                <a:pt x="3081" y="0"/>
                              </a:lnTo>
                            </a:path>
                          </a:pathLst>
                        </a:custGeom>
                        <a:noFill/>
                        <a:ln w="1123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5" o:spid="_x0000_s1026" style="position:absolute;margin-left:403.4pt;margin-top:7.4pt;width:154.05pt;height:.1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08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" path="m,l3081,e" filled="f" strokeweight=".31203mm">
                <v:path arrowok="t" o:connecttype="custom" o:connectlocs="0,0;1956435,0" o:connectangles="0,0"/>
                <w10:wrap type="topAndBottom" anchorx="page"/>
              </v:shape>
            </w:pict>
          </mc:Fallback>
        </mc:AlternateContent>
      </w:r>
      <w:r w:rsidRPr="009A4039">
        <w:rPr>
          <w:rFonts w:ascii="Times New Roman" w:hAnsi="Times New Roman" w:cs="Times New Roman"/>
          <w:noProof/>
          <w:sz w:val="18"/>
          <w:lang w:val="uk-UA"/>
        </w:rPr>
        <w:t xml:space="preserve">                                                                                                           </w:t>
      </w:r>
      <w:r>
        <w:rPr>
          <w:rFonts w:ascii="Times New Roman" w:hAnsi="Times New Roman" w:cs="Times New Roman"/>
          <w:noProof/>
          <w:sz w:val="18"/>
          <w:lang w:val="uk-UA"/>
        </w:rPr>
        <w:t xml:space="preserve">                                                ( підпис ) (прізвище та ініціали)</w:t>
      </w: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tbl>
      <w:tblPr>
        <w:tblpPr w:leftFromText="180" w:rightFromText="180" w:vertAnchor="text" w:horzAnchor="page" w:tblpX="1669" w:tblpY="102"/>
        <w:tblW w:w="93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87"/>
        <w:gridCol w:w="2410"/>
        <w:gridCol w:w="2524"/>
        <w:gridCol w:w="1719"/>
      </w:tblGrid>
      <w:tr w:rsidR="000F4831" w:rsidRPr="00FA52C1" w:rsidTr="007B7B66">
        <w:trPr>
          <w:trHeight w:val="672"/>
        </w:trPr>
        <w:tc>
          <w:tcPr>
            <w:tcW w:w="5097" w:type="dxa"/>
            <w:gridSpan w:val="2"/>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b/>
                <w:noProof/>
                <w:sz w:val="28"/>
                <w:lang w:val="uk-UA"/>
              </w:rPr>
              <w:lastRenderedPageBreak/>
              <w:t xml:space="preserve">РЕЗЮМЕ </w:t>
            </w:r>
            <w:r w:rsidRPr="00FA52C1">
              <w:rPr>
                <w:rFonts w:ascii="Times New Roman" w:eastAsia="Calibri" w:hAnsi="Times New Roman" w:cs="Times New Roman"/>
                <w:noProof/>
                <w:sz w:val="28"/>
                <w:lang w:val="uk-UA"/>
              </w:rPr>
              <w:t>(summary)</w:t>
            </w:r>
          </w:p>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i/>
                <w:noProof/>
                <w:sz w:val="28"/>
                <w:lang w:val="uk-UA"/>
              </w:rPr>
              <w:t>до атестаційної випускної роботи студента:</w:t>
            </w:r>
          </w:p>
        </w:tc>
        <w:tc>
          <w:tcPr>
            <w:tcW w:w="4243" w:type="dxa"/>
            <w:gridSpan w:val="2"/>
            <w:shd w:val="clear" w:color="auto" w:fill="auto"/>
            <w:vAlign w:val="center"/>
          </w:tcPr>
          <w:p w:rsidR="000F4831" w:rsidRPr="00FA52C1" w:rsidRDefault="000F4831" w:rsidP="007B7B66">
            <w:pPr>
              <w:spacing w:after="0" w:line="360" w:lineRule="auto"/>
              <w:jc w:val="center"/>
              <w:rPr>
                <w:rFonts w:ascii="Times New Roman" w:eastAsia="Calibri" w:hAnsi="Times New Roman" w:cs="Times New Roman"/>
                <w:b/>
                <w:noProof/>
                <w:sz w:val="28"/>
                <w:lang w:val="uk-UA"/>
              </w:rPr>
            </w:pPr>
            <w:r w:rsidRPr="00FA52C1">
              <w:rPr>
                <w:rFonts w:ascii="Times New Roman" w:eastAsia="Calibri" w:hAnsi="Times New Roman" w:cs="Times New Roman"/>
                <w:b/>
                <w:noProof/>
                <w:sz w:val="28"/>
                <w:lang w:val="uk-UA"/>
              </w:rPr>
              <w:t>Ляшука Андрія Миколайовича</w:t>
            </w:r>
          </w:p>
        </w:tc>
      </w:tr>
      <w:tr w:rsidR="000F4831" w:rsidRPr="00FA52C1" w:rsidTr="007B7B66">
        <w:trPr>
          <w:trHeight w:val="672"/>
        </w:trPr>
        <w:tc>
          <w:tcPr>
            <w:tcW w:w="2687" w:type="dxa"/>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i/>
                <w:noProof/>
                <w:sz w:val="28"/>
                <w:lang w:val="uk-UA"/>
              </w:rPr>
              <w:t>Назва ВНЗ</w:t>
            </w:r>
          </w:p>
        </w:tc>
        <w:tc>
          <w:tcPr>
            <w:tcW w:w="6653" w:type="dxa"/>
            <w:gridSpan w:val="3"/>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noProof/>
                <w:sz w:val="28"/>
                <w:lang w:val="uk-UA"/>
              </w:rPr>
              <w:t>Київський національний університет будівництва і архітектури</w:t>
            </w:r>
          </w:p>
        </w:tc>
      </w:tr>
      <w:tr w:rsidR="000F4831" w:rsidRPr="00721E21" w:rsidTr="007B7B66">
        <w:trPr>
          <w:trHeight w:val="672"/>
        </w:trPr>
        <w:tc>
          <w:tcPr>
            <w:tcW w:w="2687" w:type="dxa"/>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i/>
                <w:noProof/>
                <w:sz w:val="28"/>
                <w:lang w:val="uk-UA"/>
              </w:rPr>
              <w:t>Тема</w:t>
            </w:r>
          </w:p>
        </w:tc>
        <w:tc>
          <w:tcPr>
            <w:tcW w:w="6653" w:type="dxa"/>
            <w:gridSpan w:val="3"/>
            <w:shd w:val="clear" w:color="auto" w:fill="auto"/>
            <w:vAlign w:val="center"/>
          </w:tcPr>
          <w:p w:rsidR="000F4831" w:rsidRPr="00FA52C1" w:rsidRDefault="007B7B66" w:rsidP="007B7B66">
            <w:pPr>
              <w:spacing w:after="0"/>
              <w:jc w:val="center"/>
              <w:rPr>
                <w:rFonts w:ascii="Times New Roman" w:eastAsia="Times New Roman" w:hAnsi="Times New Roman" w:cs="Times New Roman"/>
                <w:b/>
                <w:noProof/>
                <w:sz w:val="28"/>
                <w:lang w:val="uk-UA"/>
              </w:rPr>
            </w:pPr>
            <w:r w:rsidRPr="00FA52C1">
              <w:rPr>
                <w:rFonts w:ascii="Times New Roman" w:eastAsia="Times New Roman" w:hAnsi="Times New Roman" w:cs="Times New Roman"/>
                <w:b/>
                <w:noProof/>
                <w:sz w:val="28"/>
                <w:lang w:val="uk-UA"/>
              </w:rPr>
              <w:t>Формування земельної ділянки для будівництва  і обслуговування  будівель закладів  охорони здоров'я та соціальної допомоги в Подільському районі м. Києва</w:t>
            </w:r>
          </w:p>
        </w:tc>
      </w:tr>
      <w:tr w:rsidR="000F4831" w:rsidRPr="00FA52C1" w:rsidTr="007B7B66">
        <w:trPr>
          <w:trHeight w:val="396"/>
        </w:trPr>
        <w:tc>
          <w:tcPr>
            <w:tcW w:w="2687" w:type="dxa"/>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i/>
                <w:noProof/>
                <w:sz w:val="28"/>
                <w:lang w:val="uk-UA"/>
              </w:rPr>
              <w:t>Освітній ступень</w:t>
            </w:r>
          </w:p>
        </w:tc>
        <w:tc>
          <w:tcPr>
            <w:tcW w:w="6653" w:type="dxa"/>
            <w:gridSpan w:val="3"/>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noProof/>
                <w:sz w:val="28"/>
                <w:lang w:val="uk-UA"/>
              </w:rPr>
              <w:t>Магістр за освітньо-професійною програмою навчання</w:t>
            </w:r>
          </w:p>
        </w:tc>
      </w:tr>
      <w:tr w:rsidR="000F4831" w:rsidRPr="00FA52C1" w:rsidTr="007B7B66">
        <w:trPr>
          <w:trHeight w:val="396"/>
        </w:trPr>
        <w:tc>
          <w:tcPr>
            <w:tcW w:w="2687" w:type="dxa"/>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i/>
                <w:noProof/>
                <w:sz w:val="28"/>
                <w:lang w:val="uk-UA"/>
              </w:rPr>
              <w:t>Факультет</w:t>
            </w:r>
          </w:p>
        </w:tc>
        <w:tc>
          <w:tcPr>
            <w:tcW w:w="6653" w:type="dxa"/>
            <w:gridSpan w:val="3"/>
            <w:shd w:val="clear" w:color="auto" w:fill="auto"/>
            <w:vAlign w:val="center"/>
          </w:tcPr>
          <w:p w:rsidR="000F4831" w:rsidRPr="00FA52C1" w:rsidRDefault="000F4831" w:rsidP="007B7B66">
            <w:pPr>
              <w:spacing w:after="0"/>
              <w:jc w:val="center"/>
              <w:rPr>
                <w:rFonts w:ascii="Times New Roman" w:eastAsia="Calibri" w:hAnsi="Times New Roman" w:cs="Times New Roman"/>
                <w:noProof/>
                <w:sz w:val="28"/>
                <w:lang w:val="uk-UA"/>
              </w:rPr>
            </w:pPr>
            <w:r w:rsidRPr="00FA52C1">
              <w:rPr>
                <w:rFonts w:ascii="Times New Roman" w:eastAsia="Calibri" w:hAnsi="Times New Roman" w:cs="Times New Roman"/>
                <w:bCs/>
                <w:noProof/>
                <w:sz w:val="28"/>
                <w:lang w:val="uk-UA"/>
              </w:rPr>
              <w:t>Геоінформаційних систем і управління територіями</w:t>
            </w:r>
          </w:p>
        </w:tc>
      </w:tr>
      <w:tr w:rsidR="000F4831" w:rsidRPr="00FA52C1" w:rsidTr="007B7B66">
        <w:trPr>
          <w:trHeight w:val="396"/>
        </w:trPr>
        <w:tc>
          <w:tcPr>
            <w:tcW w:w="2687" w:type="dxa"/>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i/>
                <w:noProof/>
                <w:sz w:val="28"/>
                <w:lang w:val="uk-UA"/>
              </w:rPr>
              <w:t>Кафедра</w:t>
            </w:r>
          </w:p>
        </w:tc>
        <w:tc>
          <w:tcPr>
            <w:tcW w:w="6653" w:type="dxa"/>
            <w:gridSpan w:val="3"/>
            <w:shd w:val="clear" w:color="auto" w:fill="auto"/>
            <w:vAlign w:val="center"/>
          </w:tcPr>
          <w:p w:rsidR="000F4831" w:rsidRPr="00FA52C1" w:rsidRDefault="000F4831" w:rsidP="007B7B66">
            <w:pPr>
              <w:spacing w:after="0"/>
              <w:jc w:val="center"/>
              <w:rPr>
                <w:rFonts w:ascii="Times New Roman" w:eastAsia="Calibri" w:hAnsi="Times New Roman" w:cs="Times New Roman"/>
                <w:noProof/>
                <w:sz w:val="28"/>
                <w:lang w:val="uk-UA"/>
              </w:rPr>
            </w:pPr>
            <w:r w:rsidRPr="00FA52C1">
              <w:rPr>
                <w:rFonts w:ascii="Times New Roman" w:eastAsia="Calibri" w:hAnsi="Times New Roman" w:cs="Times New Roman"/>
                <w:noProof/>
                <w:sz w:val="28"/>
                <w:lang w:val="uk-UA"/>
              </w:rPr>
              <w:t>Землеустрою та кадастру</w:t>
            </w:r>
          </w:p>
        </w:tc>
      </w:tr>
      <w:tr w:rsidR="000F4831" w:rsidRPr="00FA52C1" w:rsidTr="007B7B66">
        <w:trPr>
          <w:trHeight w:val="396"/>
        </w:trPr>
        <w:tc>
          <w:tcPr>
            <w:tcW w:w="2687" w:type="dxa"/>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i/>
                <w:noProof/>
                <w:sz w:val="28"/>
                <w:lang w:val="uk-UA"/>
              </w:rPr>
              <w:t>Спеціальність</w:t>
            </w:r>
          </w:p>
        </w:tc>
        <w:tc>
          <w:tcPr>
            <w:tcW w:w="6653" w:type="dxa"/>
            <w:gridSpan w:val="3"/>
            <w:shd w:val="clear" w:color="auto" w:fill="auto"/>
            <w:vAlign w:val="center"/>
          </w:tcPr>
          <w:p w:rsidR="000F4831" w:rsidRPr="00FA52C1" w:rsidRDefault="000F4831" w:rsidP="007B7B66">
            <w:pPr>
              <w:spacing w:after="0"/>
              <w:jc w:val="center"/>
              <w:rPr>
                <w:rFonts w:ascii="Times New Roman" w:eastAsia="Calibri" w:hAnsi="Times New Roman" w:cs="Times New Roman"/>
                <w:noProof/>
                <w:sz w:val="28"/>
                <w:lang w:val="uk-UA"/>
              </w:rPr>
            </w:pPr>
            <w:r w:rsidRPr="00FA52C1">
              <w:rPr>
                <w:rFonts w:ascii="Times New Roman" w:eastAsia="Calibri" w:hAnsi="Times New Roman" w:cs="Times New Roman"/>
                <w:noProof/>
                <w:sz w:val="28"/>
                <w:lang w:val="uk-UA"/>
              </w:rPr>
              <w:t>193 Геодезія та землеустрій</w:t>
            </w:r>
          </w:p>
        </w:tc>
      </w:tr>
      <w:tr w:rsidR="000F4831" w:rsidRPr="00FA52C1" w:rsidTr="007B7B66">
        <w:trPr>
          <w:trHeight w:val="396"/>
        </w:trPr>
        <w:tc>
          <w:tcPr>
            <w:tcW w:w="2687" w:type="dxa"/>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i/>
                <w:noProof/>
                <w:sz w:val="28"/>
                <w:lang w:val="uk-UA"/>
              </w:rPr>
              <w:t>Спеціалізація</w:t>
            </w:r>
          </w:p>
        </w:tc>
        <w:tc>
          <w:tcPr>
            <w:tcW w:w="6653" w:type="dxa"/>
            <w:gridSpan w:val="3"/>
            <w:shd w:val="clear" w:color="auto" w:fill="auto"/>
            <w:vAlign w:val="center"/>
          </w:tcPr>
          <w:p w:rsidR="000F4831" w:rsidRPr="00FA52C1" w:rsidRDefault="000F4831" w:rsidP="007B7B66">
            <w:pPr>
              <w:spacing w:after="0"/>
              <w:jc w:val="center"/>
              <w:rPr>
                <w:rFonts w:ascii="Times New Roman" w:eastAsia="Calibri" w:hAnsi="Times New Roman" w:cs="Times New Roman"/>
                <w:noProof/>
                <w:sz w:val="28"/>
                <w:lang w:val="uk-UA"/>
              </w:rPr>
            </w:pPr>
            <w:r w:rsidRPr="00FA52C1">
              <w:rPr>
                <w:rFonts w:ascii="Times New Roman" w:eastAsia="Calibri" w:hAnsi="Times New Roman" w:cs="Times New Roman"/>
                <w:noProof/>
                <w:sz w:val="28"/>
                <w:lang w:val="uk-UA"/>
              </w:rPr>
              <w:t>Землеустрій і кадастр</w:t>
            </w:r>
          </w:p>
        </w:tc>
      </w:tr>
      <w:tr w:rsidR="000F4831" w:rsidRPr="00FA52C1" w:rsidTr="007B7B66">
        <w:trPr>
          <w:trHeight w:val="396"/>
        </w:trPr>
        <w:tc>
          <w:tcPr>
            <w:tcW w:w="2687" w:type="dxa"/>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i/>
                <w:noProof/>
                <w:sz w:val="28"/>
                <w:lang w:val="uk-UA"/>
              </w:rPr>
              <w:t>Керівник</w:t>
            </w:r>
          </w:p>
        </w:tc>
        <w:tc>
          <w:tcPr>
            <w:tcW w:w="6653" w:type="dxa"/>
            <w:gridSpan w:val="3"/>
            <w:shd w:val="clear" w:color="auto" w:fill="auto"/>
            <w:vAlign w:val="center"/>
          </w:tcPr>
          <w:p w:rsidR="000F4831" w:rsidRPr="00FA52C1" w:rsidRDefault="007B7B66" w:rsidP="007B7B66">
            <w:pPr>
              <w:spacing w:after="0"/>
              <w:jc w:val="center"/>
              <w:rPr>
                <w:rFonts w:ascii="Times New Roman" w:eastAsia="Calibri" w:hAnsi="Times New Roman" w:cs="Times New Roman"/>
                <w:noProof/>
                <w:sz w:val="28"/>
                <w:lang w:val="uk-UA"/>
              </w:rPr>
            </w:pPr>
            <w:r w:rsidRPr="00FA52C1">
              <w:rPr>
                <w:rFonts w:ascii="Times New Roman" w:eastAsia="Calibri" w:hAnsi="Times New Roman" w:cs="Times New Roman"/>
                <w:noProof/>
                <w:sz w:val="28"/>
                <w:lang w:val="uk-UA"/>
              </w:rPr>
              <w:t>проф., д.т.н. Петраковська О.С.</w:t>
            </w:r>
          </w:p>
        </w:tc>
      </w:tr>
      <w:tr w:rsidR="000F4831" w:rsidRPr="00FA52C1" w:rsidTr="007B7B66">
        <w:trPr>
          <w:trHeight w:val="500"/>
        </w:trPr>
        <w:tc>
          <w:tcPr>
            <w:tcW w:w="2687" w:type="dxa"/>
            <w:vMerge w:val="restart"/>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i/>
                <w:noProof/>
                <w:sz w:val="28"/>
                <w:lang w:val="uk-UA"/>
              </w:rPr>
              <w:t>Обсяг роботи:</w:t>
            </w:r>
          </w:p>
        </w:tc>
        <w:tc>
          <w:tcPr>
            <w:tcW w:w="2410" w:type="dxa"/>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i/>
                <w:noProof/>
                <w:sz w:val="28"/>
                <w:lang w:val="uk-UA"/>
              </w:rPr>
              <w:t>пояснювальна записка, стор.</w:t>
            </w:r>
          </w:p>
        </w:tc>
        <w:tc>
          <w:tcPr>
            <w:tcW w:w="2524" w:type="dxa"/>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i/>
                <w:noProof/>
                <w:sz w:val="28"/>
                <w:lang w:val="uk-UA"/>
              </w:rPr>
              <w:t>Розділів</w:t>
            </w:r>
          </w:p>
        </w:tc>
        <w:tc>
          <w:tcPr>
            <w:tcW w:w="1719" w:type="dxa"/>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i/>
                <w:noProof/>
                <w:sz w:val="28"/>
                <w:lang w:val="uk-UA"/>
              </w:rPr>
              <w:t>креслень формату А1</w:t>
            </w:r>
          </w:p>
        </w:tc>
      </w:tr>
      <w:tr w:rsidR="000F4831" w:rsidRPr="00FA52C1" w:rsidTr="007B7B66">
        <w:trPr>
          <w:trHeight w:val="228"/>
        </w:trPr>
        <w:tc>
          <w:tcPr>
            <w:tcW w:w="2687" w:type="dxa"/>
            <w:vMerge/>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p>
        </w:tc>
        <w:tc>
          <w:tcPr>
            <w:tcW w:w="2410" w:type="dxa"/>
            <w:shd w:val="clear" w:color="auto" w:fill="auto"/>
            <w:vAlign w:val="center"/>
          </w:tcPr>
          <w:p w:rsidR="000F4831" w:rsidRPr="00FA52C1" w:rsidRDefault="008613D6" w:rsidP="007B7B66">
            <w:pPr>
              <w:spacing w:after="0"/>
              <w:jc w:val="center"/>
              <w:rPr>
                <w:rFonts w:ascii="Times New Roman" w:eastAsia="Calibri" w:hAnsi="Times New Roman" w:cs="Times New Roman"/>
                <w:b/>
                <w:i/>
                <w:noProof/>
                <w:sz w:val="28"/>
                <w:lang w:val="uk-UA"/>
              </w:rPr>
            </w:pPr>
            <w:r>
              <w:rPr>
                <w:rFonts w:ascii="Times New Roman" w:eastAsia="Calibri" w:hAnsi="Times New Roman" w:cs="Times New Roman"/>
                <w:b/>
                <w:i/>
                <w:noProof/>
                <w:sz w:val="28"/>
                <w:lang w:val="uk-UA"/>
              </w:rPr>
              <w:t>90</w:t>
            </w:r>
          </w:p>
        </w:tc>
        <w:tc>
          <w:tcPr>
            <w:tcW w:w="2524" w:type="dxa"/>
            <w:shd w:val="clear" w:color="auto" w:fill="auto"/>
            <w:vAlign w:val="center"/>
          </w:tcPr>
          <w:p w:rsidR="000F4831" w:rsidRPr="00FA52C1" w:rsidRDefault="000F4831" w:rsidP="007B7B66">
            <w:pPr>
              <w:spacing w:after="0"/>
              <w:jc w:val="center"/>
              <w:rPr>
                <w:rFonts w:ascii="Times New Roman" w:eastAsia="Calibri" w:hAnsi="Times New Roman" w:cs="Times New Roman"/>
                <w:b/>
                <w:i/>
                <w:noProof/>
                <w:sz w:val="28"/>
                <w:lang w:val="uk-UA"/>
              </w:rPr>
            </w:pPr>
            <w:r w:rsidRPr="00FA52C1">
              <w:rPr>
                <w:rFonts w:ascii="Times New Roman" w:eastAsia="Calibri" w:hAnsi="Times New Roman" w:cs="Times New Roman"/>
                <w:b/>
                <w:i/>
                <w:noProof/>
                <w:sz w:val="28"/>
                <w:lang w:val="uk-UA"/>
              </w:rPr>
              <w:t>5</w:t>
            </w:r>
          </w:p>
        </w:tc>
        <w:tc>
          <w:tcPr>
            <w:tcW w:w="1719" w:type="dxa"/>
            <w:shd w:val="clear" w:color="auto" w:fill="auto"/>
            <w:vAlign w:val="center"/>
          </w:tcPr>
          <w:p w:rsidR="000F4831" w:rsidRPr="00FA52C1" w:rsidRDefault="0055582F" w:rsidP="007B7B66">
            <w:pPr>
              <w:spacing w:after="0"/>
              <w:jc w:val="center"/>
              <w:rPr>
                <w:rFonts w:ascii="Times New Roman" w:eastAsia="Calibri" w:hAnsi="Times New Roman" w:cs="Times New Roman"/>
                <w:b/>
                <w:i/>
                <w:noProof/>
                <w:sz w:val="28"/>
                <w:lang w:val="uk-UA"/>
              </w:rPr>
            </w:pPr>
            <w:r>
              <w:rPr>
                <w:rFonts w:ascii="Times New Roman" w:eastAsia="Calibri" w:hAnsi="Times New Roman" w:cs="Times New Roman"/>
                <w:b/>
                <w:i/>
                <w:noProof/>
                <w:sz w:val="28"/>
                <w:lang w:val="uk-UA"/>
              </w:rPr>
              <w:t>21</w:t>
            </w:r>
          </w:p>
        </w:tc>
      </w:tr>
      <w:tr w:rsidR="000F4831" w:rsidRPr="00FA52C1" w:rsidTr="007B7B66">
        <w:trPr>
          <w:trHeight w:val="396"/>
        </w:trPr>
        <w:tc>
          <w:tcPr>
            <w:tcW w:w="2687" w:type="dxa"/>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i/>
                <w:noProof/>
                <w:sz w:val="28"/>
                <w:lang w:val="uk-UA"/>
              </w:rPr>
              <w:t>Розділ 1</w:t>
            </w:r>
          </w:p>
        </w:tc>
        <w:tc>
          <w:tcPr>
            <w:tcW w:w="6653" w:type="dxa"/>
            <w:gridSpan w:val="3"/>
            <w:shd w:val="clear" w:color="auto" w:fill="auto"/>
            <w:vAlign w:val="center"/>
          </w:tcPr>
          <w:p w:rsidR="000F4831" w:rsidRPr="00FA52C1" w:rsidRDefault="00CF5664" w:rsidP="00CF5664">
            <w:pPr>
              <w:spacing w:after="0"/>
              <w:jc w:val="both"/>
              <w:rPr>
                <w:rFonts w:ascii="Times New Roman" w:eastAsia="Calibri" w:hAnsi="Times New Roman" w:cs="Times New Roman"/>
                <w:noProof/>
                <w:sz w:val="28"/>
                <w:lang w:val="uk-UA"/>
              </w:rPr>
            </w:pPr>
            <w:r w:rsidRPr="00CF5664">
              <w:rPr>
                <w:rFonts w:ascii="Times New Roman" w:eastAsia="Calibri" w:hAnsi="Times New Roman" w:cs="Times New Roman"/>
                <w:noProof/>
                <w:sz w:val="28"/>
                <w:lang w:val="uk-UA"/>
              </w:rPr>
              <w:t>Про</w:t>
            </w:r>
            <w:r>
              <w:rPr>
                <w:rFonts w:ascii="Times New Roman" w:eastAsia="Calibri" w:hAnsi="Times New Roman" w:cs="Times New Roman"/>
                <w:noProof/>
                <w:sz w:val="28"/>
                <w:lang w:val="uk-UA"/>
              </w:rPr>
              <w:t>ведено аналіз</w:t>
            </w:r>
            <w:r w:rsidRPr="00CF5664">
              <w:rPr>
                <w:rFonts w:ascii="Times New Roman" w:eastAsia="Calibri" w:hAnsi="Times New Roman" w:cs="Times New Roman"/>
                <w:noProof/>
                <w:sz w:val="28"/>
                <w:lang w:val="uk-UA"/>
              </w:rPr>
              <w:t xml:space="preserve"> </w:t>
            </w:r>
            <w:r>
              <w:t xml:space="preserve"> </w:t>
            </w:r>
            <w:r w:rsidRPr="00CF5664">
              <w:rPr>
                <w:rFonts w:ascii="Times New Roman" w:eastAsia="Calibri" w:hAnsi="Times New Roman" w:cs="Times New Roman"/>
                <w:noProof/>
                <w:sz w:val="28"/>
                <w:lang w:val="uk-UA"/>
              </w:rPr>
              <w:t>законодавчої забезпеченості процесу відведення земельних ділянок на землях громадської забудови під дією обмежень щодо використання земель історико-культурного призначення</w:t>
            </w:r>
            <w:r>
              <w:rPr>
                <w:rFonts w:ascii="Times New Roman" w:eastAsia="Calibri" w:hAnsi="Times New Roman" w:cs="Times New Roman"/>
                <w:noProof/>
                <w:sz w:val="28"/>
                <w:lang w:val="uk-UA"/>
              </w:rPr>
              <w:t>.</w:t>
            </w:r>
          </w:p>
        </w:tc>
      </w:tr>
      <w:tr w:rsidR="000F4831" w:rsidRPr="00A72DFB" w:rsidTr="007B7B66">
        <w:trPr>
          <w:trHeight w:val="396"/>
        </w:trPr>
        <w:tc>
          <w:tcPr>
            <w:tcW w:w="2687" w:type="dxa"/>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i/>
                <w:noProof/>
                <w:sz w:val="28"/>
                <w:lang w:val="uk-UA"/>
              </w:rPr>
              <w:t>Розділ 2</w:t>
            </w:r>
          </w:p>
        </w:tc>
        <w:tc>
          <w:tcPr>
            <w:tcW w:w="6653" w:type="dxa"/>
            <w:gridSpan w:val="3"/>
            <w:shd w:val="clear" w:color="auto" w:fill="auto"/>
            <w:vAlign w:val="center"/>
          </w:tcPr>
          <w:p w:rsidR="000F4831" w:rsidRPr="00FA52C1" w:rsidRDefault="000F0689" w:rsidP="000F0689">
            <w:pPr>
              <w:spacing w:after="0"/>
              <w:jc w:val="both"/>
              <w:rPr>
                <w:rFonts w:ascii="Times New Roman" w:eastAsia="Calibri" w:hAnsi="Times New Roman" w:cs="Times New Roman"/>
                <w:noProof/>
                <w:sz w:val="28"/>
                <w:lang w:val="uk-UA"/>
              </w:rPr>
            </w:pPr>
            <w:r w:rsidRPr="000F0689">
              <w:rPr>
                <w:rFonts w:ascii="Times New Roman" w:eastAsia="Calibri" w:hAnsi="Times New Roman" w:cs="Times New Roman"/>
                <w:noProof/>
                <w:sz w:val="28"/>
                <w:lang w:val="uk-UA"/>
              </w:rPr>
              <w:t xml:space="preserve">Визначено склад земель житлової та громадської забудови. Досліджено </w:t>
            </w:r>
            <w:r>
              <w:rPr>
                <w:rFonts w:ascii="Times New Roman" w:eastAsia="Calibri" w:hAnsi="Times New Roman" w:cs="Times New Roman"/>
                <w:noProof/>
                <w:sz w:val="28"/>
                <w:lang w:val="uk-UA"/>
              </w:rPr>
              <w:t>динаміку розвитку закладів охорони здоров’я у м. Києві</w:t>
            </w:r>
            <w:r w:rsidR="00A72DFB">
              <w:rPr>
                <w:rFonts w:ascii="Times New Roman" w:eastAsia="Calibri" w:hAnsi="Times New Roman" w:cs="Times New Roman"/>
                <w:noProof/>
                <w:sz w:val="28"/>
                <w:lang w:val="uk-UA"/>
              </w:rPr>
              <w:t>. Проаналізовано існуючий стан та основні показники пам’яткоохоронної діяльності у м. Києві.</w:t>
            </w:r>
          </w:p>
        </w:tc>
      </w:tr>
      <w:tr w:rsidR="000F4831" w:rsidRPr="00721E21" w:rsidTr="007B7B66">
        <w:trPr>
          <w:trHeight w:val="396"/>
        </w:trPr>
        <w:tc>
          <w:tcPr>
            <w:tcW w:w="2687" w:type="dxa"/>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i/>
                <w:noProof/>
                <w:sz w:val="28"/>
                <w:lang w:val="uk-UA"/>
              </w:rPr>
              <w:t>Розділ 3</w:t>
            </w:r>
          </w:p>
        </w:tc>
        <w:tc>
          <w:tcPr>
            <w:tcW w:w="6653" w:type="dxa"/>
            <w:gridSpan w:val="3"/>
            <w:shd w:val="clear" w:color="auto" w:fill="auto"/>
            <w:vAlign w:val="center"/>
          </w:tcPr>
          <w:p w:rsidR="000F4831" w:rsidRPr="00FA52C1" w:rsidRDefault="000F0689" w:rsidP="000F0689">
            <w:pPr>
              <w:spacing w:after="0"/>
              <w:jc w:val="both"/>
              <w:rPr>
                <w:rFonts w:ascii="Times New Roman" w:eastAsia="Calibri" w:hAnsi="Times New Roman" w:cs="Times New Roman"/>
                <w:noProof/>
                <w:sz w:val="28"/>
                <w:lang w:val="uk-UA"/>
              </w:rPr>
            </w:pPr>
            <w:r w:rsidRPr="000F0689">
              <w:rPr>
                <w:rFonts w:ascii="Times New Roman" w:eastAsia="Calibri" w:hAnsi="Times New Roman" w:cs="Times New Roman"/>
                <w:noProof/>
                <w:sz w:val="28"/>
                <w:lang w:val="uk-UA"/>
              </w:rPr>
              <w:t xml:space="preserve">Розроблено проект землеустрою щодо відведення земельної ділянки </w:t>
            </w:r>
            <w:r w:rsidRPr="000F0689">
              <w:rPr>
                <w:lang w:val="uk-UA"/>
              </w:rPr>
              <w:t xml:space="preserve"> </w:t>
            </w:r>
            <w:r w:rsidRPr="000F0689">
              <w:rPr>
                <w:rFonts w:ascii="Times New Roman" w:eastAsia="Calibri" w:hAnsi="Times New Roman" w:cs="Times New Roman"/>
                <w:noProof/>
                <w:sz w:val="28"/>
                <w:lang w:val="uk-UA"/>
              </w:rPr>
              <w:t>для будівництва  і обслуговування  будівель закладів  охорони здоров'я та соціальної допомоги</w:t>
            </w:r>
            <w:r>
              <w:rPr>
                <w:rFonts w:ascii="Times New Roman" w:eastAsia="Calibri" w:hAnsi="Times New Roman" w:cs="Times New Roman"/>
                <w:noProof/>
                <w:sz w:val="28"/>
                <w:lang w:val="uk-UA"/>
              </w:rPr>
              <w:t xml:space="preserve">. </w:t>
            </w:r>
            <w:r w:rsidRPr="000F0689">
              <w:rPr>
                <w:rFonts w:ascii="Times New Roman" w:eastAsia="Calibri" w:hAnsi="Times New Roman" w:cs="Times New Roman"/>
                <w:noProof/>
                <w:sz w:val="28"/>
                <w:lang w:val="uk-UA"/>
              </w:rPr>
              <w:t>Проаналізовано місце розташування земельної ділянки, всі наявні планувальні</w:t>
            </w:r>
            <w:r>
              <w:rPr>
                <w:rFonts w:ascii="Times New Roman" w:eastAsia="Calibri" w:hAnsi="Times New Roman" w:cs="Times New Roman"/>
                <w:noProof/>
                <w:sz w:val="28"/>
                <w:lang w:val="uk-UA"/>
              </w:rPr>
              <w:t xml:space="preserve"> та містобудівні</w:t>
            </w:r>
            <w:r w:rsidRPr="000F0689">
              <w:rPr>
                <w:rFonts w:ascii="Times New Roman" w:eastAsia="Calibri" w:hAnsi="Times New Roman" w:cs="Times New Roman"/>
                <w:noProof/>
                <w:sz w:val="28"/>
                <w:lang w:val="uk-UA"/>
              </w:rPr>
              <w:t xml:space="preserve"> обмеження,</w:t>
            </w:r>
            <w:r w:rsidR="00CF5664">
              <w:rPr>
                <w:rFonts w:ascii="Times New Roman" w:eastAsia="Calibri" w:hAnsi="Times New Roman" w:cs="Times New Roman"/>
                <w:noProof/>
                <w:sz w:val="28"/>
                <w:lang w:val="uk-UA"/>
              </w:rPr>
              <w:t xml:space="preserve"> проведено топографо-геодезичні</w:t>
            </w:r>
            <w:r w:rsidRPr="000F0689">
              <w:rPr>
                <w:rFonts w:ascii="Times New Roman" w:eastAsia="Calibri" w:hAnsi="Times New Roman" w:cs="Times New Roman"/>
                <w:noProof/>
                <w:sz w:val="28"/>
                <w:lang w:val="uk-UA"/>
              </w:rPr>
              <w:t xml:space="preserve"> роботи, складено кадастровий план.</w:t>
            </w:r>
          </w:p>
        </w:tc>
      </w:tr>
      <w:tr w:rsidR="000F4831" w:rsidRPr="000F0689" w:rsidTr="007B7B66">
        <w:trPr>
          <w:trHeight w:val="396"/>
        </w:trPr>
        <w:tc>
          <w:tcPr>
            <w:tcW w:w="2687" w:type="dxa"/>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i/>
                <w:noProof/>
                <w:sz w:val="28"/>
                <w:lang w:val="uk-UA"/>
              </w:rPr>
              <w:t>Розділ</w:t>
            </w:r>
            <w:r w:rsidR="007A7554" w:rsidRPr="00FA52C1">
              <w:rPr>
                <w:rFonts w:ascii="Times New Roman" w:eastAsia="Calibri" w:hAnsi="Times New Roman" w:cs="Times New Roman"/>
                <w:i/>
                <w:noProof/>
                <w:sz w:val="28"/>
                <w:lang w:val="uk-UA"/>
              </w:rPr>
              <w:t xml:space="preserve"> </w:t>
            </w:r>
            <w:r w:rsidRPr="00FA52C1">
              <w:rPr>
                <w:rFonts w:ascii="Times New Roman" w:eastAsia="Calibri" w:hAnsi="Times New Roman" w:cs="Times New Roman"/>
                <w:i/>
                <w:noProof/>
                <w:sz w:val="28"/>
                <w:lang w:val="uk-UA"/>
              </w:rPr>
              <w:t>4</w:t>
            </w:r>
          </w:p>
        </w:tc>
        <w:tc>
          <w:tcPr>
            <w:tcW w:w="6653" w:type="dxa"/>
            <w:gridSpan w:val="3"/>
            <w:shd w:val="clear" w:color="auto" w:fill="auto"/>
            <w:vAlign w:val="center"/>
          </w:tcPr>
          <w:p w:rsidR="000F4831" w:rsidRPr="00FA52C1" w:rsidRDefault="000D211A" w:rsidP="000D211A">
            <w:pPr>
              <w:spacing w:after="0"/>
              <w:jc w:val="both"/>
              <w:rPr>
                <w:rFonts w:ascii="Times New Roman" w:eastAsia="Calibri" w:hAnsi="Times New Roman" w:cs="Times New Roman"/>
                <w:noProof/>
                <w:sz w:val="28"/>
                <w:lang w:val="uk-UA"/>
              </w:rPr>
            </w:pPr>
            <w:r>
              <w:rPr>
                <w:rFonts w:ascii="Times New Roman" w:eastAsia="Calibri" w:hAnsi="Times New Roman" w:cs="Times New Roman"/>
                <w:noProof/>
                <w:sz w:val="28"/>
                <w:lang w:val="uk-UA"/>
              </w:rPr>
              <w:t>В</w:t>
            </w:r>
            <w:r w:rsidRPr="000D211A">
              <w:rPr>
                <w:rFonts w:ascii="Times New Roman" w:eastAsia="Calibri" w:hAnsi="Times New Roman" w:cs="Times New Roman"/>
                <w:noProof/>
                <w:sz w:val="28"/>
                <w:lang w:val="uk-UA"/>
              </w:rPr>
              <w:t xml:space="preserve">изначено процедуру реєстрації земельної ділянки в Державному земельному кадастрі  та державну реєстрацію прав на земельну ділянку в Державному </w:t>
            </w:r>
            <w:r w:rsidRPr="000D211A">
              <w:rPr>
                <w:rFonts w:ascii="Times New Roman" w:eastAsia="Calibri" w:hAnsi="Times New Roman" w:cs="Times New Roman"/>
                <w:noProof/>
                <w:sz w:val="28"/>
                <w:lang w:val="uk-UA"/>
              </w:rPr>
              <w:lastRenderedPageBreak/>
              <w:t>реєстрі речових прав на нерухоме майно</w:t>
            </w:r>
            <w:r>
              <w:rPr>
                <w:rFonts w:ascii="Times New Roman" w:eastAsia="Calibri" w:hAnsi="Times New Roman" w:cs="Times New Roman"/>
                <w:noProof/>
                <w:sz w:val="28"/>
                <w:lang w:val="uk-UA"/>
              </w:rPr>
              <w:t>.</w:t>
            </w:r>
          </w:p>
        </w:tc>
      </w:tr>
      <w:tr w:rsidR="000F4831" w:rsidRPr="00721E21" w:rsidTr="007B7B66">
        <w:trPr>
          <w:trHeight w:val="396"/>
        </w:trPr>
        <w:tc>
          <w:tcPr>
            <w:tcW w:w="2687" w:type="dxa"/>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i/>
                <w:noProof/>
                <w:sz w:val="28"/>
                <w:lang w:val="uk-UA"/>
              </w:rPr>
              <w:lastRenderedPageBreak/>
              <w:t>Розділ 5</w:t>
            </w:r>
          </w:p>
        </w:tc>
        <w:tc>
          <w:tcPr>
            <w:tcW w:w="6653" w:type="dxa"/>
            <w:gridSpan w:val="3"/>
            <w:shd w:val="clear" w:color="auto" w:fill="auto"/>
            <w:vAlign w:val="center"/>
          </w:tcPr>
          <w:p w:rsidR="000F4831" w:rsidRPr="00FA52C1" w:rsidRDefault="0074519D" w:rsidP="0074519D">
            <w:pPr>
              <w:spacing w:after="0"/>
              <w:jc w:val="both"/>
              <w:rPr>
                <w:rFonts w:ascii="Times New Roman" w:eastAsia="Calibri" w:hAnsi="Times New Roman" w:cs="Times New Roman"/>
                <w:noProof/>
                <w:sz w:val="28"/>
                <w:lang w:val="uk-UA"/>
              </w:rPr>
            </w:pPr>
            <w:r w:rsidRPr="0074519D">
              <w:rPr>
                <w:rFonts w:ascii="Times New Roman" w:eastAsia="Calibri" w:hAnsi="Times New Roman" w:cs="Times New Roman"/>
                <w:noProof/>
                <w:sz w:val="28"/>
                <w:lang w:val="uk-UA"/>
              </w:rPr>
              <w:t xml:space="preserve">Розглянуто можливість застосування ГІС-технологій при вирішенні різних землевпорядних завдань, зокрема при розробленні проекту землеустрою щодо </w:t>
            </w:r>
            <w:r>
              <w:rPr>
                <w:rFonts w:ascii="Times New Roman" w:eastAsia="Calibri" w:hAnsi="Times New Roman" w:cs="Times New Roman"/>
                <w:noProof/>
                <w:sz w:val="28"/>
                <w:lang w:val="uk-UA"/>
              </w:rPr>
              <w:t>відведення земельної ділянки</w:t>
            </w:r>
            <w:r w:rsidRPr="0074519D">
              <w:rPr>
                <w:rFonts w:ascii="Times New Roman" w:eastAsia="Calibri" w:hAnsi="Times New Roman" w:cs="Times New Roman"/>
                <w:noProof/>
                <w:sz w:val="28"/>
                <w:lang w:val="uk-UA"/>
              </w:rPr>
              <w:t>.</w:t>
            </w:r>
          </w:p>
        </w:tc>
      </w:tr>
      <w:tr w:rsidR="000F4831" w:rsidRPr="00721E21" w:rsidTr="007B7B66">
        <w:trPr>
          <w:trHeight w:val="738"/>
        </w:trPr>
        <w:tc>
          <w:tcPr>
            <w:tcW w:w="2687" w:type="dxa"/>
            <w:shd w:val="clear" w:color="auto" w:fill="auto"/>
            <w:vAlign w:val="center"/>
          </w:tcPr>
          <w:p w:rsidR="000F4831" w:rsidRPr="00FA52C1" w:rsidRDefault="000F4831" w:rsidP="007B7B66">
            <w:pPr>
              <w:spacing w:after="0"/>
              <w:jc w:val="center"/>
              <w:rPr>
                <w:rFonts w:ascii="Times New Roman" w:eastAsia="Calibri" w:hAnsi="Times New Roman" w:cs="Times New Roman"/>
                <w:i/>
                <w:noProof/>
                <w:sz w:val="28"/>
                <w:lang w:val="uk-UA"/>
              </w:rPr>
            </w:pPr>
            <w:r w:rsidRPr="00FA52C1">
              <w:rPr>
                <w:rFonts w:ascii="Times New Roman" w:eastAsia="Calibri" w:hAnsi="Times New Roman" w:cs="Times New Roman"/>
                <w:i/>
                <w:noProof/>
                <w:sz w:val="28"/>
                <w:lang w:val="uk-UA"/>
              </w:rPr>
              <w:t>Висновки по роботі:</w:t>
            </w:r>
          </w:p>
        </w:tc>
        <w:tc>
          <w:tcPr>
            <w:tcW w:w="6653" w:type="dxa"/>
            <w:gridSpan w:val="3"/>
            <w:shd w:val="clear" w:color="auto" w:fill="auto"/>
            <w:vAlign w:val="center"/>
          </w:tcPr>
          <w:p w:rsidR="000F4831" w:rsidRDefault="00E977C5" w:rsidP="00E977C5">
            <w:pPr>
              <w:spacing w:after="0"/>
              <w:jc w:val="both"/>
              <w:rPr>
                <w:rFonts w:ascii="Times New Roman" w:eastAsia="Calibri" w:hAnsi="Times New Roman" w:cs="Times New Roman"/>
                <w:noProof/>
                <w:sz w:val="28"/>
                <w:lang w:val="uk-UA"/>
              </w:rPr>
            </w:pPr>
            <w:r w:rsidRPr="00E977C5">
              <w:rPr>
                <w:rFonts w:ascii="Times New Roman" w:eastAsia="Calibri" w:hAnsi="Times New Roman" w:cs="Times New Roman"/>
                <w:noProof/>
                <w:sz w:val="28"/>
                <w:lang w:val="uk-UA"/>
              </w:rPr>
              <w:t>Головною метою атестаційної випускної роботи було формування земельної ділянки для будівництва  і обслуговування  будівель закладів  охорони здоров'я та соціальної допомоги за  адресою: вул. Кирилівська, 107 в Подільському районі міста Києва.</w:t>
            </w:r>
          </w:p>
          <w:p w:rsidR="00E977C5" w:rsidRPr="00FA52C1" w:rsidRDefault="00E977C5" w:rsidP="00E977C5">
            <w:pPr>
              <w:spacing w:after="0"/>
              <w:jc w:val="both"/>
              <w:rPr>
                <w:rFonts w:ascii="Times New Roman" w:eastAsia="Calibri" w:hAnsi="Times New Roman" w:cs="Times New Roman"/>
                <w:noProof/>
                <w:sz w:val="28"/>
                <w:lang w:val="uk-UA"/>
              </w:rPr>
            </w:pPr>
            <w:r w:rsidRPr="00E977C5">
              <w:rPr>
                <w:rFonts w:ascii="Times New Roman" w:eastAsia="Calibri" w:hAnsi="Times New Roman" w:cs="Times New Roman"/>
                <w:noProof/>
                <w:sz w:val="28"/>
                <w:lang w:val="uk-UA"/>
              </w:rPr>
              <w:t>Особливістю відведення земельної ділянки для громадського закладу «Клінічна лікарня №15 Подільського району м. Києва» є входження земельної ділянки одночасно як до охоронних зон різних історичних пам’яток, так і обмежень, викликаних наявністю об’єктів інженерної інфраструктури, а також входження до зони складних геологічних процесів, а саме, зсувонебезпечних районів.</w:t>
            </w:r>
          </w:p>
        </w:tc>
      </w:tr>
      <w:tr w:rsidR="000F4831" w:rsidRPr="00721E21" w:rsidTr="007B7B66">
        <w:trPr>
          <w:trHeight w:val="396"/>
        </w:trPr>
        <w:tc>
          <w:tcPr>
            <w:tcW w:w="9340" w:type="dxa"/>
            <w:gridSpan w:val="4"/>
            <w:shd w:val="clear" w:color="auto" w:fill="auto"/>
            <w:vAlign w:val="center"/>
          </w:tcPr>
          <w:p w:rsidR="000F4831" w:rsidRPr="00FA52C1" w:rsidRDefault="000F4831" w:rsidP="007B7B66">
            <w:pPr>
              <w:spacing w:after="0"/>
              <w:rPr>
                <w:rFonts w:ascii="Times New Roman" w:eastAsia="Calibri" w:hAnsi="Times New Roman" w:cs="Times New Roman"/>
                <w:noProof/>
                <w:sz w:val="28"/>
                <w:lang w:val="uk-UA"/>
              </w:rPr>
            </w:pPr>
            <w:r w:rsidRPr="00FA52C1">
              <w:rPr>
                <w:rFonts w:ascii="Times New Roman" w:eastAsia="Calibri" w:hAnsi="Times New Roman" w:cs="Times New Roman"/>
                <w:b/>
                <w:noProof/>
                <w:sz w:val="28"/>
                <w:u w:val="single"/>
                <w:lang w:val="uk-UA"/>
              </w:rPr>
              <w:t>Ключові слова:</w:t>
            </w:r>
            <w:r w:rsidR="0077319C">
              <w:t xml:space="preserve"> </w:t>
            </w:r>
            <w:r w:rsidR="0077319C" w:rsidRPr="0077319C">
              <w:rPr>
                <w:rFonts w:ascii="Times New Roman" w:eastAsia="Calibri" w:hAnsi="Times New Roman" w:cs="Times New Roman"/>
                <w:noProof/>
                <w:sz w:val="28"/>
                <w:lang w:val="uk-UA"/>
              </w:rPr>
              <w:t>землі громадської забудови; культурна спадщина; проект землеустрою щодо відведення земельної ділянки; нормативно-правові акти</w:t>
            </w:r>
            <w:r w:rsidR="0077319C">
              <w:rPr>
                <w:rFonts w:ascii="Times New Roman" w:eastAsia="Calibri" w:hAnsi="Times New Roman" w:cs="Times New Roman"/>
                <w:noProof/>
                <w:sz w:val="28"/>
                <w:lang w:val="uk-UA"/>
              </w:rPr>
              <w:t>.</w:t>
            </w:r>
          </w:p>
          <w:p w:rsidR="000F4831" w:rsidRPr="00FA52C1" w:rsidRDefault="000F4831" w:rsidP="007B7B66">
            <w:pPr>
              <w:spacing w:after="0"/>
              <w:rPr>
                <w:rFonts w:ascii="Times New Roman" w:eastAsia="Calibri" w:hAnsi="Times New Roman" w:cs="Times New Roman"/>
                <w:noProof/>
                <w:sz w:val="28"/>
                <w:lang w:val="uk-UA"/>
              </w:rPr>
            </w:pPr>
            <w:r w:rsidRPr="00FA52C1">
              <w:rPr>
                <w:rFonts w:ascii="Times New Roman" w:eastAsia="Calibri" w:hAnsi="Times New Roman" w:cs="Times New Roman"/>
                <w:b/>
                <w:iCs/>
                <w:noProof/>
                <w:sz w:val="28"/>
                <w:u w:val="single"/>
                <w:lang w:val="uk-UA"/>
              </w:rPr>
              <w:t>Keywords</w:t>
            </w:r>
            <w:r w:rsidRPr="00FA52C1">
              <w:rPr>
                <w:rFonts w:ascii="Times New Roman" w:eastAsia="Calibri" w:hAnsi="Times New Roman" w:cs="Times New Roman"/>
                <w:b/>
                <w:iCs/>
                <w:noProof/>
                <w:sz w:val="28"/>
                <w:lang w:val="uk-UA"/>
              </w:rPr>
              <w:t>:</w:t>
            </w:r>
            <w:r w:rsidR="0077319C" w:rsidRPr="0077319C">
              <w:rPr>
                <w:lang w:val="en-US"/>
              </w:rPr>
              <w:t xml:space="preserve"> </w:t>
            </w:r>
            <w:r w:rsidR="0077319C" w:rsidRPr="0077319C">
              <w:rPr>
                <w:rFonts w:ascii="Times New Roman" w:eastAsia="Calibri" w:hAnsi="Times New Roman" w:cs="Times New Roman"/>
                <w:iCs/>
                <w:noProof/>
                <w:sz w:val="28"/>
                <w:lang w:val="uk-UA"/>
              </w:rPr>
              <w:t>land for public development; cultural heritage; the land management project regarding the allocation of the land plot; normative legal acts.</w:t>
            </w:r>
          </w:p>
        </w:tc>
      </w:tr>
    </w:tbl>
    <w:p w:rsidR="002B218E" w:rsidRPr="00FA52C1" w:rsidRDefault="002B218E" w:rsidP="00B95B5E">
      <w:pPr>
        <w:pStyle w:val="a6"/>
        <w:rPr>
          <w:rFonts w:ascii="Times New Roman" w:hAnsi="Times New Roman" w:cs="Times New Roman"/>
          <w:noProof/>
          <w:sz w:val="18"/>
          <w:lang w:val="uk-UA"/>
        </w:rPr>
      </w:pPr>
    </w:p>
    <w:p w:rsidR="000F4831" w:rsidRPr="00FA52C1" w:rsidRDefault="000F4831" w:rsidP="000F4831">
      <w:pPr>
        <w:jc w:val="both"/>
        <w:rPr>
          <w:rFonts w:ascii="Times New Roman" w:eastAsia="Calibri" w:hAnsi="Times New Roman" w:cs="Times New Roman"/>
          <w:noProof/>
          <w:sz w:val="28"/>
          <w:lang w:val="uk-UA"/>
        </w:rPr>
      </w:pPr>
    </w:p>
    <w:p w:rsidR="000F4831" w:rsidRPr="00FA52C1" w:rsidRDefault="000F4831" w:rsidP="000F4831">
      <w:pPr>
        <w:jc w:val="both"/>
        <w:rPr>
          <w:rFonts w:ascii="Times New Roman" w:eastAsia="Calibri" w:hAnsi="Times New Roman" w:cs="Times New Roman"/>
          <w:noProof/>
          <w:sz w:val="28"/>
          <w:lang w:val="uk-UA"/>
        </w:rPr>
      </w:pPr>
      <w:r w:rsidRPr="00FA52C1">
        <w:rPr>
          <w:rFonts w:ascii="Times New Roman" w:eastAsia="Calibri" w:hAnsi="Times New Roman" w:cs="Times New Roman"/>
          <w:noProof/>
          <w:sz w:val="28"/>
          <w:lang w:val="uk-UA"/>
        </w:rPr>
        <w:t xml:space="preserve">Укладач: </w:t>
      </w:r>
      <w:r w:rsidR="007B7B66" w:rsidRPr="00FA52C1">
        <w:rPr>
          <w:rFonts w:ascii="Times New Roman" w:eastAsia="Calibri" w:hAnsi="Times New Roman" w:cs="Times New Roman"/>
          <w:noProof/>
          <w:sz w:val="28"/>
          <w:u w:val="single"/>
          <w:lang w:val="uk-UA"/>
        </w:rPr>
        <w:t>Ляшук А.М.</w:t>
      </w:r>
      <w:r w:rsidRPr="00FA52C1">
        <w:rPr>
          <w:rFonts w:ascii="Times New Roman" w:eastAsia="Calibri" w:hAnsi="Times New Roman" w:cs="Times New Roman"/>
          <w:noProof/>
          <w:sz w:val="28"/>
          <w:lang w:val="uk-UA"/>
        </w:rPr>
        <w:t>/</w:t>
      </w:r>
    </w:p>
    <w:p w:rsidR="000F4831" w:rsidRPr="00FA52C1" w:rsidRDefault="000F4831" w:rsidP="000F4831">
      <w:pPr>
        <w:jc w:val="both"/>
        <w:rPr>
          <w:rFonts w:ascii="Times New Roman" w:eastAsia="Calibri" w:hAnsi="Times New Roman" w:cs="Times New Roman"/>
          <w:noProof/>
          <w:sz w:val="28"/>
          <w:lang w:val="uk-UA"/>
        </w:rPr>
      </w:pPr>
      <w:r w:rsidRPr="00FA52C1">
        <w:rPr>
          <w:rFonts w:ascii="Times New Roman" w:eastAsia="Calibri" w:hAnsi="Times New Roman" w:cs="Times New Roman"/>
          <w:noProof/>
          <w:sz w:val="28"/>
          <w:lang w:val="uk-UA"/>
        </w:rPr>
        <w:t>Керівник</w:t>
      </w:r>
      <w:r w:rsidR="007B7B66" w:rsidRPr="00FA52C1">
        <w:rPr>
          <w:rFonts w:ascii="Times New Roman" w:eastAsia="Calibri" w:hAnsi="Times New Roman" w:cs="Times New Roman"/>
          <w:noProof/>
          <w:sz w:val="28"/>
          <w:lang w:val="uk-UA"/>
        </w:rPr>
        <w:t>:</w:t>
      </w:r>
      <w:r w:rsidRPr="00FA52C1">
        <w:rPr>
          <w:rFonts w:ascii="Times New Roman" w:eastAsia="Calibri" w:hAnsi="Times New Roman" w:cs="Times New Roman"/>
          <w:noProof/>
          <w:sz w:val="28"/>
          <w:lang w:val="uk-UA"/>
        </w:rPr>
        <w:t xml:space="preserve"> </w:t>
      </w:r>
      <w:r w:rsidR="007B7B66" w:rsidRPr="00FA52C1">
        <w:rPr>
          <w:rFonts w:ascii="Times New Roman" w:eastAsia="Calibri" w:hAnsi="Times New Roman" w:cs="Times New Roman"/>
          <w:noProof/>
          <w:sz w:val="28"/>
          <w:u w:val="single"/>
          <w:lang w:val="uk-UA"/>
        </w:rPr>
        <w:t>проф., д.т.н. Петраковська О.С.</w:t>
      </w:r>
      <w:r w:rsidRPr="00FA52C1">
        <w:rPr>
          <w:rFonts w:ascii="Times New Roman" w:eastAsia="Calibri" w:hAnsi="Times New Roman" w:cs="Times New Roman"/>
          <w:noProof/>
          <w:sz w:val="28"/>
          <w:u w:val="single"/>
          <w:lang w:val="uk-UA"/>
        </w:rPr>
        <w:t>/</w:t>
      </w:r>
    </w:p>
    <w:p w:rsidR="000F4831" w:rsidRPr="00FA52C1" w:rsidRDefault="000F4831" w:rsidP="000F4831">
      <w:pPr>
        <w:jc w:val="both"/>
        <w:rPr>
          <w:rFonts w:ascii="Times New Roman" w:eastAsia="Calibri" w:hAnsi="Times New Roman" w:cs="Times New Roman"/>
          <w:noProof/>
          <w:sz w:val="28"/>
          <w:lang w:val="uk-UA"/>
        </w:rPr>
      </w:pPr>
      <w:r w:rsidRPr="00FA52C1">
        <w:rPr>
          <w:rFonts w:ascii="Times New Roman" w:eastAsia="Calibri" w:hAnsi="Times New Roman" w:cs="Times New Roman"/>
          <w:noProof/>
          <w:sz w:val="28"/>
          <w:lang w:val="uk-UA"/>
        </w:rPr>
        <w:t xml:space="preserve"> «___»____________ 20</w:t>
      </w:r>
      <w:r w:rsidR="007B7B66" w:rsidRPr="00FA52C1">
        <w:rPr>
          <w:rFonts w:ascii="Times New Roman" w:eastAsia="Calibri" w:hAnsi="Times New Roman" w:cs="Times New Roman"/>
          <w:noProof/>
          <w:sz w:val="28"/>
          <w:u w:val="single"/>
          <w:lang w:val="uk-UA"/>
        </w:rPr>
        <w:t>22</w:t>
      </w:r>
      <w:r w:rsidRPr="00FA52C1">
        <w:rPr>
          <w:rFonts w:ascii="Times New Roman" w:eastAsia="Calibri" w:hAnsi="Times New Roman" w:cs="Times New Roman"/>
          <w:noProof/>
          <w:sz w:val="28"/>
          <w:lang w:val="uk-UA"/>
        </w:rPr>
        <w:t xml:space="preserve">р. </w:t>
      </w: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E977C5" w:rsidRDefault="00E977C5" w:rsidP="00B95B5E">
      <w:pPr>
        <w:pStyle w:val="a6"/>
        <w:rPr>
          <w:rFonts w:ascii="Times New Roman" w:hAnsi="Times New Roman" w:cs="Times New Roman"/>
          <w:noProof/>
          <w:sz w:val="18"/>
          <w:lang w:val="uk-UA"/>
        </w:rPr>
      </w:pPr>
    </w:p>
    <w:p w:rsidR="00E977C5" w:rsidRDefault="00E977C5" w:rsidP="00B95B5E">
      <w:pPr>
        <w:pStyle w:val="a6"/>
        <w:rPr>
          <w:rFonts w:ascii="Times New Roman" w:hAnsi="Times New Roman" w:cs="Times New Roman"/>
          <w:noProof/>
          <w:sz w:val="18"/>
          <w:lang w:val="uk-UA"/>
        </w:rPr>
      </w:pPr>
    </w:p>
    <w:p w:rsidR="00E977C5" w:rsidRDefault="00E977C5" w:rsidP="00B95B5E">
      <w:pPr>
        <w:pStyle w:val="a6"/>
        <w:rPr>
          <w:rFonts w:ascii="Times New Roman" w:hAnsi="Times New Roman" w:cs="Times New Roman"/>
          <w:noProof/>
          <w:sz w:val="18"/>
          <w:lang w:val="uk-UA"/>
        </w:rPr>
      </w:pPr>
    </w:p>
    <w:p w:rsidR="00E977C5" w:rsidRDefault="00E977C5" w:rsidP="00B95B5E">
      <w:pPr>
        <w:pStyle w:val="a6"/>
        <w:rPr>
          <w:rFonts w:ascii="Times New Roman" w:hAnsi="Times New Roman" w:cs="Times New Roman"/>
          <w:noProof/>
          <w:sz w:val="18"/>
          <w:lang w:val="uk-UA"/>
        </w:rPr>
      </w:pPr>
    </w:p>
    <w:p w:rsidR="00E977C5" w:rsidRDefault="00E977C5" w:rsidP="00B95B5E">
      <w:pPr>
        <w:pStyle w:val="a6"/>
        <w:rPr>
          <w:rFonts w:ascii="Times New Roman" w:hAnsi="Times New Roman" w:cs="Times New Roman"/>
          <w:noProof/>
          <w:sz w:val="18"/>
          <w:lang w:val="uk-UA"/>
        </w:rPr>
      </w:pPr>
    </w:p>
    <w:p w:rsidR="00E977C5" w:rsidRDefault="00E977C5" w:rsidP="00B95B5E">
      <w:pPr>
        <w:pStyle w:val="a6"/>
        <w:rPr>
          <w:rFonts w:ascii="Times New Roman" w:hAnsi="Times New Roman" w:cs="Times New Roman"/>
          <w:noProof/>
          <w:sz w:val="18"/>
          <w:lang w:val="uk-UA"/>
        </w:rPr>
      </w:pPr>
    </w:p>
    <w:p w:rsidR="00E977C5" w:rsidRDefault="00E977C5" w:rsidP="00B95B5E">
      <w:pPr>
        <w:pStyle w:val="a6"/>
        <w:rPr>
          <w:rFonts w:ascii="Times New Roman" w:hAnsi="Times New Roman" w:cs="Times New Roman"/>
          <w:noProof/>
          <w:sz w:val="18"/>
          <w:lang w:val="uk-UA"/>
        </w:rPr>
      </w:pPr>
    </w:p>
    <w:p w:rsidR="00E977C5" w:rsidRDefault="00E977C5" w:rsidP="00B95B5E">
      <w:pPr>
        <w:pStyle w:val="a6"/>
        <w:rPr>
          <w:rFonts w:ascii="Times New Roman" w:hAnsi="Times New Roman" w:cs="Times New Roman"/>
          <w:noProof/>
          <w:sz w:val="18"/>
          <w:lang w:val="uk-UA"/>
        </w:rPr>
      </w:pPr>
    </w:p>
    <w:p w:rsidR="00E977C5" w:rsidRDefault="00E977C5" w:rsidP="00B95B5E">
      <w:pPr>
        <w:pStyle w:val="a6"/>
        <w:rPr>
          <w:rFonts w:ascii="Times New Roman" w:hAnsi="Times New Roman" w:cs="Times New Roman"/>
          <w:noProof/>
          <w:sz w:val="18"/>
          <w:lang w:val="uk-UA"/>
        </w:rPr>
      </w:pPr>
    </w:p>
    <w:p w:rsidR="002B218E" w:rsidRDefault="002B218E" w:rsidP="00B95B5E">
      <w:pPr>
        <w:pStyle w:val="a6"/>
        <w:rPr>
          <w:rFonts w:ascii="Times New Roman" w:hAnsi="Times New Roman" w:cs="Times New Roman"/>
          <w:noProof/>
          <w:sz w:val="18"/>
          <w:lang w:val="uk-UA"/>
        </w:rPr>
      </w:pPr>
    </w:p>
    <w:p w:rsidR="002B218E" w:rsidRPr="00B95B5E" w:rsidRDefault="002B218E" w:rsidP="00B95B5E">
      <w:pPr>
        <w:pStyle w:val="a6"/>
        <w:rPr>
          <w:rFonts w:ascii="Times New Roman" w:hAnsi="Times New Roman" w:cs="Times New Roman"/>
          <w:noProof/>
          <w:sz w:val="18"/>
          <w:lang w:val="uk-UA"/>
        </w:rPr>
      </w:pPr>
    </w:p>
    <w:sdt>
      <w:sdtPr>
        <w:rPr>
          <w:rFonts w:asciiTheme="minorHAnsi" w:eastAsiaTheme="minorEastAsia" w:hAnsiTheme="minorHAnsi" w:cstheme="minorBidi"/>
          <w:b w:val="0"/>
          <w:bCs w:val="0"/>
          <w:color w:val="auto"/>
          <w:sz w:val="22"/>
          <w:szCs w:val="22"/>
          <w:lang w:eastAsia="en-US"/>
        </w:rPr>
        <w:id w:val="275065780"/>
        <w:docPartObj>
          <w:docPartGallery w:val="Table of Contents"/>
          <w:docPartUnique/>
        </w:docPartObj>
      </w:sdtPr>
      <w:sdtEndPr>
        <w:rPr>
          <w:rFonts w:eastAsiaTheme="minorHAnsi"/>
        </w:rPr>
      </w:sdtEndPr>
      <w:sdtContent>
        <w:p w:rsidR="003E64E0" w:rsidRPr="0090196D" w:rsidRDefault="003E64E0" w:rsidP="003E64E0">
          <w:pPr>
            <w:pStyle w:val="a9"/>
            <w:spacing w:line="360" w:lineRule="auto"/>
            <w:jc w:val="center"/>
            <w:rPr>
              <w:rFonts w:ascii="Times New Roman" w:hAnsi="Times New Roman" w:cs="Times New Roman"/>
              <w:color w:val="auto"/>
              <w:lang w:val="uk-UA"/>
            </w:rPr>
          </w:pPr>
          <w:r w:rsidRPr="0090196D">
            <w:rPr>
              <w:rFonts w:ascii="Times New Roman" w:hAnsi="Times New Roman" w:cs="Times New Roman"/>
              <w:color w:val="auto"/>
              <w:lang w:val="uk-UA"/>
            </w:rPr>
            <w:t>ЗМІСТ</w:t>
          </w:r>
        </w:p>
        <w:p w:rsidR="003E64E0" w:rsidRPr="003E64E0" w:rsidRDefault="003E64E0" w:rsidP="003E64E0">
          <w:pPr>
            <w:pStyle w:val="2"/>
            <w:rPr>
              <w:b/>
            </w:rPr>
          </w:pPr>
          <w:r w:rsidRPr="00873E1C">
            <w:rPr>
              <w:szCs w:val="28"/>
            </w:rPr>
            <w:fldChar w:fldCharType="begin"/>
          </w:r>
          <w:r w:rsidRPr="00873E1C">
            <w:rPr>
              <w:szCs w:val="28"/>
            </w:rPr>
            <w:instrText xml:space="preserve"> TOC \o "1-3" \h \z \u </w:instrText>
          </w:r>
          <w:r w:rsidRPr="00873E1C">
            <w:rPr>
              <w:szCs w:val="28"/>
            </w:rPr>
            <w:fldChar w:fldCharType="separate"/>
          </w:r>
          <w:hyperlink w:anchor="_Toc37887453" w:history="1">
            <w:r w:rsidRPr="003E64E0">
              <w:rPr>
                <w:rStyle w:val="a8"/>
                <w:b/>
              </w:rPr>
              <w:t>ВСТУП</w:t>
            </w:r>
            <w:r w:rsidRPr="003E64E0">
              <w:rPr>
                <w:webHidden/>
              </w:rPr>
              <w:tab/>
            </w:r>
          </w:hyperlink>
          <w:r w:rsidR="000079D0">
            <w:t>11</w:t>
          </w:r>
        </w:p>
        <w:p w:rsidR="003E64E0" w:rsidRPr="00A13E58" w:rsidRDefault="00D72302" w:rsidP="003E64E0">
          <w:pPr>
            <w:pStyle w:val="2"/>
          </w:pPr>
          <w:hyperlink w:anchor="_Toc37887454" w:history="1">
            <w:r w:rsidR="003E64E0" w:rsidRPr="003E64E0">
              <w:rPr>
                <w:rStyle w:val="a8"/>
                <w:b/>
              </w:rPr>
              <w:t>РОЗДІЛ 1.</w:t>
            </w:r>
            <w:r w:rsidR="003E64E0" w:rsidRPr="001D72E0">
              <w:rPr>
                <w:rStyle w:val="a8"/>
              </w:rPr>
              <w:t xml:space="preserve"> </w:t>
            </w:r>
            <w:r w:rsidR="00965CCA">
              <w:rPr>
                <w:rStyle w:val="a8"/>
                <w:lang w:val="ru-RU"/>
              </w:rPr>
              <w:t>НОРМАТИВНО-</w:t>
            </w:r>
            <w:r w:rsidR="003E64E0" w:rsidRPr="001D72E0">
              <w:rPr>
                <w:rStyle w:val="a8"/>
              </w:rPr>
              <w:t xml:space="preserve">ПРАВОВЕ </w:t>
            </w:r>
            <w:r w:rsidR="00965CCA">
              <w:rPr>
                <w:rStyle w:val="a8"/>
                <w:lang w:val="ru-RU"/>
              </w:rPr>
              <w:t>ЗАБЕЗПЕЧЕННЯ</w:t>
            </w:r>
            <w:r w:rsidR="003E64E0">
              <w:rPr>
                <w:rStyle w:val="a8"/>
              </w:rPr>
              <w:t xml:space="preserve"> РОЗРОБКИ ПРОЕКТУ ЗЕМЛЕУСТРОЮ ЩО</w:t>
            </w:r>
            <w:r w:rsidR="003E64E0" w:rsidRPr="001D72E0">
              <w:rPr>
                <w:rStyle w:val="a8"/>
              </w:rPr>
              <w:t xml:space="preserve">ДО ВІДВЕДЕННЯ ЗЕМЕЛЬНОЇ </w:t>
            </w:r>
            <w:r w:rsidR="000079D0">
              <w:rPr>
                <w:rStyle w:val="a8"/>
              </w:rPr>
              <w:t xml:space="preserve">       </w:t>
            </w:r>
            <w:r w:rsidR="003E64E0" w:rsidRPr="001D72E0">
              <w:rPr>
                <w:rStyle w:val="a8"/>
              </w:rPr>
              <w:t>ДІЛЯНКИ ДЛЯ ЕКСПЛУАТАЦІЇ ТА ОБСЛУГОВУВАННЯ БУДІВЛІ ЗАКЛАДУ ОХОРОНИ ЗДОРОВ’Я ТА СОЦІАЛЬНОЇ ДОПОМОГИ</w:t>
            </w:r>
            <w:r w:rsidR="009D5674">
              <w:rPr>
                <w:rStyle w:val="a8"/>
                <w:lang w:val="ru-RU"/>
              </w:rPr>
              <w:t xml:space="preserve"> НА ЗЕМЛЯХ </w:t>
            </w:r>
            <w:r w:rsidR="00161702">
              <w:rPr>
                <w:rStyle w:val="a8"/>
              </w:rPr>
              <w:t>ГРОМАДСЬКОЇ ЗАБУДОВИ</w:t>
            </w:r>
            <w:r w:rsidR="00654542">
              <w:rPr>
                <w:rStyle w:val="a8"/>
              </w:rPr>
              <w:t xml:space="preserve"> ПІД ВПЛИВОМ ОБМЕЖЕНЬ </w:t>
            </w:r>
            <w:r w:rsidR="000079D0">
              <w:rPr>
                <w:rStyle w:val="a8"/>
              </w:rPr>
              <w:t xml:space="preserve">     </w:t>
            </w:r>
            <w:r w:rsidR="00FD6B80">
              <w:rPr>
                <w:rStyle w:val="a8"/>
                <w:lang w:val="ru-RU"/>
              </w:rPr>
              <w:t xml:space="preserve">ЩОДО ВИКОРИСТАННЯ </w:t>
            </w:r>
            <w:r w:rsidR="00654542">
              <w:rPr>
                <w:rStyle w:val="a8"/>
              </w:rPr>
              <w:t>ЗЕМЕЛЬ ІСТОРИКО-КУЛЬТУРНОГО ПРИЗНАЧЕННЯ</w:t>
            </w:r>
            <w:r w:rsidR="003E64E0" w:rsidRPr="00A13E58">
              <w:rPr>
                <w:webHidden/>
              </w:rPr>
              <w:tab/>
            </w:r>
          </w:hyperlink>
          <w:r w:rsidR="000079D0">
            <w:t>13</w:t>
          </w:r>
        </w:p>
        <w:p w:rsidR="003E64E0" w:rsidRDefault="00D72302" w:rsidP="000412F9">
          <w:pPr>
            <w:pStyle w:val="2"/>
            <w:ind w:firstLine="206"/>
          </w:pPr>
          <w:hyperlink w:anchor="_Toc37887455" w:history="1">
            <w:r w:rsidR="003E64E0">
              <w:rPr>
                <w:rStyle w:val="a8"/>
              </w:rPr>
              <w:t>1.1</w:t>
            </w:r>
            <w:r w:rsidR="003E64E0" w:rsidRPr="001D72E0">
              <w:rPr>
                <w:rStyle w:val="a8"/>
              </w:rPr>
              <w:t xml:space="preserve"> Нормативно-правове </w:t>
            </w:r>
            <w:r w:rsidR="00BD7937">
              <w:rPr>
                <w:rStyle w:val="a8"/>
              </w:rPr>
              <w:t>забезпечення</w:t>
            </w:r>
            <w:r w:rsidR="003E64E0" w:rsidRPr="001D72E0">
              <w:rPr>
                <w:rStyle w:val="a8"/>
              </w:rPr>
              <w:t xml:space="preserve"> розробки проекту землеустрою щодо відведення земельної ділянки</w:t>
            </w:r>
            <w:r w:rsidR="00BD7937">
              <w:rPr>
                <w:rStyle w:val="a8"/>
              </w:rPr>
              <w:t xml:space="preserve"> на землях </w:t>
            </w:r>
            <w:r w:rsidR="00161702">
              <w:rPr>
                <w:rStyle w:val="a8"/>
              </w:rPr>
              <w:t>громадської забудови</w:t>
            </w:r>
            <w:r w:rsidR="003E64E0" w:rsidRPr="001D72E0">
              <w:rPr>
                <w:rStyle w:val="a8"/>
              </w:rPr>
              <w:t>.</w:t>
            </w:r>
            <w:r w:rsidR="003E64E0" w:rsidRPr="00A13E58">
              <w:rPr>
                <w:webHidden/>
              </w:rPr>
              <w:tab/>
            </w:r>
          </w:hyperlink>
          <w:r w:rsidR="000079D0">
            <w:t>13</w:t>
          </w:r>
        </w:p>
        <w:p w:rsidR="003E64E0" w:rsidRPr="002760D3" w:rsidRDefault="00D72302" w:rsidP="000412F9">
          <w:pPr>
            <w:pStyle w:val="2"/>
            <w:ind w:firstLine="206"/>
          </w:pPr>
          <w:hyperlink w:anchor="_Toc37887455" w:history="1">
            <w:r w:rsidR="003E64E0" w:rsidRPr="001D72E0">
              <w:rPr>
                <w:rStyle w:val="a8"/>
              </w:rPr>
              <w:t>1.</w:t>
            </w:r>
            <w:r w:rsidR="003E64E0">
              <w:rPr>
                <w:rStyle w:val="a8"/>
              </w:rPr>
              <w:t xml:space="preserve">2 </w:t>
            </w:r>
            <w:r w:rsidR="00BD7937">
              <w:rPr>
                <w:rStyle w:val="a8"/>
              </w:rPr>
              <w:t xml:space="preserve">Нормативно-правове регулювання використання </w:t>
            </w:r>
            <w:r w:rsidR="00FD6B80">
              <w:rPr>
                <w:rStyle w:val="a8"/>
                <w:lang w:val="ru-RU"/>
              </w:rPr>
              <w:t>земель в зон</w:t>
            </w:r>
            <w:r w:rsidR="00FD6B80">
              <w:rPr>
                <w:rStyle w:val="a8"/>
              </w:rPr>
              <w:t xml:space="preserve">і дії обмежень щодо охорони </w:t>
            </w:r>
            <w:r w:rsidR="003B2AE3">
              <w:rPr>
                <w:rStyle w:val="a8"/>
              </w:rPr>
              <w:t>пам’яток культурної спадщини</w:t>
            </w:r>
            <w:r w:rsidR="00BD7937">
              <w:rPr>
                <w:rStyle w:val="a8"/>
              </w:rPr>
              <w:t xml:space="preserve"> </w:t>
            </w:r>
            <w:r w:rsidR="003E64E0" w:rsidRPr="008B1E8A">
              <w:rPr>
                <w:szCs w:val="28"/>
                <w:lang w:val="en-US"/>
              </w:rPr>
              <w:t>.</w:t>
            </w:r>
            <w:r w:rsidR="003E64E0" w:rsidRPr="00A13E58">
              <w:rPr>
                <w:webHidden/>
              </w:rPr>
              <w:tab/>
            </w:r>
          </w:hyperlink>
          <w:r w:rsidR="000079D0">
            <w:t>20</w:t>
          </w:r>
        </w:p>
        <w:p w:rsidR="003E64E0" w:rsidRDefault="00D72302" w:rsidP="003E64E0">
          <w:pPr>
            <w:pStyle w:val="2"/>
          </w:pPr>
          <w:hyperlink w:anchor="_Toc37887459" w:history="1">
            <w:r w:rsidR="003E64E0" w:rsidRPr="000109FD">
              <w:rPr>
                <w:rStyle w:val="a8"/>
                <w:b/>
                <w:color w:val="000000" w:themeColor="text1"/>
              </w:rPr>
              <w:t>РОЗДІЛ 2.</w:t>
            </w:r>
            <w:r w:rsidR="003E64E0" w:rsidRPr="000109FD">
              <w:rPr>
                <w:rStyle w:val="a8"/>
                <w:color w:val="000000" w:themeColor="text1"/>
              </w:rPr>
              <w:t xml:space="preserve"> </w:t>
            </w:r>
            <w:r w:rsidR="000109FD" w:rsidRPr="000109FD">
              <w:rPr>
                <w:rStyle w:val="a8"/>
                <w:color w:val="000000" w:themeColor="text1"/>
              </w:rPr>
              <w:t xml:space="preserve">ІСНУЮЧИЙ </w:t>
            </w:r>
            <w:r w:rsidR="00501704" w:rsidRPr="000109FD">
              <w:rPr>
                <w:rStyle w:val="a8"/>
                <w:color w:val="000000" w:themeColor="text1"/>
              </w:rPr>
              <w:t xml:space="preserve">СТАН </w:t>
            </w:r>
            <w:r w:rsidR="000109FD" w:rsidRPr="000109FD">
              <w:rPr>
                <w:rStyle w:val="a8"/>
                <w:color w:val="000000" w:themeColor="text1"/>
              </w:rPr>
              <w:t>ТА РОЗВИТОК</w:t>
            </w:r>
            <w:r w:rsidR="00501704" w:rsidRPr="000109FD">
              <w:rPr>
                <w:rStyle w:val="a8"/>
                <w:color w:val="000000" w:themeColor="text1"/>
              </w:rPr>
              <w:t xml:space="preserve"> </w:t>
            </w:r>
            <w:r w:rsidR="000109FD" w:rsidRPr="000109FD">
              <w:rPr>
                <w:rStyle w:val="a8"/>
                <w:color w:val="000000" w:themeColor="text1"/>
              </w:rPr>
              <w:t>ОБ’ЄКТІВ ОХОРОНИ ЗДОРОВ’Я ТА ПАМ’ЯТКООХОРОННОЇ ДІЯЛЬНОСТІ У М. КИЄВІ</w:t>
            </w:r>
            <w:r w:rsidR="003E64E0" w:rsidRPr="00A13E58">
              <w:rPr>
                <w:webHidden/>
              </w:rPr>
              <w:tab/>
            </w:r>
          </w:hyperlink>
          <w:r w:rsidR="000079D0">
            <w:t>24</w:t>
          </w:r>
        </w:p>
        <w:p w:rsidR="000412F9" w:rsidRPr="00501704" w:rsidRDefault="00D72302" w:rsidP="000412F9">
          <w:pPr>
            <w:pStyle w:val="2"/>
            <w:ind w:firstLine="206"/>
            <w:rPr>
              <w:color w:val="000000" w:themeColor="text1"/>
            </w:rPr>
          </w:pPr>
          <w:hyperlink w:anchor="_Toc37887455" w:history="1">
            <w:r w:rsidR="000412F9" w:rsidRPr="00501704">
              <w:rPr>
                <w:rStyle w:val="a8"/>
                <w:color w:val="000000" w:themeColor="text1"/>
              </w:rPr>
              <w:t xml:space="preserve">2.1 </w:t>
            </w:r>
            <w:r w:rsidR="00501704" w:rsidRPr="00501704">
              <w:rPr>
                <w:rStyle w:val="a8"/>
                <w:color w:val="000000" w:themeColor="text1"/>
              </w:rPr>
              <w:t>Склад земель житлової та громадської забудови</w:t>
            </w:r>
            <w:r w:rsidR="000412F9" w:rsidRPr="00501704">
              <w:rPr>
                <w:color w:val="000000" w:themeColor="text1"/>
                <w:szCs w:val="28"/>
                <w:lang w:val="en-US"/>
              </w:rPr>
              <w:t>.</w:t>
            </w:r>
            <w:r w:rsidR="000412F9" w:rsidRPr="00501704">
              <w:rPr>
                <w:webHidden/>
                <w:color w:val="000000" w:themeColor="text1"/>
              </w:rPr>
              <w:tab/>
            </w:r>
          </w:hyperlink>
          <w:r w:rsidR="000079D0">
            <w:rPr>
              <w:color w:val="000000" w:themeColor="text1"/>
            </w:rPr>
            <w:t>24</w:t>
          </w:r>
        </w:p>
        <w:p w:rsidR="000412F9" w:rsidRPr="00501704" w:rsidRDefault="00D72302" w:rsidP="000412F9">
          <w:pPr>
            <w:pStyle w:val="2"/>
            <w:ind w:firstLine="206"/>
            <w:rPr>
              <w:color w:val="000000" w:themeColor="text1"/>
            </w:rPr>
          </w:pPr>
          <w:hyperlink w:anchor="_Toc37887455" w:history="1">
            <w:r w:rsidR="000412F9" w:rsidRPr="00501704">
              <w:rPr>
                <w:rStyle w:val="a8"/>
                <w:color w:val="000000" w:themeColor="text1"/>
              </w:rPr>
              <w:t xml:space="preserve">2.2 </w:t>
            </w:r>
            <w:r w:rsidR="00FD6B80">
              <w:rPr>
                <w:rStyle w:val="a8"/>
                <w:color w:val="000000" w:themeColor="text1"/>
              </w:rPr>
              <w:t>Динаміка розвитку закладів охорони здоров’я у м. Києві</w:t>
            </w:r>
            <w:r w:rsidR="000412F9" w:rsidRPr="00501704">
              <w:rPr>
                <w:color w:val="000000" w:themeColor="text1"/>
                <w:szCs w:val="28"/>
                <w:lang w:val="en-US"/>
              </w:rPr>
              <w:t>.</w:t>
            </w:r>
            <w:r w:rsidR="000412F9" w:rsidRPr="00501704">
              <w:rPr>
                <w:webHidden/>
                <w:color w:val="000000" w:themeColor="text1"/>
              </w:rPr>
              <w:tab/>
            </w:r>
          </w:hyperlink>
          <w:r w:rsidR="000079D0">
            <w:rPr>
              <w:color w:val="000000" w:themeColor="text1"/>
            </w:rPr>
            <w:t>26</w:t>
          </w:r>
        </w:p>
        <w:p w:rsidR="00E23A53" w:rsidRPr="00501704" w:rsidRDefault="00D72302" w:rsidP="00E23A53">
          <w:pPr>
            <w:pStyle w:val="2"/>
            <w:ind w:firstLine="206"/>
            <w:rPr>
              <w:color w:val="000000" w:themeColor="text1"/>
            </w:rPr>
          </w:pPr>
          <w:hyperlink w:anchor="_Toc37887455" w:history="1">
            <w:r w:rsidR="00E23A53" w:rsidRPr="00501704">
              <w:rPr>
                <w:rStyle w:val="a8"/>
                <w:color w:val="000000" w:themeColor="text1"/>
              </w:rPr>
              <w:t xml:space="preserve">2.3 </w:t>
            </w:r>
            <w:r w:rsidR="00501704" w:rsidRPr="00501704">
              <w:rPr>
                <w:rStyle w:val="a8"/>
                <w:color w:val="000000" w:themeColor="text1"/>
              </w:rPr>
              <w:t>Пам’яткоохоронна діяльність у м. Києві</w:t>
            </w:r>
            <w:r w:rsidR="00E23A53" w:rsidRPr="00501704">
              <w:rPr>
                <w:color w:val="000000" w:themeColor="text1"/>
                <w:szCs w:val="28"/>
                <w:lang w:val="en-US"/>
              </w:rPr>
              <w:t>.</w:t>
            </w:r>
            <w:r w:rsidR="00E23A53" w:rsidRPr="00501704">
              <w:rPr>
                <w:webHidden/>
                <w:color w:val="000000" w:themeColor="text1"/>
              </w:rPr>
              <w:tab/>
            </w:r>
          </w:hyperlink>
          <w:r w:rsidR="000079D0">
            <w:rPr>
              <w:color w:val="000000" w:themeColor="text1"/>
            </w:rPr>
            <w:t>32</w:t>
          </w:r>
        </w:p>
        <w:p w:rsidR="003E64E0" w:rsidRPr="00A13E58" w:rsidRDefault="00D72302" w:rsidP="003E64E0">
          <w:pPr>
            <w:pStyle w:val="2"/>
          </w:pPr>
          <w:hyperlink w:anchor="_Toc37887459" w:history="1">
            <w:r w:rsidR="003E64E0" w:rsidRPr="003E64E0">
              <w:rPr>
                <w:rStyle w:val="a8"/>
                <w:b/>
              </w:rPr>
              <w:t>РОЗДІЛ 3.</w:t>
            </w:r>
            <w:r w:rsidR="003E64E0" w:rsidRPr="001D72E0">
              <w:rPr>
                <w:rStyle w:val="a8"/>
              </w:rPr>
              <w:t xml:space="preserve"> </w:t>
            </w:r>
            <w:r w:rsidR="003E64E0">
              <w:rPr>
                <w:rStyle w:val="a8"/>
              </w:rPr>
              <w:t>РОЗРОБЛЕННЯ</w:t>
            </w:r>
            <w:r w:rsidR="003E64E0" w:rsidRPr="001D72E0">
              <w:rPr>
                <w:rStyle w:val="a8"/>
              </w:rPr>
              <w:t xml:space="preserve"> ПРОЕКТУ ЗЕМЛЕУСТРОЮ ЩОДО ВІДВЕДЕННЯ ЗЕМЕЛЬНОЇ ДІЛЯНКИ В ПОСТІЙНЕ КОРИСТУВАННЯ </w:t>
            </w:r>
            <w:r w:rsidR="003E64E0">
              <w:rPr>
                <w:rStyle w:val="a8"/>
              </w:rPr>
              <w:t xml:space="preserve">   </w:t>
            </w:r>
            <w:r w:rsidR="003E64E0" w:rsidRPr="001D72E0">
              <w:rPr>
                <w:rStyle w:val="a8"/>
              </w:rPr>
              <w:t>ДЛЯ ЕКСПЛУАТАЦІЇ ТА ОБСЛУГОВУВАННЯ БУДІВЛІ ЗАКЛАДУ ОХОРОНИ ЗДОРОВ’Я ТА СОЦІАЛЬНОЇ ДОПОМОГИ</w:t>
            </w:r>
            <w:r w:rsidR="003E64E0" w:rsidRPr="00A13E58">
              <w:rPr>
                <w:webHidden/>
              </w:rPr>
              <w:tab/>
            </w:r>
          </w:hyperlink>
          <w:r w:rsidR="000079D0">
            <w:t>39</w:t>
          </w:r>
        </w:p>
        <w:p w:rsidR="003E64E0" w:rsidRPr="00A13E58" w:rsidRDefault="00D72302" w:rsidP="000412F9">
          <w:pPr>
            <w:pStyle w:val="2"/>
            <w:ind w:firstLine="206"/>
          </w:pPr>
          <w:hyperlink w:anchor="_Toc37887460" w:history="1">
            <w:r w:rsidR="000412F9">
              <w:rPr>
                <w:rStyle w:val="a8"/>
              </w:rPr>
              <w:t>3</w:t>
            </w:r>
            <w:r w:rsidR="003E64E0">
              <w:rPr>
                <w:rStyle w:val="a8"/>
              </w:rPr>
              <w:t>.1</w:t>
            </w:r>
            <w:r w:rsidR="003E64E0">
              <w:t xml:space="preserve"> </w:t>
            </w:r>
            <w:r w:rsidR="003E64E0" w:rsidRPr="00A13E58">
              <w:rPr>
                <w:rStyle w:val="a8"/>
              </w:rPr>
              <w:t>Основні відомості про земельну ділянку</w:t>
            </w:r>
            <w:r w:rsidR="003E64E0" w:rsidRPr="00A13E58">
              <w:rPr>
                <w:webHidden/>
              </w:rPr>
              <w:tab/>
            </w:r>
          </w:hyperlink>
          <w:r w:rsidR="000079D0">
            <w:t>39</w:t>
          </w:r>
        </w:p>
        <w:p w:rsidR="003E64E0" w:rsidRDefault="00D72302" w:rsidP="000412F9">
          <w:pPr>
            <w:pStyle w:val="2"/>
            <w:ind w:firstLine="206"/>
          </w:pPr>
          <w:hyperlink w:anchor="_Toc37887461" w:history="1">
            <w:r w:rsidR="000412F9">
              <w:rPr>
                <w:rStyle w:val="a8"/>
              </w:rPr>
              <w:t>3</w:t>
            </w:r>
            <w:r w:rsidR="003E64E0">
              <w:rPr>
                <w:rStyle w:val="a8"/>
              </w:rPr>
              <w:t xml:space="preserve">.2 </w:t>
            </w:r>
            <w:r w:rsidR="003E64E0" w:rsidRPr="007A5759">
              <w:rPr>
                <w:rStyle w:val="a8"/>
              </w:rPr>
              <w:t>Виявлення містобудівних умов та обмежень</w:t>
            </w:r>
            <w:r w:rsidR="003E64E0" w:rsidRPr="00A13E58">
              <w:rPr>
                <w:webHidden/>
              </w:rPr>
              <w:tab/>
            </w:r>
          </w:hyperlink>
          <w:r w:rsidR="000079D0">
            <w:t>45</w:t>
          </w:r>
        </w:p>
        <w:p w:rsidR="003E64E0" w:rsidRPr="002760D3" w:rsidRDefault="00D72302" w:rsidP="000412F9">
          <w:pPr>
            <w:pStyle w:val="2"/>
            <w:ind w:firstLine="206"/>
          </w:pPr>
          <w:hyperlink w:anchor="_Toc37887461" w:history="1">
            <w:r w:rsidR="000412F9">
              <w:rPr>
                <w:rStyle w:val="a8"/>
              </w:rPr>
              <w:t>3</w:t>
            </w:r>
            <w:r w:rsidR="003E64E0">
              <w:rPr>
                <w:rStyle w:val="a8"/>
              </w:rPr>
              <w:t>.3 Виконання геодезичних робіт та розроблення</w:t>
            </w:r>
            <w:r w:rsidR="003E64E0" w:rsidRPr="002760D3">
              <w:rPr>
                <w:rStyle w:val="a8"/>
              </w:rPr>
              <w:t xml:space="preserve"> кадастрового плану</w:t>
            </w:r>
            <w:r w:rsidR="003E64E0" w:rsidRPr="00A13E58">
              <w:rPr>
                <w:webHidden/>
              </w:rPr>
              <w:tab/>
            </w:r>
          </w:hyperlink>
          <w:r w:rsidR="000079D0">
            <w:t>57</w:t>
          </w:r>
        </w:p>
        <w:p w:rsidR="000412F9" w:rsidRDefault="00D72302" w:rsidP="000412F9">
          <w:pPr>
            <w:pStyle w:val="2"/>
          </w:pPr>
          <w:hyperlink w:anchor="_Toc37887459" w:history="1">
            <w:r w:rsidR="000412F9">
              <w:rPr>
                <w:rStyle w:val="a8"/>
                <w:b/>
              </w:rPr>
              <w:t>РОЗДІЛ 4</w:t>
            </w:r>
            <w:r w:rsidR="000412F9" w:rsidRPr="003E64E0">
              <w:rPr>
                <w:rStyle w:val="a8"/>
                <w:b/>
              </w:rPr>
              <w:t>.</w:t>
            </w:r>
            <w:r w:rsidR="000412F9">
              <w:rPr>
                <w:rStyle w:val="a8"/>
                <w:b/>
              </w:rPr>
              <w:t xml:space="preserve"> </w:t>
            </w:r>
            <w:r w:rsidR="0083163D">
              <w:rPr>
                <w:rStyle w:val="a8"/>
              </w:rPr>
              <w:t>РЕЄСТРАЦІЯ ЗЕМЕЛЬНОЇ ДІЛЯНКИ В ДЕРЖАВНОМУ ЗЕМЕЛЬНОМУ КАДАСТРІ ТА ДЕРЖАВНА РЕЄСТРАЦІЯ ПРАВ НА ЗЕМЕЛЬНУ ДІЛЯНКУ В ДЕРЖАВНОМУ РЕЄСТРІ РЕЧОВИХ ПРАВ НА НЕРУХОМЕ МАЙНО</w:t>
            </w:r>
            <w:r w:rsidR="000412F9" w:rsidRPr="00A13E58">
              <w:rPr>
                <w:webHidden/>
              </w:rPr>
              <w:tab/>
            </w:r>
          </w:hyperlink>
          <w:r w:rsidR="000079D0">
            <w:t>66</w:t>
          </w:r>
        </w:p>
        <w:p w:rsidR="00BB2707" w:rsidRPr="00BB2707" w:rsidRDefault="00D72302" w:rsidP="00BB2707">
          <w:pPr>
            <w:pStyle w:val="2"/>
            <w:ind w:firstLine="206"/>
            <w:rPr>
              <w:color w:val="0000FF"/>
              <w:u w:val="single"/>
            </w:rPr>
          </w:pPr>
          <w:hyperlink w:anchor="_Toc37887462" w:history="1">
            <w:r w:rsidR="00BB2707">
              <w:rPr>
                <w:rStyle w:val="a8"/>
              </w:rPr>
              <w:t xml:space="preserve">4.1 </w:t>
            </w:r>
            <w:r w:rsidR="00067E91">
              <w:rPr>
                <w:rStyle w:val="a8"/>
              </w:rPr>
              <w:t xml:space="preserve">Процес реєстрації земельної ділянки в державному земельному </w:t>
            </w:r>
            <w:r w:rsidR="000079D0">
              <w:rPr>
                <w:rStyle w:val="a8"/>
              </w:rPr>
              <w:t xml:space="preserve">      </w:t>
            </w:r>
            <w:r w:rsidR="00067E91">
              <w:rPr>
                <w:rStyle w:val="a8"/>
              </w:rPr>
              <w:t>кадастрі</w:t>
            </w:r>
            <w:r w:rsidR="00BB2707" w:rsidRPr="00A13E58">
              <w:rPr>
                <w:webHidden/>
              </w:rPr>
              <w:tab/>
            </w:r>
          </w:hyperlink>
          <w:r w:rsidR="000079D0">
            <w:t>66</w:t>
          </w:r>
        </w:p>
        <w:p w:rsidR="00BB2707" w:rsidRPr="00B67837" w:rsidRDefault="00D72302" w:rsidP="00B67837">
          <w:pPr>
            <w:pStyle w:val="2"/>
            <w:ind w:firstLine="206"/>
            <w:rPr>
              <w:color w:val="0000FF"/>
              <w:u w:val="single"/>
            </w:rPr>
          </w:pPr>
          <w:hyperlink w:anchor="_Toc37887462" w:history="1">
            <w:r w:rsidR="00BB2707">
              <w:rPr>
                <w:rStyle w:val="a8"/>
              </w:rPr>
              <w:t xml:space="preserve">4.2 </w:t>
            </w:r>
            <w:r w:rsidR="00067E91">
              <w:rPr>
                <w:rStyle w:val="a8"/>
              </w:rPr>
              <w:t>Процес державної реєстрації прав на земельну ділянку в державному реєстрі речових прав на нерухоме майно</w:t>
            </w:r>
            <w:r w:rsidR="00BB2707" w:rsidRPr="00A13E58">
              <w:rPr>
                <w:webHidden/>
              </w:rPr>
              <w:tab/>
            </w:r>
          </w:hyperlink>
          <w:r w:rsidR="000079D0">
            <w:t>68</w:t>
          </w:r>
        </w:p>
        <w:p w:rsidR="003E64E0" w:rsidRPr="00A13E58" w:rsidRDefault="00D72302" w:rsidP="003E64E0">
          <w:pPr>
            <w:pStyle w:val="2"/>
          </w:pPr>
          <w:hyperlink w:anchor="_Toc37887464" w:history="1">
            <w:r w:rsidR="003E64E0">
              <w:rPr>
                <w:rStyle w:val="a8"/>
                <w:b/>
              </w:rPr>
              <w:t>РОЗДІЛ 5</w:t>
            </w:r>
            <w:r w:rsidR="003E64E0" w:rsidRPr="003E64E0">
              <w:rPr>
                <w:rStyle w:val="a8"/>
                <w:b/>
              </w:rPr>
              <w:t>.</w:t>
            </w:r>
            <w:r w:rsidR="003E64E0">
              <w:rPr>
                <w:rStyle w:val="a8"/>
              </w:rPr>
              <w:t xml:space="preserve"> ВИКОРИСТАННЯ ГІС-</w:t>
            </w:r>
            <w:r w:rsidR="003E64E0" w:rsidRPr="007A5759">
              <w:rPr>
                <w:rStyle w:val="a8"/>
              </w:rPr>
              <w:t xml:space="preserve">ТЕХНОЛОГІЙ ПРИ РОЗРОБЦІ </w:t>
            </w:r>
            <w:r w:rsidR="003E64E0">
              <w:rPr>
                <w:rStyle w:val="a8"/>
              </w:rPr>
              <w:t xml:space="preserve">    </w:t>
            </w:r>
            <w:r w:rsidR="003E64E0" w:rsidRPr="007A5759">
              <w:rPr>
                <w:rStyle w:val="a8"/>
              </w:rPr>
              <w:t>ПРОЕКТУ ЗЕМЛЕУСТРОЮ ЩОДО ВІДВЕДЕННЯ ЗЕМЕЛЬНОЇ</w:t>
            </w:r>
            <w:r w:rsidR="003E64E0">
              <w:rPr>
                <w:rStyle w:val="a8"/>
              </w:rPr>
              <w:t xml:space="preserve">        </w:t>
            </w:r>
            <w:r w:rsidR="003E64E0" w:rsidRPr="007A5759">
              <w:rPr>
                <w:rStyle w:val="a8"/>
              </w:rPr>
              <w:t>ДІЛЯНКИ</w:t>
            </w:r>
            <w:r w:rsidR="003E64E0" w:rsidRPr="00A13E58">
              <w:rPr>
                <w:webHidden/>
              </w:rPr>
              <w:tab/>
            </w:r>
          </w:hyperlink>
          <w:r w:rsidR="000079D0">
            <w:t>71</w:t>
          </w:r>
        </w:p>
        <w:p w:rsidR="003E64E0" w:rsidRPr="00A13E58" w:rsidRDefault="00D72302" w:rsidP="003E64E0">
          <w:pPr>
            <w:pStyle w:val="2"/>
            <w:ind w:firstLine="206"/>
          </w:pPr>
          <w:hyperlink w:anchor="_Toc37887465" w:history="1">
            <w:r w:rsidR="003E64E0">
              <w:rPr>
                <w:rStyle w:val="a8"/>
              </w:rPr>
              <w:t>5.1</w:t>
            </w:r>
            <w:r w:rsidR="003E64E0" w:rsidRPr="007A5759">
              <w:rPr>
                <w:rStyle w:val="a8"/>
              </w:rPr>
              <w:t xml:space="preserve"> Загальні</w:t>
            </w:r>
            <w:r w:rsidR="003E64E0">
              <w:rPr>
                <w:rStyle w:val="a8"/>
              </w:rPr>
              <w:t xml:space="preserve"> відомості про застосування ГІС у </w:t>
            </w:r>
            <w:r w:rsidR="003E64E0" w:rsidRPr="007A5759">
              <w:rPr>
                <w:rStyle w:val="a8"/>
              </w:rPr>
              <w:t>землеустрої</w:t>
            </w:r>
            <w:r w:rsidR="003E64E0" w:rsidRPr="00A13E58">
              <w:rPr>
                <w:webHidden/>
              </w:rPr>
              <w:tab/>
            </w:r>
          </w:hyperlink>
          <w:r w:rsidR="000079D0">
            <w:t>71</w:t>
          </w:r>
        </w:p>
        <w:p w:rsidR="003E64E0" w:rsidRPr="00A13E58" w:rsidRDefault="00D72302" w:rsidP="003E64E0">
          <w:pPr>
            <w:pStyle w:val="2"/>
            <w:ind w:firstLine="206"/>
          </w:pPr>
          <w:hyperlink w:anchor="_Toc37887466" w:history="1">
            <w:r w:rsidR="003E64E0">
              <w:rPr>
                <w:rStyle w:val="a8"/>
              </w:rPr>
              <w:t>5.2</w:t>
            </w:r>
            <w:r w:rsidR="003E64E0" w:rsidRPr="007A5759">
              <w:rPr>
                <w:rStyle w:val="a8"/>
              </w:rPr>
              <w:t xml:space="preserve"> Характеристика програмних засобів, що можуть бути застосовані при розробленні документації із землеустрою</w:t>
            </w:r>
            <w:r w:rsidR="003E64E0" w:rsidRPr="00A13E58">
              <w:rPr>
                <w:webHidden/>
              </w:rPr>
              <w:tab/>
            </w:r>
          </w:hyperlink>
          <w:r w:rsidR="000079D0">
            <w:t>75</w:t>
          </w:r>
        </w:p>
        <w:p w:rsidR="003E64E0" w:rsidRPr="003E64E0" w:rsidRDefault="00D72302" w:rsidP="003E64E0">
          <w:pPr>
            <w:pStyle w:val="2"/>
            <w:rPr>
              <w:b/>
            </w:rPr>
          </w:pPr>
          <w:hyperlink w:anchor="_Toc37887467" w:history="1">
            <w:r w:rsidR="003E64E0" w:rsidRPr="003E64E0">
              <w:rPr>
                <w:rStyle w:val="a8"/>
                <w:b/>
              </w:rPr>
              <w:t>ВИСНОВКИ</w:t>
            </w:r>
            <w:r w:rsidR="003E64E0" w:rsidRPr="003E64E0">
              <w:rPr>
                <w:webHidden/>
              </w:rPr>
              <w:tab/>
            </w:r>
          </w:hyperlink>
          <w:r w:rsidR="000079D0">
            <w:t>81</w:t>
          </w:r>
        </w:p>
        <w:p w:rsidR="003E64E0" w:rsidRPr="003E64E0" w:rsidRDefault="00D72302" w:rsidP="003E64E0">
          <w:pPr>
            <w:pStyle w:val="2"/>
          </w:pPr>
          <w:hyperlink w:anchor="_Toc37887468" w:history="1">
            <w:r w:rsidR="003E64E0" w:rsidRPr="003E64E0">
              <w:rPr>
                <w:rStyle w:val="a8"/>
                <w:b/>
              </w:rPr>
              <w:t>СПИСОК ВИКОРИСТАНОЇ ЛІТЕРАТУРИ</w:t>
            </w:r>
            <w:r w:rsidR="003E64E0" w:rsidRPr="003E64E0">
              <w:rPr>
                <w:webHidden/>
              </w:rPr>
              <w:tab/>
            </w:r>
          </w:hyperlink>
          <w:r w:rsidR="000079D0">
            <w:t>83</w:t>
          </w:r>
        </w:p>
        <w:p w:rsidR="003E64E0" w:rsidRPr="003E64E0" w:rsidRDefault="00D72302" w:rsidP="003E64E0">
          <w:pPr>
            <w:pStyle w:val="2"/>
            <w:rPr>
              <w:b/>
            </w:rPr>
          </w:pPr>
          <w:hyperlink w:anchor="_Toc37887468" w:history="1">
            <w:r w:rsidR="003E64E0" w:rsidRPr="003E64E0">
              <w:rPr>
                <w:rStyle w:val="a8"/>
                <w:b/>
              </w:rPr>
              <w:t>ДОДАТКИ</w:t>
            </w:r>
            <w:r w:rsidR="003E64E0" w:rsidRPr="003E64E0">
              <w:rPr>
                <w:webHidden/>
              </w:rPr>
              <w:tab/>
            </w:r>
          </w:hyperlink>
          <w:r w:rsidR="000079D0">
            <w:t>90</w:t>
          </w:r>
        </w:p>
        <w:p w:rsidR="003E64E0" w:rsidRDefault="003E64E0" w:rsidP="003E64E0">
          <w:pPr>
            <w:jc w:val="both"/>
            <w:rPr>
              <w:rFonts w:ascii="Times New Roman" w:hAnsi="Times New Roman" w:cs="Times New Roman"/>
              <w:b/>
              <w:bCs/>
              <w:sz w:val="28"/>
              <w:szCs w:val="28"/>
              <w:lang w:val="en-US"/>
            </w:rPr>
          </w:pPr>
          <w:r w:rsidRPr="00873E1C">
            <w:rPr>
              <w:rFonts w:ascii="Times New Roman" w:hAnsi="Times New Roman" w:cs="Times New Roman"/>
              <w:b/>
              <w:bCs/>
              <w:sz w:val="28"/>
              <w:szCs w:val="28"/>
            </w:rPr>
            <w:fldChar w:fldCharType="end"/>
          </w:r>
        </w:p>
        <w:p w:rsidR="003E64E0" w:rsidRDefault="003E64E0" w:rsidP="003E64E0">
          <w:pPr>
            <w:jc w:val="both"/>
            <w:rPr>
              <w:lang w:val="en-US"/>
            </w:rPr>
          </w:pPr>
        </w:p>
        <w:p w:rsidR="003E64E0" w:rsidRPr="008B1E8A" w:rsidRDefault="00D72302" w:rsidP="003E64E0">
          <w:pPr>
            <w:jc w:val="both"/>
          </w:pPr>
        </w:p>
      </w:sdtContent>
    </w:sdt>
    <w:p w:rsidR="002B218E" w:rsidRDefault="002B218E" w:rsidP="002B218E">
      <w:pPr>
        <w:spacing w:line="360" w:lineRule="auto"/>
        <w:jc w:val="center"/>
        <w:rPr>
          <w:rFonts w:ascii="Times New Roman" w:hAnsi="Times New Roman" w:cs="Times New Roman"/>
          <w:sz w:val="28"/>
          <w:szCs w:val="28"/>
          <w:lang w:val="uk-UA"/>
        </w:rPr>
      </w:pPr>
    </w:p>
    <w:p w:rsidR="002B218E" w:rsidRDefault="002B218E" w:rsidP="002B218E">
      <w:pPr>
        <w:spacing w:line="360" w:lineRule="auto"/>
        <w:jc w:val="center"/>
        <w:rPr>
          <w:rFonts w:ascii="Times New Roman" w:hAnsi="Times New Roman" w:cs="Times New Roman"/>
          <w:sz w:val="28"/>
          <w:szCs w:val="28"/>
          <w:lang w:val="uk-UA"/>
        </w:rPr>
      </w:pPr>
    </w:p>
    <w:p w:rsidR="002B218E" w:rsidRDefault="002B218E" w:rsidP="002B218E">
      <w:pPr>
        <w:spacing w:line="360" w:lineRule="auto"/>
        <w:jc w:val="center"/>
        <w:rPr>
          <w:rFonts w:ascii="Times New Roman" w:hAnsi="Times New Roman" w:cs="Times New Roman"/>
          <w:sz w:val="28"/>
          <w:szCs w:val="28"/>
          <w:lang w:val="uk-UA"/>
        </w:rPr>
      </w:pPr>
    </w:p>
    <w:p w:rsidR="002B218E" w:rsidRDefault="002B218E" w:rsidP="002B218E">
      <w:pPr>
        <w:spacing w:line="360" w:lineRule="auto"/>
        <w:jc w:val="center"/>
        <w:rPr>
          <w:rFonts w:ascii="Times New Roman" w:hAnsi="Times New Roman" w:cs="Times New Roman"/>
          <w:sz w:val="28"/>
          <w:szCs w:val="28"/>
          <w:lang w:val="uk-UA"/>
        </w:rPr>
      </w:pPr>
    </w:p>
    <w:p w:rsidR="002B218E" w:rsidRDefault="002B218E" w:rsidP="002B218E">
      <w:pPr>
        <w:spacing w:line="360" w:lineRule="auto"/>
        <w:jc w:val="center"/>
        <w:rPr>
          <w:rFonts w:ascii="Times New Roman" w:hAnsi="Times New Roman" w:cs="Times New Roman"/>
          <w:sz w:val="28"/>
          <w:szCs w:val="28"/>
          <w:lang w:val="uk-UA"/>
        </w:rPr>
      </w:pPr>
    </w:p>
    <w:p w:rsidR="002B218E" w:rsidRDefault="002B218E" w:rsidP="002B218E">
      <w:pPr>
        <w:spacing w:line="360" w:lineRule="auto"/>
        <w:jc w:val="center"/>
        <w:rPr>
          <w:rFonts w:ascii="Times New Roman" w:hAnsi="Times New Roman" w:cs="Times New Roman"/>
          <w:sz w:val="28"/>
          <w:szCs w:val="28"/>
          <w:lang w:val="uk-UA"/>
        </w:rPr>
      </w:pPr>
    </w:p>
    <w:p w:rsidR="002B218E" w:rsidRDefault="002B218E" w:rsidP="002B218E">
      <w:pPr>
        <w:spacing w:line="360" w:lineRule="auto"/>
        <w:jc w:val="center"/>
        <w:rPr>
          <w:rFonts w:ascii="Times New Roman" w:hAnsi="Times New Roman" w:cs="Times New Roman"/>
          <w:sz w:val="28"/>
          <w:szCs w:val="28"/>
          <w:lang w:val="uk-UA"/>
        </w:rPr>
      </w:pPr>
    </w:p>
    <w:p w:rsidR="002B218E" w:rsidRDefault="002B218E" w:rsidP="002B218E">
      <w:pPr>
        <w:spacing w:line="360" w:lineRule="auto"/>
        <w:jc w:val="center"/>
        <w:rPr>
          <w:rFonts w:ascii="Times New Roman" w:hAnsi="Times New Roman" w:cs="Times New Roman"/>
          <w:sz w:val="28"/>
          <w:szCs w:val="28"/>
          <w:lang w:val="uk-UA"/>
        </w:rPr>
      </w:pPr>
    </w:p>
    <w:p w:rsidR="002B218E" w:rsidRDefault="002B218E" w:rsidP="002B218E">
      <w:pPr>
        <w:spacing w:line="360" w:lineRule="auto"/>
        <w:jc w:val="center"/>
        <w:rPr>
          <w:rFonts w:ascii="Times New Roman" w:hAnsi="Times New Roman" w:cs="Times New Roman"/>
          <w:sz w:val="28"/>
          <w:szCs w:val="28"/>
          <w:lang w:val="uk-UA"/>
        </w:rPr>
      </w:pPr>
    </w:p>
    <w:p w:rsidR="00C06862" w:rsidRDefault="00C06862" w:rsidP="002B218E">
      <w:pPr>
        <w:spacing w:line="360" w:lineRule="auto"/>
        <w:jc w:val="center"/>
        <w:rPr>
          <w:rFonts w:ascii="Times New Roman" w:hAnsi="Times New Roman" w:cs="Times New Roman"/>
          <w:sz w:val="28"/>
          <w:szCs w:val="28"/>
          <w:lang w:val="uk-UA"/>
        </w:rPr>
      </w:pPr>
    </w:p>
    <w:p w:rsidR="00C06862" w:rsidRDefault="00C06862" w:rsidP="002B218E">
      <w:pPr>
        <w:spacing w:line="360" w:lineRule="auto"/>
        <w:jc w:val="center"/>
        <w:rPr>
          <w:rFonts w:ascii="Times New Roman" w:hAnsi="Times New Roman" w:cs="Times New Roman"/>
          <w:sz w:val="28"/>
          <w:szCs w:val="28"/>
          <w:lang w:val="uk-UA"/>
        </w:rPr>
      </w:pPr>
    </w:p>
    <w:p w:rsidR="00C06862" w:rsidRDefault="00C06862" w:rsidP="002B218E">
      <w:pPr>
        <w:spacing w:line="360" w:lineRule="auto"/>
        <w:jc w:val="center"/>
        <w:rPr>
          <w:rFonts w:ascii="Times New Roman" w:hAnsi="Times New Roman" w:cs="Times New Roman"/>
          <w:sz w:val="28"/>
          <w:szCs w:val="28"/>
          <w:lang w:val="uk-UA"/>
        </w:rPr>
      </w:pPr>
    </w:p>
    <w:p w:rsidR="00EE0B9D" w:rsidRDefault="00EE0B9D" w:rsidP="00EE0B9D">
      <w:pPr>
        <w:spacing w:line="360" w:lineRule="auto"/>
        <w:rPr>
          <w:rFonts w:ascii="Times New Roman" w:hAnsi="Times New Roman" w:cs="Times New Roman"/>
          <w:sz w:val="28"/>
          <w:szCs w:val="28"/>
          <w:lang w:val="uk-UA"/>
        </w:rPr>
      </w:pPr>
    </w:p>
    <w:p w:rsidR="000D116B" w:rsidRDefault="000D116B" w:rsidP="00EE0B9D">
      <w:pPr>
        <w:spacing w:line="360" w:lineRule="auto"/>
        <w:rPr>
          <w:rFonts w:ascii="Times New Roman" w:hAnsi="Times New Roman" w:cs="Times New Roman"/>
          <w:sz w:val="28"/>
          <w:szCs w:val="28"/>
          <w:lang w:val="uk-UA"/>
        </w:rPr>
      </w:pPr>
    </w:p>
    <w:p w:rsidR="00C06862" w:rsidRPr="00B01484" w:rsidRDefault="00B01484" w:rsidP="009A5E5F">
      <w:pPr>
        <w:spacing w:line="360" w:lineRule="auto"/>
        <w:jc w:val="center"/>
        <w:rPr>
          <w:rFonts w:ascii="Times New Roman" w:hAnsi="Times New Roman" w:cs="Times New Roman"/>
          <w:b/>
          <w:sz w:val="28"/>
          <w:szCs w:val="28"/>
          <w:lang w:val="uk-UA"/>
        </w:rPr>
      </w:pPr>
      <w:r w:rsidRPr="00B01484">
        <w:rPr>
          <w:rFonts w:ascii="Times New Roman" w:hAnsi="Times New Roman" w:cs="Times New Roman"/>
          <w:b/>
          <w:sz w:val="28"/>
          <w:szCs w:val="28"/>
          <w:lang w:val="uk-UA"/>
        </w:rPr>
        <w:lastRenderedPageBreak/>
        <w:t>ВСТУП</w:t>
      </w:r>
    </w:p>
    <w:p w:rsidR="009A5E5F" w:rsidRPr="005C0604" w:rsidRDefault="009A5E5F" w:rsidP="005C0604">
      <w:pPr>
        <w:spacing w:after="0" w:line="360" w:lineRule="auto"/>
        <w:ind w:firstLine="851"/>
        <w:jc w:val="both"/>
        <w:rPr>
          <w:rFonts w:ascii="Times New Roman" w:hAnsi="Times New Roman" w:cs="Times New Roman"/>
          <w:sz w:val="28"/>
          <w:szCs w:val="28"/>
          <w:lang w:val="uk-UA"/>
        </w:rPr>
      </w:pPr>
      <w:r w:rsidRPr="009A5E5F">
        <w:rPr>
          <w:rFonts w:ascii="Times New Roman" w:hAnsi="Times New Roman" w:cs="Times New Roman"/>
          <w:b/>
          <w:sz w:val="28"/>
          <w:szCs w:val="28"/>
          <w:lang w:val="uk-UA"/>
        </w:rPr>
        <w:t>Актуальність дослідження.</w:t>
      </w:r>
      <w:r>
        <w:rPr>
          <w:rFonts w:ascii="Times New Roman" w:hAnsi="Times New Roman" w:cs="Times New Roman"/>
          <w:sz w:val="28"/>
          <w:szCs w:val="28"/>
          <w:lang w:val="uk-UA"/>
        </w:rPr>
        <w:t xml:space="preserve"> </w:t>
      </w:r>
      <w:r w:rsidR="00D72302" w:rsidRPr="00D72302">
        <w:rPr>
          <w:rFonts w:ascii="Times New Roman" w:hAnsi="Times New Roman" w:cs="Times New Roman"/>
          <w:sz w:val="28"/>
          <w:szCs w:val="28"/>
          <w:lang w:val="uk-UA"/>
        </w:rPr>
        <w:t>Охорона життя і здоров'я є конституційно закріпленим принципом реалізації прав та свобод людини практично у всьому світі, що визначає важливе місце відповідного завдання серед напрямів та функцій систем публічного управління в будь-якій країні. Тому надзвичайної актуальності набувають питання формування земельних ділянок для будівництва і обслуговування будівель закладів охорони здоров'я та соціальної допомоги, посилення контролю за їх раціональним використанням.</w:t>
      </w:r>
    </w:p>
    <w:p w:rsidR="00B01484" w:rsidRPr="009A5E5F" w:rsidRDefault="009A5E5F" w:rsidP="009A5E5F">
      <w:pPr>
        <w:spacing w:after="0" w:line="360" w:lineRule="auto"/>
        <w:ind w:firstLine="851"/>
        <w:jc w:val="both"/>
        <w:rPr>
          <w:rFonts w:ascii="Times New Roman" w:hAnsi="Times New Roman" w:cs="Times New Roman"/>
          <w:sz w:val="28"/>
          <w:szCs w:val="28"/>
          <w:lang w:val="uk-UA"/>
        </w:rPr>
      </w:pPr>
      <w:r w:rsidRPr="009A5E5F">
        <w:rPr>
          <w:rFonts w:ascii="Times New Roman" w:hAnsi="Times New Roman" w:cs="Times New Roman"/>
          <w:b/>
          <w:sz w:val="28"/>
          <w:szCs w:val="28"/>
          <w:lang w:val="uk-UA"/>
        </w:rPr>
        <w:t>Мета та завдання дослідження.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Метою роботи є </w:t>
      </w:r>
      <w:r w:rsidRPr="009A5E5F">
        <w:rPr>
          <w:rFonts w:ascii="Times New Roman" w:hAnsi="Times New Roman" w:cs="Times New Roman"/>
          <w:sz w:val="28"/>
          <w:szCs w:val="28"/>
          <w:lang w:val="uk-UA"/>
        </w:rPr>
        <w:t>формува</w:t>
      </w:r>
      <w:r>
        <w:rPr>
          <w:rFonts w:ascii="Times New Roman" w:hAnsi="Times New Roman" w:cs="Times New Roman"/>
          <w:sz w:val="28"/>
          <w:szCs w:val="28"/>
          <w:lang w:val="uk-UA"/>
        </w:rPr>
        <w:t>ння земельної ділянки</w:t>
      </w:r>
      <w:r w:rsidRPr="009A5E5F">
        <w:rPr>
          <w:rFonts w:ascii="Times New Roman" w:hAnsi="Times New Roman" w:cs="Times New Roman"/>
          <w:sz w:val="28"/>
          <w:szCs w:val="28"/>
          <w:lang w:val="uk-UA"/>
        </w:rPr>
        <w:t xml:space="preserve"> для будівництва  і обслуговування  будівель закладів  охорони здоров'я та соціальної допомоги </w:t>
      </w:r>
      <w:r>
        <w:rPr>
          <w:rFonts w:ascii="Times New Roman" w:hAnsi="Times New Roman" w:cs="Times New Roman"/>
          <w:sz w:val="28"/>
          <w:szCs w:val="28"/>
          <w:lang w:val="uk-UA"/>
        </w:rPr>
        <w:t>в Подільському районі м. К</w:t>
      </w:r>
      <w:r w:rsidRPr="009A5E5F">
        <w:rPr>
          <w:rFonts w:ascii="Times New Roman" w:hAnsi="Times New Roman" w:cs="Times New Roman"/>
          <w:sz w:val="28"/>
          <w:szCs w:val="28"/>
          <w:lang w:val="uk-UA"/>
        </w:rPr>
        <w:t>иєва</w:t>
      </w:r>
      <w:r>
        <w:rPr>
          <w:rFonts w:ascii="Times New Roman" w:hAnsi="Times New Roman" w:cs="Times New Roman"/>
          <w:sz w:val="28"/>
          <w:szCs w:val="28"/>
          <w:lang w:val="uk-UA"/>
        </w:rPr>
        <w:t>.</w:t>
      </w:r>
    </w:p>
    <w:p w:rsidR="00B01484" w:rsidRDefault="009A5E5F" w:rsidP="009A5E5F">
      <w:pPr>
        <w:spacing w:after="0" w:line="360" w:lineRule="auto"/>
        <w:ind w:firstLine="851"/>
        <w:jc w:val="both"/>
        <w:rPr>
          <w:rFonts w:ascii="Times New Roman" w:hAnsi="Times New Roman" w:cs="Times New Roman"/>
          <w:b/>
          <w:sz w:val="28"/>
          <w:szCs w:val="28"/>
          <w:lang w:val="uk-UA"/>
        </w:rPr>
      </w:pPr>
      <w:r w:rsidRPr="009A5E5F">
        <w:rPr>
          <w:rFonts w:ascii="Times New Roman" w:hAnsi="Times New Roman" w:cs="Times New Roman"/>
          <w:sz w:val="28"/>
          <w:szCs w:val="28"/>
          <w:lang w:val="uk-UA"/>
        </w:rPr>
        <w:t>Досягнення поставленої мети зумовило</w:t>
      </w:r>
      <w:r>
        <w:rPr>
          <w:rFonts w:ascii="Times New Roman" w:hAnsi="Times New Roman" w:cs="Times New Roman"/>
          <w:sz w:val="28"/>
          <w:szCs w:val="28"/>
          <w:lang w:val="uk-UA"/>
        </w:rPr>
        <w:t xml:space="preserve"> необхідність розв’язання таких </w:t>
      </w:r>
      <w:r w:rsidRPr="009A5E5F">
        <w:rPr>
          <w:rFonts w:ascii="Times New Roman" w:hAnsi="Times New Roman" w:cs="Times New Roman"/>
          <w:b/>
          <w:sz w:val="28"/>
          <w:szCs w:val="28"/>
          <w:lang w:val="uk-UA"/>
        </w:rPr>
        <w:t>завдань:</w:t>
      </w:r>
    </w:p>
    <w:p w:rsidR="009A5E5F" w:rsidRPr="009A5E5F" w:rsidRDefault="009A5E5F" w:rsidP="00394B8D">
      <w:pPr>
        <w:pStyle w:val="a3"/>
        <w:numPr>
          <w:ilvl w:val="0"/>
          <w:numId w:val="23"/>
        </w:numPr>
        <w:spacing w:line="360" w:lineRule="auto"/>
        <w:ind w:left="0" w:firstLine="851"/>
        <w:jc w:val="both"/>
        <w:rPr>
          <w:sz w:val="28"/>
          <w:szCs w:val="28"/>
          <w:lang w:val="uk-UA"/>
        </w:rPr>
      </w:pPr>
      <w:r w:rsidRPr="009A5E5F">
        <w:rPr>
          <w:sz w:val="28"/>
          <w:szCs w:val="28"/>
          <w:lang w:val="uk-UA"/>
        </w:rPr>
        <w:t>проведення аналізу законодавчої забезпеченості процесу відведення земельних ділянок на землях громадської забудови</w:t>
      </w:r>
      <w:r w:rsidR="00B07BEE">
        <w:rPr>
          <w:sz w:val="28"/>
          <w:szCs w:val="28"/>
          <w:lang w:val="uk-UA"/>
        </w:rPr>
        <w:t xml:space="preserve"> під дією обмежень </w:t>
      </w:r>
      <w:r w:rsidR="00FD6B80">
        <w:rPr>
          <w:sz w:val="28"/>
          <w:szCs w:val="28"/>
          <w:lang w:val="uk-UA"/>
        </w:rPr>
        <w:t xml:space="preserve">щодо використання </w:t>
      </w:r>
      <w:r w:rsidR="00B07BEE">
        <w:rPr>
          <w:sz w:val="28"/>
          <w:szCs w:val="28"/>
          <w:lang w:val="uk-UA"/>
        </w:rPr>
        <w:t>земель історико-культурного призначення</w:t>
      </w:r>
      <w:r w:rsidRPr="009A5E5F">
        <w:rPr>
          <w:sz w:val="28"/>
          <w:szCs w:val="28"/>
          <w:lang w:val="uk-UA"/>
        </w:rPr>
        <w:t>;</w:t>
      </w:r>
    </w:p>
    <w:p w:rsidR="009A5E5F" w:rsidRPr="00B07BEE" w:rsidRDefault="009A5E5F" w:rsidP="00394B8D">
      <w:pPr>
        <w:pStyle w:val="a3"/>
        <w:numPr>
          <w:ilvl w:val="0"/>
          <w:numId w:val="23"/>
        </w:numPr>
        <w:spacing w:line="360" w:lineRule="auto"/>
        <w:ind w:left="0" w:firstLine="851"/>
        <w:jc w:val="both"/>
        <w:rPr>
          <w:color w:val="000000" w:themeColor="text1"/>
          <w:sz w:val="28"/>
          <w:szCs w:val="28"/>
          <w:lang w:val="uk-UA"/>
        </w:rPr>
      </w:pPr>
      <w:r w:rsidRPr="00B07BEE">
        <w:rPr>
          <w:color w:val="000000" w:themeColor="text1"/>
          <w:sz w:val="28"/>
          <w:szCs w:val="28"/>
          <w:lang w:val="uk-UA"/>
        </w:rPr>
        <w:t xml:space="preserve">дослідження існуючого стану </w:t>
      </w:r>
      <w:r w:rsidR="00B07BEE" w:rsidRPr="00B07BEE">
        <w:rPr>
          <w:color w:val="000000" w:themeColor="text1"/>
          <w:sz w:val="28"/>
          <w:szCs w:val="28"/>
          <w:lang w:val="uk-UA"/>
        </w:rPr>
        <w:t xml:space="preserve">та розвитку об’єктів охорони здоров’я та </w:t>
      </w:r>
      <w:proofErr w:type="spellStart"/>
      <w:r w:rsidR="00B07BEE" w:rsidRPr="00B07BEE">
        <w:rPr>
          <w:color w:val="000000" w:themeColor="text1"/>
          <w:sz w:val="28"/>
          <w:szCs w:val="28"/>
          <w:lang w:val="uk-UA"/>
        </w:rPr>
        <w:t>пам’яткоохоронної</w:t>
      </w:r>
      <w:proofErr w:type="spellEnd"/>
      <w:r w:rsidR="00B07BEE" w:rsidRPr="00B07BEE">
        <w:rPr>
          <w:color w:val="000000" w:themeColor="text1"/>
          <w:sz w:val="28"/>
          <w:szCs w:val="28"/>
          <w:lang w:val="uk-UA"/>
        </w:rPr>
        <w:t xml:space="preserve"> діяльності у м. Києві;</w:t>
      </w:r>
    </w:p>
    <w:p w:rsidR="009A5E5F" w:rsidRPr="009A5E5F" w:rsidRDefault="009A5E5F" w:rsidP="00394B8D">
      <w:pPr>
        <w:pStyle w:val="a3"/>
        <w:numPr>
          <w:ilvl w:val="0"/>
          <w:numId w:val="23"/>
        </w:numPr>
        <w:spacing w:line="360" w:lineRule="auto"/>
        <w:ind w:left="0" w:firstLine="851"/>
        <w:jc w:val="both"/>
        <w:rPr>
          <w:sz w:val="28"/>
          <w:szCs w:val="28"/>
          <w:lang w:val="uk-UA"/>
        </w:rPr>
      </w:pPr>
      <w:r w:rsidRPr="009A5E5F">
        <w:rPr>
          <w:sz w:val="28"/>
          <w:szCs w:val="28"/>
          <w:lang w:val="uk-UA"/>
        </w:rPr>
        <w:t>розроблення проекту землеустрою щодо відведення земельної ділянки для експлуатації та обслуговування будівлі закладу охорони здоров’я та соціальної допомоги;</w:t>
      </w:r>
    </w:p>
    <w:p w:rsidR="009A5E5F" w:rsidRPr="009A5E5F" w:rsidRDefault="00A371B8" w:rsidP="00394B8D">
      <w:pPr>
        <w:pStyle w:val="a3"/>
        <w:numPr>
          <w:ilvl w:val="0"/>
          <w:numId w:val="23"/>
        </w:numPr>
        <w:spacing w:line="360" w:lineRule="auto"/>
        <w:ind w:left="0" w:firstLine="851"/>
        <w:jc w:val="both"/>
        <w:rPr>
          <w:sz w:val="28"/>
          <w:szCs w:val="28"/>
          <w:lang w:val="uk-UA"/>
        </w:rPr>
      </w:pPr>
      <w:r>
        <w:rPr>
          <w:sz w:val="28"/>
          <w:szCs w:val="28"/>
          <w:lang w:val="uk-UA"/>
        </w:rPr>
        <w:t>проведення</w:t>
      </w:r>
      <w:r w:rsidR="009A5E5F" w:rsidRPr="009A5E5F">
        <w:rPr>
          <w:sz w:val="28"/>
          <w:szCs w:val="28"/>
          <w:lang w:val="uk-UA"/>
        </w:rPr>
        <w:t xml:space="preserve"> державної реєстрації земельної ділянки та прав на неї</w:t>
      </w:r>
      <w:r>
        <w:rPr>
          <w:sz w:val="28"/>
          <w:szCs w:val="28"/>
          <w:lang w:val="uk-UA"/>
        </w:rPr>
        <w:t xml:space="preserve"> з урахуванням її розташування</w:t>
      </w:r>
      <w:r w:rsidR="009A5E5F" w:rsidRPr="009A5E5F">
        <w:rPr>
          <w:sz w:val="28"/>
          <w:szCs w:val="28"/>
          <w:lang w:val="uk-UA"/>
        </w:rPr>
        <w:t>;</w:t>
      </w:r>
    </w:p>
    <w:p w:rsidR="009A5E5F" w:rsidRPr="009A5E5F" w:rsidRDefault="00F56D15" w:rsidP="00394B8D">
      <w:pPr>
        <w:pStyle w:val="a3"/>
        <w:numPr>
          <w:ilvl w:val="0"/>
          <w:numId w:val="23"/>
        </w:numPr>
        <w:spacing w:line="360" w:lineRule="auto"/>
        <w:ind w:left="0" w:firstLine="851"/>
        <w:jc w:val="both"/>
        <w:rPr>
          <w:sz w:val="28"/>
          <w:szCs w:val="28"/>
          <w:lang w:val="uk-UA"/>
        </w:rPr>
      </w:pPr>
      <w:r>
        <w:rPr>
          <w:sz w:val="28"/>
          <w:szCs w:val="28"/>
          <w:lang w:val="uk-UA"/>
        </w:rPr>
        <w:t xml:space="preserve">аналіз програмних засобів </w:t>
      </w:r>
      <w:proofErr w:type="spellStart"/>
      <w:r>
        <w:rPr>
          <w:sz w:val="28"/>
          <w:szCs w:val="28"/>
          <w:lang w:val="uk-UA"/>
        </w:rPr>
        <w:t>ГІС</w:t>
      </w:r>
      <w:r w:rsidR="009A5E5F" w:rsidRPr="009A5E5F">
        <w:rPr>
          <w:sz w:val="28"/>
          <w:szCs w:val="28"/>
          <w:lang w:val="uk-UA"/>
        </w:rPr>
        <w:t>-технологій</w:t>
      </w:r>
      <w:proofErr w:type="spellEnd"/>
      <w:r w:rsidR="009A5E5F" w:rsidRPr="009A5E5F">
        <w:rPr>
          <w:sz w:val="28"/>
          <w:szCs w:val="28"/>
          <w:lang w:val="uk-UA"/>
        </w:rPr>
        <w:t>, що можуть бути застосовані для формування земельних ділянок.</w:t>
      </w:r>
      <w:bookmarkStart w:id="0" w:name="_GoBack"/>
      <w:bookmarkEnd w:id="0"/>
    </w:p>
    <w:p w:rsidR="00B01484" w:rsidRPr="00DC3817" w:rsidRDefault="002902AF" w:rsidP="002902AF">
      <w:pPr>
        <w:spacing w:after="0" w:line="360" w:lineRule="auto"/>
        <w:ind w:firstLine="851"/>
        <w:jc w:val="both"/>
        <w:rPr>
          <w:rFonts w:ascii="Times New Roman" w:hAnsi="Times New Roman" w:cs="Times New Roman"/>
          <w:sz w:val="28"/>
          <w:szCs w:val="28"/>
          <w:lang w:val="uk-UA"/>
        </w:rPr>
      </w:pPr>
      <w:r w:rsidRPr="002902AF">
        <w:rPr>
          <w:rFonts w:ascii="Times New Roman" w:hAnsi="Times New Roman" w:cs="Times New Roman"/>
          <w:b/>
          <w:sz w:val="28"/>
          <w:szCs w:val="28"/>
          <w:lang w:val="uk-UA"/>
        </w:rPr>
        <w:t>Об’єктом дослідження</w:t>
      </w:r>
      <w:r>
        <w:rPr>
          <w:rFonts w:ascii="Times New Roman" w:hAnsi="Times New Roman" w:cs="Times New Roman"/>
          <w:sz w:val="28"/>
          <w:szCs w:val="28"/>
          <w:lang w:val="uk-UA"/>
        </w:rPr>
        <w:t xml:space="preserve"> є </w:t>
      </w:r>
      <w:r w:rsidRPr="002902AF">
        <w:rPr>
          <w:rFonts w:ascii="Times New Roman" w:hAnsi="Times New Roman" w:cs="Times New Roman"/>
          <w:sz w:val="28"/>
          <w:szCs w:val="28"/>
          <w:lang w:val="uk-UA"/>
        </w:rPr>
        <w:t>земельна ділянка, розташована  на землях громадської забудови, що відводиться для закладу охорони здо</w:t>
      </w:r>
      <w:r>
        <w:rPr>
          <w:rFonts w:ascii="Times New Roman" w:hAnsi="Times New Roman" w:cs="Times New Roman"/>
          <w:sz w:val="28"/>
          <w:szCs w:val="28"/>
          <w:lang w:val="uk-UA"/>
        </w:rPr>
        <w:t>ров’я в Подільському районі м. К</w:t>
      </w:r>
      <w:r w:rsidRPr="002902AF">
        <w:rPr>
          <w:rFonts w:ascii="Times New Roman" w:hAnsi="Times New Roman" w:cs="Times New Roman"/>
          <w:sz w:val="28"/>
          <w:szCs w:val="28"/>
          <w:lang w:val="uk-UA"/>
        </w:rPr>
        <w:t xml:space="preserve">иєва.  </w:t>
      </w:r>
    </w:p>
    <w:p w:rsidR="00E46EBD" w:rsidRDefault="002902AF" w:rsidP="005F54FF">
      <w:pPr>
        <w:spacing w:after="0" w:line="360" w:lineRule="auto"/>
        <w:ind w:firstLine="851"/>
        <w:jc w:val="both"/>
        <w:rPr>
          <w:rFonts w:ascii="Times New Roman" w:hAnsi="Times New Roman" w:cs="Times New Roman"/>
          <w:sz w:val="28"/>
          <w:szCs w:val="28"/>
          <w:lang w:val="uk-UA"/>
        </w:rPr>
      </w:pPr>
      <w:r w:rsidRPr="002902AF">
        <w:rPr>
          <w:rFonts w:ascii="Times New Roman" w:hAnsi="Times New Roman" w:cs="Times New Roman"/>
          <w:b/>
          <w:sz w:val="28"/>
          <w:szCs w:val="28"/>
          <w:lang w:val="uk-UA"/>
        </w:rPr>
        <w:t>Предметом дослідження</w:t>
      </w:r>
      <w:r>
        <w:rPr>
          <w:rFonts w:ascii="Times New Roman" w:hAnsi="Times New Roman" w:cs="Times New Roman"/>
          <w:sz w:val="28"/>
          <w:szCs w:val="28"/>
          <w:lang w:val="uk-UA"/>
        </w:rPr>
        <w:t xml:space="preserve"> є</w:t>
      </w:r>
      <w:r w:rsidRPr="002902AF">
        <w:rPr>
          <w:rFonts w:ascii="Times New Roman" w:hAnsi="Times New Roman" w:cs="Times New Roman"/>
          <w:sz w:val="28"/>
          <w:szCs w:val="28"/>
          <w:lang w:val="uk-UA"/>
        </w:rPr>
        <w:t xml:space="preserve"> </w:t>
      </w:r>
      <w:r w:rsidR="00E46EBD" w:rsidRPr="00E46EBD">
        <w:rPr>
          <w:rFonts w:ascii="Times New Roman" w:hAnsi="Times New Roman" w:cs="Times New Roman"/>
          <w:sz w:val="28"/>
          <w:szCs w:val="28"/>
          <w:lang w:val="uk-UA"/>
        </w:rPr>
        <w:t xml:space="preserve">технологія формування земельних ділянок для будівництва  і обслуговування  будівель закладів  охорони здоров'я та соціальної </w:t>
      </w:r>
      <w:r w:rsidR="00E46EBD" w:rsidRPr="00E46EBD">
        <w:rPr>
          <w:rFonts w:ascii="Times New Roman" w:hAnsi="Times New Roman" w:cs="Times New Roman"/>
          <w:sz w:val="28"/>
          <w:szCs w:val="28"/>
          <w:lang w:val="uk-UA"/>
        </w:rPr>
        <w:lastRenderedPageBreak/>
        <w:t xml:space="preserve">допомоги </w:t>
      </w:r>
      <w:r w:rsidR="00616F79">
        <w:rPr>
          <w:rFonts w:ascii="Times New Roman" w:hAnsi="Times New Roman" w:cs="Times New Roman"/>
          <w:sz w:val="28"/>
          <w:szCs w:val="28"/>
          <w:lang w:val="uk-UA"/>
        </w:rPr>
        <w:t xml:space="preserve">на землях громадської забудови з </w:t>
      </w:r>
      <w:r w:rsidR="00E46EBD" w:rsidRPr="00E46EBD">
        <w:rPr>
          <w:rFonts w:ascii="Times New Roman" w:hAnsi="Times New Roman" w:cs="Times New Roman"/>
          <w:sz w:val="28"/>
          <w:szCs w:val="28"/>
          <w:lang w:val="uk-UA"/>
        </w:rPr>
        <w:t>урахування дії обмежень щодо охорони пам</w:t>
      </w:r>
      <w:r w:rsidR="00E46EBD">
        <w:rPr>
          <w:rFonts w:ascii="Times New Roman" w:hAnsi="Times New Roman" w:cs="Times New Roman"/>
          <w:sz w:val="28"/>
          <w:szCs w:val="28"/>
          <w:lang w:val="uk-UA"/>
        </w:rPr>
        <w:t>’</w:t>
      </w:r>
      <w:r w:rsidR="00E46EBD" w:rsidRPr="00E46EBD">
        <w:rPr>
          <w:rFonts w:ascii="Times New Roman" w:hAnsi="Times New Roman" w:cs="Times New Roman"/>
          <w:sz w:val="28"/>
          <w:szCs w:val="28"/>
          <w:lang w:val="uk-UA"/>
        </w:rPr>
        <w:t>яток культурної спадщини</w:t>
      </w:r>
      <w:r w:rsidR="00E46EBD">
        <w:rPr>
          <w:rFonts w:ascii="Times New Roman" w:hAnsi="Times New Roman" w:cs="Times New Roman"/>
          <w:sz w:val="28"/>
          <w:szCs w:val="28"/>
          <w:lang w:val="uk-UA"/>
        </w:rPr>
        <w:t>.</w:t>
      </w:r>
    </w:p>
    <w:p w:rsidR="00FC310E" w:rsidRPr="00DC3817" w:rsidRDefault="00FC310E" w:rsidP="005F54FF">
      <w:pPr>
        <w:spacing w:after="0" w:line="360" w:lineRule="auto"/>
        <w:ind w:firstLine="851"/>
        <w:jc w:val="both"/>
        <w:rPr>
          <w:rFonts w:ascii="Times New Roman" w:hAnsi="Times New Roman" w:cs="Times New Roman"/>
          <w:sz w:val="28"/>
          <w:szCs w:val="28"/>
          <w:lang w:val="uk-UA"/>
        </w:rPr>
      </w:pPr>
      <w:r w:rsidRPr="00FC310E">
        <w:rPr>
          <w:rFonts w:ascii="Times New Roman" w:hAnsi="Times New Roman" w:cs="Times New Roman"/>
          <w:b/>
          <w:sz w:val="28"/>
          <w:szCs w:val="28"/>
          <w:lang w:val="uk-UA"/>
        </w:rPr>
        <w:t>Методи досліджень.</w:t>
      </w:r>
      <w:r w:rsidRPr="00FC310E">
        <w:rPr>
          <w:rFonts w:ascii="Times New Roman" w:hAnsi="Times New Roman" w:cs="Times New Roman"/>
          <w:sz w:val="28"/>
          <w:szCs w:val="28"/>
          <w:lang w:val="uk-UA"/>
        </w:rPr>
        <w:t xml:space="preserve"> При написанні роботи було застосовано методи аналізу та синтезу для опрацювання інформаційних джерел, а також методи моделювання та узагальнення при вивченні особливостей правового регулювання та землевпорядного проектування земель громадської забудови.</w:t>
      </w:r>
    </w:p>
    <w:p w:rsidR="00EF041C" w:rsidRDefault="005F54FF" w:rsidP="00EF041C">
      <w:pPr>
        <w:spacing w:after="0" w:line="360" w:lineRule="auto"/>
        <w:ind w:firstLine="851"/>
        <w:jc w:val="both"/>
        <w:rPr>
          <w:rFonts w:ascii="Times New Roman" w:hAnsi="Times New Roman" w:cs="Times New Roman"/>
          <w:sz w:val="28"/>
          <w:szCs w:val="28"/>
          <w:lang w:val="uk-UA"/>
        </w:rPr>
      </w:pPr>
      <w:r w:rsidRPr="005F54FF">
        <w:rPr>
          <w:rFonts w:ascii="Times New Roman" w:hAnsi="Times New Roman" w:cs="Times New Roman"/>
          <w:b/>
          <w:sz w:val="28"/>
          <w:szCs w:val="28"/>
          <w:lang w:val="uk-UA"/>
        </w:rPr>
        <w:t>Структура атестаційної роботи.</w:t>
      </w:r>
      <w:r w:rsidRPr="005F54FF">
        <w:rPr>
          <w:rFonts w:ascii="Times New Roman" w:hAnsi="Times New Roman" w:cs="Times New Roman"/>
          <w:sz w:val="28"/>
          <w:szCs w:val="28"/>
          <w:lang w:val="uk-UA"/>
        </w:rPr>
        <w:t xml:space="preserve"> Робота складається із вступу, 5 розділів і висновків. Заг</w:t>
      </w:r>
      <w:r w:rsidR="00B32361">
        <w:rPr>
          <w:rFonts w:ascii="Times New Roman" w:hAnsi="Times New Roman" w:cs="Times New Roman"/>
          <w:sz w:val="28"/>
          <w:szCs w:val="28"/>
          <w:lang w:val="uk-UA"/>
        </w:rPr>
        <w:t>альний обсяг роботи становить 90</w:t>
      </w:r>
      <w:r w:rsidRPr="005F54FF">
        <w:rPr>
          <w:rFonts w:ascii="Times New Roman" w:hAnsi="Times New Roman" w:cs="Times New Roman"/>
          <w:sz w:val="28"/>
          <w:szCs w:val="28"/>
          <w:lang w:val="uk-UA"/>
        </w:rPr>
        <w:t xml:space="preserve"> сторінок, в</w:t>
      </w:r>
      <w:r w:rsidR="00B32361">
        <w:rPr>
          <w:rFonts w:ascii="Times New Roman" w:hAnsi="Times New Roman" w:cs="Times New Roman"/>
          <w:sz w:val="28"/>
          <w:szCs w:val="28"/>
          <w:lang w:val="uk-UA"/>
        </w:rPr>
        <w:t xml:space="preserve"> тому числі основний текст на 70</w:t>
      </w:r>
      <w:r w:rsidRPr="005F54FF">
        <w:rPr>
          <w:rFonts w:ascii="Times New Roman" w:hAnsi="Times New Roman" w:cs="Times New Roman"/>
          <w:sz w:val="28"/>
          <w:szCs w:val="28"/>
          <w:lang w:val="uk-UA"/>
        </w:rPr>
        <w:t xml:space="preserve"> с</w:t>
      </w:r>
      <w:r w:rsidR="00B32361">
        <w:rPr>
          <w:rFonts w:ascii="Times New Roman" w:hAnsi="Times New Roman" w:cs="Times New Roman"/>
          <w:sz w:val="28"/>
          <w:szCs w:val="28"/>
          <w:lang w:val="uk-UA"/>
        </w:rPr>
        <w:t>торінках, список літератури з 49 найменувань на 6</w:t>
      </w:r>
      <w:r w:rsidRPr="005F54FF">
        <w:rPr>
          <w:rFonts w:ascii="Times New Roman" w:hAnsi="Times New Roman" w:cs="Times New Roman"/>
          <w:sz w:val="28"/>
          <w:szCs w:val="28"/>
          <w:lang w:val="uk-UA"/>
        </w:rPr>
        <w:t xml:space="preserve"> сторінка</w:t>
      </w:r>
      <w:r w:rsidR="00B32361">
        <w:rPr>
          <w:rFonts w:ascii="Times New Roman" w:hAnsi="Times New Roman" w:cs="Times New Roman"/>
          <w:sz w:val="28"/>
          <w:szCs w:val="28"/>
          <w:lang w:val="uk-UA"/>
        </w:rPr>
        <w:t xml:space="preserve">х та </w:t>
      </w:r>
      <w:r w:rsidR="0015304D">
        <w:rPr>
          <w:rFonts w:ascii="Times New Roman" w:hAnsi="Times New Roman" w:cs="Times New Roman"/>
          <w:sz w:val="28"/>
          <w:szCs w:val="28"/>
          <w:lang w:val="uk-UA"/>
        </w:rPr>
        <w:t>18</w:t>
      </w:r>
      <w:r w:rsidR="00B32361">
        <w:rPr>
          <w:rFonts w:ascii="Times New Roman" w:hAnsi="Times New Roman" w:cs="Times New Roman"/>
          <w:sz w:val="28"/>
          <w:szCs w:val="28"/>
          <w:lang w:val="uk-UA"/>
        </w:rPr>
        <w:t xml:space="preserve"> додат</w:t>
      </w:r>
      <w:r w:rsidR="0015304D">
        <w:rPr>
          <w:rFonts w:ascii="Times New Roman" w:hAnsi="Times New Roman" w:cs="Times New Roman"/>
          <w:sz w:val="28"/>
          <w:szCs w:val="28"/>
          <w:lang w:val="uk-UA"/>
        </w:rPr>
        <w:t>ків</w:t>
      </w:r>
      <w:r w:rsidR="00B32361">
        <w:rPr>
          <w:rFonts w:ascii="Times New Roman" w:hAnsi="Times New Roman" w:cs="Times New Roman"/>
          <w:sz w:val="28"/>
          <w:szCs w:val="28"/>
          <w:lang w:val="uk-UA"/>
        </w:rPr>
        <w:t xml:space="preserve"> на </w:t>
      </w:r>
      <w:r w:rsidR="0015304D">
        <w:rPr>
          <w:rFonts w:ascii="Times New Roman" w:hAnsi="Times New Roman" w:cs="Times New Roman"/>
          <w:sz w:val="28"/>
          <w:szCs w:val="28"/>
          <w:lang w:val="uk-UA"/>
        </w:rPr>
        <w:t>2</w:t>
      </w:r>
      <w:r w:rsidR="00B32361">
        <w:rPr>
          <w:rFonts w:ascii="Times New Roman" w:hAnsi="Times New Roman" w:cs="Times New Roman"/>
          <w:sz w:val="28"/>
          <w:szCs w:val="28"/>
          <w:lang w:val="uk-UA"/>
        </w:rPr>
        <w:t>1</w:t>
      </w:r>
      <w:r w:rsidR="00EF041C">
        <w:rPr>
          <w:rFonts w:ascii="Times New Roman" w:hAnsi="Times New Roman" w:cs="Times New Roman"/>
          <w:sz w:val="28"/>
          <w:szCs w:val="28"/>
          <w:lang w:val="uk-UA"/>
        </w:rPr>
        <w:t xml:space="preserve"> сторін</w:t>
      </w:r>
      <w:r w:rsidR="00B32361">
        <w:rPr>
          <w:rFonts w:ascii="Times New Roman" w:hAnsi="Times New Roman" w:cs="Times New Roman"/>
          <w:sz w:val="28"/>
          <w:szCs w:val="28"/>
          <w:lang w:val="uk-UA"/>
        </w:rPr>
        <w:t>ці</w:t>
      </w:r>
      <w:r w:rsidR="00EF041C">
        <w:rPr>
          <w:rFonts w:ascii="Times New Roman" w:hAnsi="Times New Roman" w:cs="Times New Roman"/>
          <w:sz w:val="28"/>
          <w:szCs w:val="28"/>
          <w:lang w:val="uk-UA"/>
        </w:rPr>
        <w:t xml:space="preserve">. </w:t>
      </w:r>
    </w:p>
    <w:p w:rsidR="00EF041C" w:rsidRPr="00EF041C" w:rsidRDefault="00EF041C" w:rsidP="00EF041C">
      <w:pPr>
        <w:spacing w:after="0" w:line="360" w:lineRule="auto"/>
        <w:ind w:firstLine="851"/>
        <w:jc w:val="both"/>
        <w:rPr>
          <w:rFonts w:ascii="Times New Roman" w:hAnsi="Times New Roman" w:cs="Times New Roman"/>
          <w:b/>
          <w:sz w:val="28"/>
          <w:szCs w:val="28"/>
          <w:lang w:val="uk-UA"/>
        </w:rPr>
      </w:pPr>
      <w:r w:rsidRPr="00EF041C">
        <w:rPr>
          <w:rFonts w:ascii="Times New Roman" w:hAnsi="Times New Roman" w:cs="Times New Roman"/>
          <w:b/>
          <w:sz w:val="28"/>
          <w:szCs w:val="28"/>
          <w:lang w:val="uk-UA"/>
        </w:rPr>
        <w:t xml:space="preserve">Вихідні дані для </w:t>
      </w:r>
      <w:r>
        <w:rPr>
          <w:rFonts w:ascii="Times New Roman" w:hAnsi="Times New Roman" w:cs="Times New Roman"/>
          <w:b/>
          <w:sz w:val="28"/>
          <w:szCs w:val="28"/>
          <w:lang w:val="uk-UA"/>
        </w:rPr>
        <w:t>формування ділянки</w:t>
      </w:r>
      <w:r w:rsidRPr="00EF041C">
        <w:rPr>
          <w:rFonts w:ascii="Times New Roman" w:hAnsi="Times New Roman" w:cs="Times New Roman"/>
          <w:b/>
          <w:sz w:val="28"/>
          <w:szCs w:val="28"/>
          <w:lang w:val="uk-UA"/>
        </w:rPr>
        <w:t xml:space="preserve">: </w:t>
      </w:r>
    </w:p>
    <w:p w:rsidR="00EF041C" w:rsidRPr="00E46EBD" w:rsidRDefault="00E46EBD" w:rsidP="00E46EBD">
      <w:pPr>
        <w:pStyle w:val="a3"/>
        <w:numPr>
          <w:ilvl w:val="0"/>
          <w:numId w:val="34"/>
        </w:numPr>
        <w:spacing w:line="360" w:lineRule="auto"/>
        <w:ind w:left="0" w:firstLine="851"/>
        <w:jc w:val="both"/>
        <w:rPr>
          <w:sz w:val="28"/>
          <w:szCs w:val="28"/>
          <w:lang w:val="uk-UA"/>
        </w:rPr>
      </w:pPr>
      <w:r w:rsidRPr="00E46EBD">
        <w:rPr>
          <w:sz w:val="28"/>
          <w:szCs w:val="28"/>
          <w:lang w:val="uk-UA"/>
        </w:rPr>
        <w:t>Картографічні матеріали</w:t>
      </w:r>
      <w:r w:rsidR="00EF041C" w:rsidRPr="00E46EBD">
        <w:rPr>
          <w:sz w:val="28"/>
          <w:szCs w:val="28"/>
          <w:lang w:val="uk-UA"/>
        </w:rPr>
        <w:t xml:space="preserve"> місця розташування об'єкта; </w:t>
      </w:r>
    </w:p>
    <w:p w:rsidR="00EF041C" w:rsidRPr="00E46EBD" w:rsidRDefault="00EF041C" w:rsidP="00E46EBD">
      <w:pPr>
        <w:pStyle w:val="a3"/>
        <w:numPr>
          <w:ilvl w:val="0"/>
          <w:numId w:val="34"/>
        </w:numPr>
        <w:spacing w:line="360" w:lineRule="auto"/>
        <w:ind w:left="0" w:firstLine="851"/>
        <w:jc w:val="both"/>
        <w:rPr>
          <w:sz w:val="28"/>
          <w:szCs w:val="28"/>
          <w:lang w:val="uk-UA"/>
        </w:rPr>
      </w:pPr>
      <w:r w:rsidRPr="00E46EBD">
        <w:rPr>
          <w:sz w:val="28"/>
          <w:szCs w:val="28"/>
          <w:lang w:val="uk-UA"/>
        </w:rPr>
        <w:t xml:space="preserve">Черговий кадастровий план, </w:t>
      </w:r>
      <w:r w:rsidR="00E46EBD" w:rsidRPr="00E46EBD">
        <w:rPr>
          <w:sz w:val="28"/>
          <w:szCs w:val="28"/>
          <w:lang w:val="uk-UA"/>
        </w:rPr>
        <w:t>витяг з містобудівного кадастру</w:t>
      </w:r>
      <w:r w:rsidRPr="00E46EBD">
        <w:rPr>
          <w:sz w:val="28"/>
          <w:szCs w:val="28"/>
          <w:lang w:val="uk-UA"/>
        </w:rPr>
        <w:t xml:space="preserve">; </w:t>
      </w:r>
    </w:p>
    <w:p w:rsidR="00E46EBD" w:rsidRPr="00E46EBD" w:rsidRDefault="00E46EBD" w:rsidP="00D903FE">
      <w:pPr>
        <w:pStyle w:val="a3"/>
        <w:numPr>
          <w:ilvl w:val="0"/>
          <w:numId w:val="34"/>
        </w:numPr>
        <w:spacing w:line="360" w:lineRule="auto"/>
        <w:ind w:left="0" w:firstLine="851"/>
        <w:jc w:val="both"/>
        <w:rPr>
          <w:sz w:val="28"/>
          <w:szCs w:val="28"/>
          <w:lang w:val="uk-UA"/>
        </w:rPr>
      </w:pPr>
      <w:r w:rsidRPr="00E46EBD">
        <w:rPr>
          <w:sz w:val="28"/>
          <w:szCs w:val="28"/>
          <w:lang w:val="uk-UA"/>
        </w:rPr>
        <w:t xml:space="preserve">Орієнтовна площа земельної ділянки </w:t>
      </w:r>
      <w:r w:rsidR="00D903FE" w:rsidRPr="00D903FE">
        <w:rPr>
          <w:sz w:val="28"/>
          <w:szCs w:val="28"/>
          <w:lang w:val="uk-UA"/>
        </w:rPr>
        <w:t>– 0,586 га</w:t>
      </w:r>
      <w:r w:rsidR="00D903FE">
        <w:rPr>
          <w:sz w:val="28"/>
          <w:szCs w:val="28"/>
          <w:lang w:val="uk-UA"/>
        </w:rPr>
        <w:t>;</w:t>
      </w:r>
    </w:p>
    <w:p w:rsidR="00E46EBD" w:rsidRDefault="00E46EBD" w:rsidP="00D903FE">
      <w:pPr>
        <w:pStyle w:val="a3"/>
        <w:numPr>
          <w:ilvl w:val="0"/>
          <w:numId w:val="34"/>
        </w:numPr>
        <w:spacing w:line="360" w:lineRule="auto"/>
        <w:ind w:left="0" w:firstLine="851"/>
        <w:jc w:val="both"/>
        <w:rPr>
          <w:sz w:val="28"/>
          <w:szCs w:val="28"/>
          <w:lang w:val="uk-UA"/>
        </w:rPr>
      </w:pPr>
      <w:r w:rsidRPr="00E46EBD">
        <w:rPr>
          <w:sz w:val="28"/>
          <w:szCs w:val="28"/>
          <w:lang w:val="uk-UA"/>
        </w:rPr>
        <w:t>Цільове призначення земельної ділянки</w:t>
      </w:r>
      <w:r w:rsidR="00D903FE">
        <w:rPr>
          <w:sz w:val="28"/>
          <w:szCs w:val="28"/>
          <w:lang w:val="uk-UA"/>
        </w:rPr>
        <w:t>: д</w:t>
      </w:r>
      <w:r w:rsidR="00D903FE" w:rsidRPr="00D903FE">
        <w:rPr>
          <w:sz w:val="28"/>
          <w:szCs w:val="28"/>
          <w:lang w:val="uk-UA"/>
        </w:rPr>
        <w:t>ля будівництва і обслуговування будівель закладів охорони здоров’я та соціальної допомоги</w:t>
      </w:r>
      <w:r w:rsidR="00D903FE">
        <w:rPr>
          <w:sz w:val="28"/>
          <w:szCs w:val="28"/>
          <w:lang w:val="uk-UA"/>
        </w:rPr>
        <w:t>;</w:t>
      </w:r>
    </w:p>
    <w:p w:rsidR="00E46EBD" w:rsidRPr="00E46EBD" w:rsidRDefault="00E46EBD" w:rsidP="00E46EBD">
      <w:pPr>
        <w:pStyle w:val="a3"/>
        <w:numPr>
          <w:ilvl w:val="0"/>
          <w:numId w:val="34"/>
        </w:numPr>
        <w:spacing w:line="360" w:lineRule="auto"/>
        <w:ind w:left="0" w:firstLine="851"/>
        <w:jc w:val="both"/>
        <w:rPr>
          <w:sz w:val="28"/>
          <w:szCs w:val="28"/>
          <w:lang w:val="uk-UA"/>
        </w:rPr>
      </w:pPr>
      <w:r>
        <w:rPr>
          <w:sz w:val="28"/>
          <w:szCs w:val="28"/>
          <w:lang w:val="uk-UA"/>
        </w:rPr>
        <w:t>У</w:t>
      </w:r>
      <w:r w:rsidR="00D903FE">
        <w:rPr>
          <w:sz w:val="28"/>
          <w:szCs w:val="28"/>
          <w:lang w:val="uk-UA"/>
        </w:rPr>
        <w:t>мови надання земельної ділянки: постійне користування;</w:t>
      </w:r>
    </w:p>
    <w:p w:rsidR="00EF041C" w:rsidRPr="00E46EBD" w:rsidRDefault="00EF041C" w:rsidP="00E46EBD">
      <w:pPr>
        <w:pStyle w:val="a3"/>
        <w:numPr>
          <w:ilvl w:val="0"/>
          <w:numId w:val="34"/>
        </w:numPr>
        <w:spacing w:line="360" w:lineRule="auto"/>
        <w:ind w:left="0" w:firstLine="851"/>
        <w:jc w:val="both"/>
        <w:rPr>
          <w:sz w:val="28"/>
          <w:szCs w:val="28"/>
          <w:lang w:val="uk-UA"/>
        </w:rPr>
      </w:pPr>
      <w:r w:rsidRPr="00E46EBD">
        <w:rPr>
          <w:sz w:val="28"/>
          <w:szCs w:val="28"/>
          <w:lang w:val="uk-UA"/>
        </w:rPr>
        <w:t>Наявні обмеження будуть визначені при розроб</w:t>
      </w:r>
      <w:r w:rsidR="00E46EBD">
        <w:rPr>
          <w:sz w:val="28"/>
          <w:szCs w:val="28"/>
          <w:lang w:val="uk-UA"/>
        </w:rPr>
        <w:t xml:space="preserve">ці документації із землеустрою. </w:t>
      </w:r>
    </w:p>
    <w:p w:rsidR="00B01484" w:rsidRPr="00DC3817" w:rsidRDefault="00B01484" w:rsidP="009A5E5F">
      <w:pPr>
        <w:spacing w:line="360" w:lineRule="auto"/>
        <w:ind w:firstLine="851"/>
        <w:jc w:val="both"/>
        <w:rPr>
          <w:rFonts w:ascii="Times New Roman" w:hAnsi="Times New Roman" w:cs="Times New Roman"/>
          <w:sz w:val="28"/>
          <w:szCs w:val="28"/>
          <w:lang w:val="uk-UA"/>
        </w:rPr>
      </w:pPr>
    </w:p>
    <w:p w:rsidR="00B01484" w:rsidRPr="00DC3817" w:rsidRDefault="00B01484" w:rsidP="009A5E5F">
      <w:pPr>
        <w:spacing w:line="360" w:lineRule="auto"/>
        <w:ind w:firstLine="851"/>
        <w:jc w:val="both"/>
        <w:rPr>
          <w:rFonts w:ascii="Times New Roman" w:hAnsi="Times New Roman" w:cs="Times New Roman"/>
          <w:sz w:val="28"/>
          <w:szCs w:val="28"/>
          <w:lang w:val="uk-UA"/>
        </w:rPr>
      </w:pPr>
    </w:p>
    <w:p w:rsidR="00B01484" w:rsidRPr="00DC3817" w:rsidRDefault="00B01484" w:rsidP="009A5E5F">
      <w:pPr>
        <w:spacing w:line="360" w:lineRule="auto"/>
        <w:ind w:firstLine="851"/>
        <w:jc w:val="both"/>
        <w:rPr>
          <w:rFonts w:ascii="Times New Roman" w:hAnsi="Times New Roman" w:cs="Times New Roman"/>
          <w:sz w:val="28"/>
          <w:szCs w:val="28"/>
          <w:lang w:val="uk-UA"/>
        </w:rPr>
      </w:pPr>
    </w:p>
    <w:p w:rsidR="00B01484" w:rsidRDefault="00B01484" w:rsidP="00BF1A95">
      <w:pPr>
        <w:spacing w:line="360" w:lineRule="auto"/>
        <w:rPr>
          <w:rFonts w:ascii="Times New Roman" w:hAnsi="Times New Roman" w:cs="Times New Roman"/>
          <w:sz w:val="28"/>
          <w:szCs w:val="28"/>
          <w:lang w:val="uk-UA"/>
        </w:rPr>
      </w:pPr>
    </w:p>
    <w:p w:rsidR="001A5A99" w:rsidRDefault="001A5A99" w:rsidP="00BF1A95">
      <w:pPr>
        <w:spacing w:line="360" w:lineRule="auto"/>
        <w:rPr>
          <w:rFonts w:ascii="Times New Roman" w:hAnsi="Times New Roman" w:cs="Times New Roman"/>
          <w:sz w:val="28"/>
          <w:szCs w:val="28"/>
          <w:lang w:val="uk-UA"/>
        </w:rPr>
      </w:pPr>
    </w:p>
    <w:p w:rsidR="00B4604B" w:rsidRDefault="00B4604B" w:rsidP="00BF1A95">
      <w:pPr>
        <w:spacing w:line="360" w:lineRule="auto"/>
        <w:rPr>
          <w:rFonts w:ascii="Times New Roman" w:hAnsi="Times New Roman" w:cs="Times New Roman"/>
          <w:sz w:val="28"/>
          <w:szCs w:val="28"/>
          <w:lang w:val="uk-UA"/>
        </w:rPr>
      </w:pPr>
    </w:p>
    <w:p w:rsidR="00B4604B" w:rsidRDefault="00B4604B" w:rsidP="00BF1A95">
      <w:pPr>
        <w:spacing w:line="360" w:lineRule="auto"/>
        <w:rPr>
          <w:rFonts w:ascii="Times New Roman" w:hAnsi="Times New Roman" w:cs="Times New Roman"/>
          <w:sz w:val="28"/>
          <w:szCs w:val="28"/>
          <w:lang w:val="uk-UA"/>
        </w:rPr>
      </w:pPr>
    </w:p>
    <w:p w:rsidR="001A5A99" w:rsidRPr="00DC3817" w:rsidRDefault="001A5A99" w:rsidP="00BF1A95">
      <w:pPr>
        <w:spacing w:line="360" w:lineRule="auto"/>
        <w:rPr>
          <w:rFonts w:ascii="Times New Roman" w:hAnsi="Times New Roman" w:cs="Times New Roman"/>
          <w:sz w:val="28"/>
          <w:szCs w:val="28"/>
          <w:lang w:val="uk-UA"/>
        </w:rPr>
      </w:pPr>
    </w:p>
    <w:p w:rsidR="004F0ADB" w:rsidRPr="001F708C" w:rsidRDefault="004F0ADB" w:rsidP="004F0ADB">
      <w:pPr>
        <w:spacing w:after="0" w:line="360" w:lineRule="auto"/>
        <w:jc w:val="center"/>
        <w:rPr>
          <w:rFonts w:ascii="Times New Roman" w:hAnsi="Times New Roman" w:cs="Times New Roman"/>
          <w:b/>
          <w:sz w:val="28"/>
          <w:szCs w:val="28"/>
          <w:lang w:val="uk-UA"/>
        </w:rPr>
      </w:pPr>
      <w:r w:rsidRPr="001F708C">
        <w:rPr>
          <w:rFonts w:ascii="Times New Roman" w:hAnsi="Times New Roman" w:cs="Times New Roman"/>
          <w:b/>
          <w:sz w:val="28"/>
          <w:szCs w:val="28"/>
          <w:lang w:val="uk-UA"/>
        </w:rPr>
        <w:lastRenderedPageBreak/>
        <w:t xml:space="preserve">РОЗДІЛ 1. НОРМАТИВНО-ПРАВОВЕ ЗАБЕЗПЕЧЕННЯ РОЗРОБКИ ПРОЕКТУ ЗЕМЛЕУСТРОЮ ЩОДО ВІДВЕДЕННЯ ЗЕМЕЛЬНОЇ ДІЛЯНКИ ДЛЯ ЕКСПЛУАТАЦІЇ ТА ОБСЛУГОВУВАННЯ БУДІВЛІ ЗАКЛАДУ ОХОРОНИ ЗДОРОВ’Я ТА СОЦІАЛЬНОЇ ДОПОМОГИ НА ЗЕМЛЯХ ГРОМАДСЬКОЇ ЗАБУДОВИ ПІД ВПЛИВОМ ОБМЕЖЕНЬ </w:t>
      </w:r>
      <w:r w:rsidR="004D73B1">
        <w:rPr>
          <w:rFonts w:ascii="Times New Roman" w:hAnsi="Times New Roman" w:cs="Times New Roman"/>
          <w:b/>
          <w:sz w:val="28"/>
          <w:szCs w:val="28"/>
          <w:lang w:val="uk-UA"/>
        </w:rPr>
        <w:t xml:space="preserve">ЩОДО ВИКОРИСТАННЯ </w:t>
      </w:r>
      <w:r w:rsidRPr="001F708C">
        <w:rPr>
          <w:rFonts w:ascii="Times New Roman" w:hAnsi="Times New Roman" w:cs="Times New Roman"/>
          <w:b/>
          <w:sz w:val="28"/>
          <w:szCs w:val="28"/>
          <w:lang w:val="uk-UA"/>
        </w:rPr>
        <w:t>ЗЕМЕЛЬ ІСТОРИКО-КУЛЬТУРНОГО ПРИЗНАЧЕННЯ</w:t>
      </w:r>
    </w:p>
    <w:p w:rsidR="0054327F" w:rsidRPr="001F708C" w:rsidRDefault="0054327F" w:rsidP="000207FA">
      <w:pPr>
        <w:spacing w:after="0" w:line="360" w:lineRule="auto"/>
        <w:ind w:firstLine="851"/>
        <w:jc w:val="both"/>
        <w:rPr>
          <w:rFonts w:ascii="Times New Roman" w:hAnsi="Times New Roman" w:cs="Times New Roman"/>
          <w:b/>
          <w:sz w:val="28"/>
          <w:szCs w:val="28"/>
          <w:lang w:val="uk-UA"/>
        </w:rPr>
      </w:pPr>
      <w:r w:rsidRPr="001F708C">
        <w:rPr>
          <w:rFonts w:ascii="Times New Roman" w:hAnsi="Times New Roman" w:cs="Times New Roman"/>
          <w:b/>
          <w:sz w:val="28"/>
          <w:szCs w:val="28"/>
          <w:lang w:val="uk-UA"/>
        </w:rPr>
        <w:t xml:space="preserve">1.1 Нормативно-правове забезпечення розробки проекту землеустрою щодо відведення земельної ділянки на землях громадської забудови </w:t>
      </w:r>
    </w:p>
    <w:p w:rsidR="000207FA" w:rsidRPr="000207FA" w:rsidRDefault="000207FA" w:rsidP="000207FA">
      <w:pPr>
        <w:spacing w:after="0" w:line="360" w:lineRule="auto"/>
        <w:ind w:firstLine="851"/>
        <w:jc w:val="both"/>
        <w:rPr>
          <w:rFonts w:ascii="Times New Roman" w:hAnsi="Times New Roman" w:cs="Times New Roman"/>
          <w:noProof/>
          <w:color w:val="000000" w:themeColor="text1"/>
          <w:sz w:val="28"/>
          <w:szCs w:val="28"/>
          <w:lang w:val="uk-UA"/>
        </w:rPr>
      </w:pPr>
      <w:r w:rsidRPr="000207FA">
        <w:rPr>
          <w:rFonts w:ascii="Times New Roman" w:hAnsi="Times New Roman" w:cs="Times New Roman"/>
          <w:noProof/>
          <w:color w:val="000000" w:themeColor="text1"/>
          <w:sz w:val="28"/>
          <w:szCs w:val="28"/>
          <w:lang w:val="uk-UA"/>
        </w:rPr>
        <w:t xml:space="preserve">Знання та розуміння нормативно-правових актів, основного законного підґрунтя будь-якого питання, є важливою складовою окреслення та вирішення існуючих проблем. Для визначення стану законодавчого забезпечення щодо відведення земельних ділянок в Україні, було проведено аналіз чинних нормативно-правових актів, які регулюють порядок та процедуру розроблення проекту землеустрою щодо відведення земельної ділянки в постійне користування для експлуатації та обслуговування будівлі закладу охорони здоров’я та соціальної допомоги. </w:t>
      </w:r>
    </w:p>
    <w:p w:rsidR="000207FA" w:rsidRPr="000207FA" w:rsidRDefault="000207FA" w:rsidP="000207FA">
      <w:pPr>
        <w:spacing w:after="0" w:line="360" w:lineRule="auto"/>
        <w:ind w:firstLine="851"/>
        <w:jc w:val="both"/>
        <w:rPr>
          <w:rFonts w:ascii="Times New Roman" w:hAnsi="Times New Roman" w:cs="Times New Roman"/>
          <w:noProof/>
          <w:color w:val="000000" w:themeColor="text1"/>
          <w:sz w:val="28"/>
          <w:szCs w:val="28"/>
          <w:lang w:val="uk-UA"/>
        </w:rPr>
      </w:pPr>
      <w:r w:rsidRPr="000207FA">
        <w:rPr>
          <w:rFonts w:ascii="Times New Roman" w:hAnsi="Times New Roman" w:cs="Times New Roman"/>
          <w:noProof/>
          <w:color w:val="000000" w:themeColor="text1"/>
          <w:sz w:val="28"/>
          <w:szCs w:val="28"/>
          <w:lang w:val="uk-UA"/>
        </w:rPr>
        <w:t xml:space="preserve">Зазначене питання регулюється широким спектром нормативно-правових актів </w:t>
      </w:r>
      <w:r>
        <w:rPr>
          <w:rFonts w:ascii="Times New Roman" w:hAnsi="Times New Roman" w:cs="Times New Roman"/>
          <w:noProof/>
          <w:color w:val="000000" w:themeColor="text1"/>
          <w:sz w:val="28"/>
          <w:szCs w:val="28"/>
          <w:lang w:val="uk-UA"/>
        </w:rPr>
        <w:t>України, серед яких є Кодекси, З</w:t>
      </w:r>
      <w:r w:rsidRPr="000207FA">
        <w:rPr>
          <w:rFonts w:ascii="Times New Roman" w:hAnsi="Times New Roman" w:cs="Times New Roman"/>
          <w:noProof/>
          <w:color w:val="000000" w:themeColor="text1"/>
          <w:sz w:val="28"/>
          <w:szCs w:val="28"/>
          <w:lang w:val="uk-UA"/>
        </w:rPr>
        <w:t>акони, Постанови Кабінету Міністрів України, Укази президента України, накази, положення, інструкції міністерств та відомств.</w:t>
      </w:r>
    </w:p>
    <w:p w:rsidR="000207FA" w:rsidRPr="000207FA" w:rsidRDefault="000207FA" w:rsidP="000207FA">
      <w:pPr>
        <w:spacing w:after="0" w:line="360" w:lineRule="auto"/>
        <w:ind w:firstLine="851"/>
        <w:jc w:val="both"/>
        <w:rPr>
          <w:rFonts w:ascii="Times New Roman" w:hAnsi="Times New Roman" w:cs="Times New Roman"/>
          <w:noProof/>
          <w:color w:val="000000" w:themeColor="text1"/>
          <w:sz w:val="28"/>
          <w:szCs w:val="28"/>
          <w:lang w:val="uk-UA"/>
        </w:rPr>
      </w:pPr>
      <w:r w:rsidRPr="000207FA">
        <w:rPr>
          <w:rFonts w:ascii="Times New Roman" w:hAnsi="Times New Roman" w:cs="Times New Roman"/>
          <w:noProof/>
          <w:color w:val="000000" w:themeColor="text1"/>
          <w:sz w:val="28"/>
          <w:szCs w:val="28"/>
          <w:lang w:val="uk-UA"/>
        </w:rPr>
        <w:t xml:space="preserve">Необхідно відзначити значні зміни в земельному законодавстві в 2020-2021 роках, зокрема, процедури розроблення проектів землеустрою. Ключову роль серед яких займає </w:t>
      </w:r>
      <w:r w:rsidR="00922891">
        <w:rPr>
          <w:rFonts w:ascii="Times New Roman" w:hAnsi="Times New Roman" w:cs="Times New Roman"/>
          <w:b/>
          <w:i/>
          <w:noProof/>
          <w:color w:val="000000" w:themeColor="text1"/>
          <w:sz w:val="28"/>
          <w:szCs w:val="28"/>
          <w:lang w:val="uk-UA"/>
        </w:rPr>
        <w:t>З</w:t>
      </w:r>
      <w:r w:rsidRPr="00922891">
        <w:rPr>
          <w:rFonts w:ascii="Times New Roman" w:hAnsi="Times New Roman" w:cs="Times New Roman"/>
          <w:b/>
          <w:i/>
          <w:noProof/>
          <w:color w:val="000000" w:themeColor="text1"/>
          <w:sz w:val="28"/>
          <w:szCs w:val="28"/>
          <w:lang w:val="uk-UA"/>
        </w:rPr>
        <w:t>акон</w:t>
      </w:r>
      <w:r w:rsidR="00922891">
        <w:rPr>
          <w:rFonts w:ascii="Times New Roman" w:hAnsi="Times New Roman" w:cs="Times New Roman"/>
          <w:b/>
          <w:i/>
          <w:noProof/>
          <w:color w:val="000000" w:themeColor="text1"/>
          <w:sz w:val="28"/>
          <w:szCs w:val="28"/>
          <w:lang w:val="uk-UA"/>
        </w:rPr>
        <w:t xml:space="preserve"> України</w:t>
      </w:r>
      <w:r w:rsidRPr="00922891">
        <w:rPr>
          <w:rFonts w:ascii="Times New Roman" w:hAnsi="Times New Roman" w:cs="Times New Roman"/>
          <w:b/>
          <w:i/>
          <w:noProof/>
          <w:color w:val="000000" w:themeColor="text1"/>
          <w:sz w:val="28"/>
          <w:szCs w:val="28"/>
          <w:lang w:val="uk-UA"/>
        </w:rPr>
        <w:t xml:space="preserve"> «Про внесення змін до Земельного кодексу України та інших законодавчих актів щодо удосконалення системи управління та дерегуляції у сфері земельних відносин</w:t>
      </w:r>
      <w:r w:rsidR="00621D73" w:rsidRPr="00922891">
        <w:rPr>
          <w:rFonts w:ascii="Times New Roman" w:hAnsi="Times New Roman" w:cs="Times New Roman"/>
          <w:b/>
          <w:i/>
          <w:noProof/>
          <w:color w:val="000000" w:themeColor="text1"/>
          <w:sz w:val="28"/>
          <w:szCs w:val="28"/>
          <w:lang w:val="uk-UA"/>
        </w:rPr>
        <w:t>» від 28.04.2021 р. № 1423-IX [</w:t>
      </w:r>
      <w:r w:rsidR="00C60EA9" w:rsidRPr="00C60EA9">
        <w:rPr>
          <w:rFonts w:ascii="Times New Roman" w:hAnsi="Times New Roman" w:cs="Times New Roman"/>
          <w:b/>
          <w:i/>
          <w:noProof/>
          <w:color w:val="000000" w:themeColor="text1"/>
          <w:sz w:val="28"/>
          <w:szCs w:val="28"/>
          <w:lang w:val="uk-UA"/>
        </w:rPr>
        <w:t>1</w:t>
      </w:r>
      <w:r w:rsidRPr="00922891">
        <w:rPr>
          <w:rFonts w:ascii="Times New Roman" w:hAnsi="Times New Roman" w:cs="Times New Roman"/>
          <w:b/>
          <w:i/>
          <w:noProof/>
          <w:color w:val="000000" w:themeColor="text1"/>
          <w:sz w:val="28"/>
          <w:szCs w:val="28"/>
          <w:lang w:val="uk-UA"/>
        </w:rPr>
        <w:t>]</w:t>
      </w:r>
      <w:r w:rsidRPr="000207FA">
        <w:rPr>
          <w:rFonts w:ascii="Times New Roman" w:hAnsi="Times New Roman" w:cs="Times New Roman"/>
          <w:noProof/>
          <w:color w:val="000000" w:themeColor="text1"/>
          <w:sz w:val="28"/>
          <w:szCs w:val="28"/>
          <w:lang w:val="uk-UA"/>
        </w:rPr>
        <w:t>, який передбачає реформування системи державних органів з управління земельними ресурсами, децентралізацію, розширення повноважень громад і виключає дублювання управлінських процедур.</w:t>
      </w:r>
    </w:p>
    <w:p w:rsidR="000207FA" w:rsidRPr="000207FA" w:rsidRDefault="000207FA" w:rsidP="000207FA">
      <w:pPr>
        <w:spacing w:after="0" w:line="360" w:lineRule="auto"/>
        <w:ind w:firstLine="851"/>
        <w:jc w:val="both"/>
        <w:rPr>
          <w:rFonts w:ascii="Times New Roman" w:hAnsi="Times New Roman" w:cs="Times New Roman"/>
          <w:noProof/>
          <w:color w:val="000000" w:themeColor="text1"/>
          <w:sz w:val="28"/>
          <w:szCs w:val="28"/>
          <w:lang w:val="uk-UA"/>
        </w:rPr>
      </w:pPr>
      <w:r w:rsidRPr="000207FA">
        <w:rPr>
          <w:rFonts w:ascii="Times New Roman" w:hAnsi="Times New Roman" w:cs="Times New Roman"/>
          <w:noProof/>
          <w:color w:val="000000" w:themeColor="text1"/>
          <w:sz w:val="28"/>
          <w:szCs w:val="28"/>
          <w:lang w:val="uk-UA"/>
        </w:rPr>
        <w:lastRenderedPageBreak/>
        <w:t>Відповідно до положень цього закону, скасовано державну експертизу землевпорядної документації, звужено сферу застосування погодження документації із землеустрою та забезпечено дерегуляцію в цілому у сфері, яка стосується проведення землевпорядних робіт.</w:t>
      </w:r>
    </w:p>
    <w:p w:rsidR="000207FA" w:rsidRPr="000207FA" w:rsidRDefault="000207FA" w:rsidP="000207FA">
      <w:pPr>
        <w:spacing w:after="0" w:line="360" w:lineRule="auto"/>
        <w:ind w:firstLine="851"/>
        <w:jc w:val="both"/>
        <w:rPr>
          <w:rFonts w:ascii="Times New Roman" w:hAnsi="Times New Roman" w:cs="Times New Roman"/>
          <w:noProof/>
          <w:color w:val="000000" w:themeColor="text1"/>
          <w:sz w:val="28"/>
          <w:szCs w:val="28"/>
          <w:lang w:val="uk-UA"/>
        </w:rPr>
      </w:pPr>
      <w:r w:rsidRPr="000207FA">
        <w:rPr>
          <w:rFonts w:ascii="Times New Roman" w:hAnsi="Times New Roman" w:cs="Times New Roman"/>
          <w:noProof/>
          <w:color w:val="000000" w:themeColor="text1"/>
          <w:sz w:val="28"/>
          <w:szCs w:val="28"/>
          <w:lang w:val="uk-UA"/>
        </w:rPr>
        <w:t>Документом, який є найвагомішим та на якому базується земельне законодавств</w:t>
      </w:r>
      <w:r w:rsidR="00621D73">
        <w:rPr>
          <w:rFonts w:ascii="Times New Roman" w:hAnsi="Times New Roman" w:cs="Times New Roman"/>
          <w:noProof/>
          <w:color w:val="000000" w:themeColor="text1"/>
          <w:sz w:val="28"/>
          <w:szCs w:val="28"/>
          <w:lang w:val="uk-UA"/>
        </w:rPr>
        <w:t xml:space="preserve">о України, є </w:t>
      </w:r>
      <w:r w:rsidR="00621D73" w:rsidRPr="00922891">
        <w:rPr>
          <w:rFonts w:ascii="Times New Roman" w:hAnsi="Times New Roman" w:cs="Times New Roman"/>
          <w:b/>
          <w:i/>
          <w:noProof/>
          <w:color w:val="000000" w:themeColor="text1"/>
          <w:sz w:val="28"/>
          <w:szCs w:val="28"/>
          <w:lang w:val="uk-UA"/>
        </w:rPr>
        <w:t>Земельний кодекс</w:t>
      </w:r>
      <w:r w:rsidR="00922891" w:rsidRPr="00922891">
        <w:rPr>
          <w:rFonts w:ascii="Times New Roman" w:hAnsi="Times New Roman" w:cs="Times New Roman"/>
          <w:b/>
          <w:i/>
          <w:noProof/>
          <w:color w:val="000000" w:themeColor="text1"/>
          <w:sz w:val="28"/>
          <w:szCs w:val="28"/>
          <w:lang w:val="uk-UA"/>
        </w:rPr>
        <w:t xml:space="preserve"> України</w:t>
      </w:r>
      <w:r w:rsidR="00621D73" w:rsidRPr="00922891">
        <w:rPr>
          <w:rFonts w:ascii="Times New Roman" w:hAnsi="Times New Roman" w:cs="Times New Roman"/>
          <w:b/>
          <w:i/>
          <w:noProof/>
          <w:color w:val="000000" w:themeColor="text1"/>
          <w:sz w:val="28"/>
          <w:szCs w:val="28"/>
          <w:lang w:val="uk-UA"/>
        </w:rPr>
        <w:t xml:space="preserve"> </w:t>
      </w:r>
      <w:r w:rsidR="00922891" w:rsidRPr="00922891">
        <w:rPr>
          <w:rFonts w:ascii="Times New Roman" w:hAnsi="Times New Roman" w:cs="Times New Roman"/>
          <w:b/>
          <w:i/>
          <w:noProof/>
          <w:color w:val="000000" w:themeColor="text1"/>
          <w:sz w:val="28"/>
          <w:szCs w:val="28"/>
          <w:lang w:val="uk-UA"/>
        </w:rPr>
        <w:t xml:space="preserve">№ 2768-III від 25 жовтня 2001 року , зі змінами від 10.10.2022, підстава - 2518-IX </w:t>
      </w:r>
      <w:r w:rsidR="00621D73" w:rsidRPr="00922891">
        <w:rPr>
          <w:rFonts w:ascii="Times New Roman" w:hAnsi="Times New Roman" w:cs="Times New Roman"/>
          <w:b/>
          <w:i/>
          <w:noProof/>
          <w:color w:val="000000" w:themeColor="text1"/>
          <w:sz w:val="28"/>
          <w:szCs w:val="28"/>
          <w:lang w:val="uk-UA"/>
        </w:rPr>
        <w:t>[</w:t>
      </w:r>
      <w:r w:rsidR="00C60EA9" w:rsidRPr="00C60EA9">
        <w:rPr>
          <w:rFonts w:ascii="Times New Roman" w:hAnsi="Times New Roman" w:cs="Times New Roman"/>
          <w:b/>
          <w:i/>
          <w:noProof/>
          <w:color w:val="000000" w:themeColor="text1"/>
          <w:sz w:val="28"/>
          <w:szCs w:val="28"/>
        </w:rPr>
        <w:t>2</w:t>
      </w:r>
      <w:r w:rsidRPr="00922891">
        <w:rPr>
          <w:rFonts w:ascii="Times New Roman" w:hAnsi="Times New Roman" w:cs="Times New Roman"/>
          <w:b/>
          <w:i/>
          <w:noProof/>
          <w:color w:val="000000" w:themeColor="text1"/>
          <w:sz w:val="28"/>
          <w:szCs w:val="28"/>
          <w:lang w:val="uk-UA"/>
        </w:rPr>
        <w:t>].</w:t>
      </w:r>
      <w:r w:rsidRPr="000207FA">
        <w:rPr>
          <w:rFonts w:ascii="Times New Roman" w:hAnsi="Times New Roman" w:cs="Times New Roman"/>
          <w:noProof/>
          <w:color w:val="000000" w:themeColor="text1"/>
          <w:sz w:val="28"/>
          <w:szCs w:val="28"/>
          <w:lang w:val="uk-UA"/>
        </w:rPr>
        <w:t xml:space="preserve"> Це основний нормативно-правовий акт у сфері регулювання сучасних земельних правовідносин, основною метою яких є забезпечення прав на землю громадян, юридичних осіб, територіальних громад та держави, раціонального використання та охорони земель (ст.4). Статтею 3 визначено що, земельні відносини регулюються Конституцією України</w:t>
      </w:r>
      <w:r w:rsidR="00C60EA9">
        <w:rPr>
          <w:rFonts w:ascii="Times New Roman" w:hAnsi="Times New Roman" w:cs="Times New Roman"/>
          <w:noProof/>
          <w:color w:val="000000" w:themeColor="text1"/>
          <w:sz w:val="28"/>
          <w:szCs w:val="28"/>
          <w:lang w:val="uk-UA"/>
        </w:rPr>
        <w:t xml:space="preserve"> </w:t>
      </w:r>
      <w:r w:rsidR="00C60EA9" w:rsidRPr="00C60EA9">
        <w:rPr>
          <w:rFonts w:ascii="Times New Roman" w:hAnsi="Times New Roman" w:cs="Times New Roman"/>
          <w:noProof/>
          <w:color w:val="000000" w:themeColor="text1"/>
          <w:sz w:val="28"/>
          <w:szCs w:val="28"/>
        </w:rPr>
        <w:t>[3]</w:t>
      </w:r>
      <w:r w:rsidRPr="000207FA">
        <w:rPr>
          <w:rFonts w:ascii="Times New Roman" w:hAnsi="Times New Roman" w:cs="Times New Roman"/>
          <w:noProof/>
          <w:color w:val="000000" w:themeColor="text1"/>
          <w:sz w:val="28"/>
          <w:szCs w:val="28"/>
          <w:lang w:val="uk-UA"/>
        </w:rPr>
        <w:t>, Земельним кодексом України, а також прийнятими відповідно до них нормативно-правовими актами. Статті 38 та 39 регламентують визначення та використання земель житлової та громадської забудови відповідно.</w:t>
      </w:r>
      <w:r w:rsidR="00974677">
        <w:rPr>
          <w:rFonts w:ascii="Times New Roman" w:hAnsi="Times New Roman" w:cs="Times New Roman"/>
          <w:noProof/>
          <w:color w:val="000000" w:themeColor="text1"/>
          <w:sz w:val="28"/>
          <w:szCs w:val="28"/>
          <w:lang w:val="uk-UA"/>
        </w:rPr>
        <w:t xml:space="preserve"> </w:t>
      </w:r>
      <w:r w:rsidR="00974677" w:rsidRPr="00974677">
        <w:rPr>
          <w:rFonts w:ascii="Times New Roman" w:hAnsi="Times New Roman" w:cs="Times New Roman"/>
          <w:noProof/>
          <w:color w:val="000000" w:themeColor="text1"/>
          <w:sz w:val="28"/>
          <w:szCs w:val="28"/>
          <w:lang w:val="uk-UA"/>
        </w:rPr>
        <w:t>До земель житлової та громадської забудови належать земельні ділянки, які використовуються для розміщення житлової забудови, громадських будівель і споруд, інших об'єктів загального користування.</w:t>
      </w:r>
      <w:r w:rsidR="00974677">
        <w:rPr>
          <w:rFonts w:ascii="Times New Roman" w:hAnsi="Times New Roman" w:cs="Times New Roman"/>
          <w:noProof/>
          <w:color w:val="000000" w:themeColor="text1"/>
          <w:sz w:val="28"/>
          <w:szCs w:val="28"/>
          <w:lang w:val="uk-UA"/>
        </w:rPr>
        <w:t xml:space="preserve"> </w:t>
      </w:r>
      <w:r w:rsidR="00974677" w:rsidRPr="00974677">
        <w:rPr>
          <w:rFonts w:ascii="Times New Roman" w:hAnsi="Times New Roman" w:cs="Times New Roman"/>
          <w:noProof/>
          <w:color w:val="000000" w:themeColor="text1"/>
          <w:sz w:val="28"/>
          <w:szCs w:val="28"/>
          <w:lang w:val="uk-UA"/>
        </w:rPr>
        <w:t>Використання земель житлової та громадської забудови здійснюється відповідно до генерального</w:t>
      </w:r>
      <w:r w:rsidR="003C1F76">
        <w:rPr>
          <w:rFonts w:ascii="Times New Roman" w:hAnsi="Times New Roman" w:cs="Times New Roman"/>
          <w:noProof/>
          <w:color w:val="000000" w:themeColor="text1"/>
          <w:sz w:val="28"/>
          <w:szCs w:val="28"/>
          <w:lang w:val="uk-UA"/>
        </w:rPr>
        <w:t xml:space="preserve"> </w:t>
      </w:r>
      <w:r w:rsidR="00974677" w:rsidRPr="00974677">
        <w:rPr>
          <w:rFonts w:ascii="Times New Roman" w:hAnsi="Times New Roman" w:cs="Times New Roman"/>
          <w:noProof/>
          <w:color w:val="000000" w:themeColor="text1"/>
          <w:sz w:val="28"/>
          <w:szCs w:val="28"/>
          <w:lang w:val="uk-UA"/>
        </w:rPr>
        <w:t>плану населеного пункту,</w:t>
      </w:r>
      <w:r w:rsidR="003C1F76">
        <w:rPr>
          <w:rFonts w:ascii="Times New Roman" w:hAnsi="Times New Roman" w:cs="Times New Roman"/>
          <w:noProof/>
          <w:color w:val="000000" w:themeColor="text1"/>
          <w:sz w:val="28"/>
          <w:szCs w:val="28"/>
          <w:lang w:val="uk-UA"/>
        </w:rPr>
        <w:t xml:space="preserve"> комплексного плану просторового розвитку території громади,</w:t>
      </w:r>
      <w:r w:rsidR="00974677" w:rsidRPr="00974677">
        <w:rPr>
          <w:rFonts w:ascii="Times New Roman" w:hAnsi="Times New Roman" w:cs="Times New Roman"/>
          <w:noProof/>
          <w:color w:val="000000" w:themeColor="text1"/>
          <w:sz w:val="28"/>
          <w:szCs w:val="28"/>
          <w:lang w:val="uk-UA"/>
        </w:rPr>
        <w:t xml:space="preserve"> іншої містобудівної документації з дотриманням будівельних норм.</w:t>
      </w:r>
    </w:p>
    <w:p w:rsidR="000207FA" w:rsidRPr="000207FA" w:rsidRDefault="000207FA" w:rsidP="000207FA">
      <w:pPr>
        <w:spacing w:after="0" w:line="360" w:lineRule="auto"/>
        <w:ind w:firstLine="851"/>
        <w:jc w:val="both"/>
        <w:rPr>
          <w:rFonts w:ascii="Times New Roman" w:hAnsi="Times New Roman" w:cs="Times New Roman"/>
          <w:noProof/>
          <w:color w:val="000000" w:themeColor="text1"/>
          <w:sz w:val="28"/>
          <w:szCs w:val="28"/>
          <w:lang w:val="uk-UA"/>
        </w:rPr>
      </w:pPr>
      <w:r w:rsidRPr="000207FA">
        <w:rPr>
          <w:rFonts w:ascii="Times New Roman" w:hAnsi="Times New Roman" w:cs="Times New Roman"/>
          <w:noProof/>
          <w:color w:val="000000" w:themeColor="text1"/>
          <w:sz w:val="28"/>
          <w:szCs w:val="28"/>
          <w:lang w:val="uk-UA"/>
        </w:rPr>
        <w:t>Відповідно до статті 79 ЗКУ, право власності на земельну ділянку поширюється в її межах на поверхневий (ґрунтовий) шар, а також на водні об'єкти, ліси і багаторічні насадження, які на ній знаходяться, якщо інше не встановлено законом та не порушує прав інших осіб.</w:t>
      </w:r>
    </w:p>
    <w:p w:rsidR="000207FA" w:rsidRPr="000207FA" w:rsidRDefault="000207FA" w:rsidP="000207FA">
      <w:pPr>
        <w:spacing w:after="0" w:line="360" w:lineRule="auto"/>
        <w:ind w:firstLine="851"/>
        <w:jc w:val="both"/>
        <w:rPr>
          <w:rFonts w:ascii="Times New Roman" w:hAnsi="Times New Roman" w:cs="Times New Roman"/>
          <w:noProof/>
          <w:color w:val="000000" w:themeColor="text1"/>
          <w:sz w:val="28"/>
          <w:szCs w:val="28"/>
          <w:lang w:val="uk-UA"/>
        </w:rPr>
      </w:pPr>
      <w:r w:rsidRPr="000207FA">
        <w:rPr>
          <w:rFonts w:ascii="Times New Roman" w:hAnsi="Times New Roman" w:cs="Times New Roman"/>
          <w:noProof/>
          <w:color w:val="000000" w:themeColor="text1"/>
          <w:sz w:val="28"/>
          <w:szCs w:val="28"/>
          <w:lang w:val="uk-UA"/>
        </w:rPr>
        <w:t xml:space="preserve">Статтею 92 встановлено, що права постійного володіння та користування земельною ділянкою із земель державної та комунальної власності набувають підприємства, установи та організації, що належать до державної та комунальної власності, без встановленого строку. Земельні ділянки державної та комунальної власності, на яких розташовані будівлі, споруди, інші об’єкти нерухомого майна, </w:t>
      </w:r>
      <w:r w:rsidRPr="000207FA">
        <w:rPr>
          <w:rFonts w:ascii="Times New Roman" w:hAnsi="Times New Roman" w:cs="Times New Roman"/>
          <w:noProof/>
          <w:color w:val="000000" w:themeColor="text1"/>
          <w:sz w:val="28"/>
          <w:szCs w:val="28"/>
          <w:lang w:val="uk-UA"/>
        </w:rPr>
        <w:lastRenderedPageBreak/>
        <w:t xml:space="preserve">що перебувають у державній чи комунальній власності, передаються особам лише на </w:t>
      </w:r>
      <w:r w:rsidR="00A57CD0">
        <w:rPr>
          <w:rFonts w:ascii="Times New Roman" w:hAnsi="Times New Roman" w:cs="Times New Roman"/>
          <w:noProof/>
          <w:color w:val="000000" w:themeColor="text1"/>
          <w:sz w:val="28"/>
          <w:szCs w:val="28"/>
          <w:lang w:val="uk-UA"/>
        </w:rPr>
        <w:t>праві постійного користування</w:t>
      </w:r>
      <w:r w:rsidRPr="000207FA">
        <w:rPr>
          <w:rFonts w:ascii="Times New Roman" w:hAnsi="Times New Roman" w:cs="Times New Roman"/>
          <w:noProof/>
          <w:color w:val="000000" w:themeColor="text1"/>
          <w:sz w:val="28"/>
          <w:szCs w:val="28"/>
          <w:lang w:val="uk-UA"/>
        </w:rPr>
        <w:t>.</w:t>
      </w:r>
    </w:p>
    <w:p w:rsidR="000207FA" w:rsidRPr="000207FA" w:rsidRDefault="000207FA" w:rsidP="000207FA">
      <w:pPr>
        <w:spacing w:after="0" w:line="360" w:lineRule="auto"/>
        <w:ind w:firstLine="851"/>
        <w:jc w:val="both"/>
        <w:rPr>
          <w:rFonts w:ascii="Times New Roman" w:hAnsi="Times New Roman" w:cs="Times New Roman"/>
          <w:noProof/>
          <w:color w:val="000000" w:themeColor="text1"/>
          <w:sz w:val="28"/>
          <w:szCs w:val="28"/>
          <w:lang w:val="uk-UA"/>
        </w:rPr>
      </w:pPr>
      <w:r w:rsidRPr="00116A8B">
        <w:rPr>
          <w:rFonts w:ascii="Times New Roman" w:hAnsi="Times New Roman" w:cs="Times New Roman"/>
          <w:b/>
          <w:i/>
          <w:noProof/>
          <w:color w:val="000000" w:themeColor="text1"/>
          <w:sz w:val="28"/>
          <w:szCs w:val="28"/>
          <w:lang w:val="uk-UA"/>
        </w:rPr>
        <w:t>За</w:t>
      </w:r>
      <w:r w:rsidR="00621D73" w:rsidRPr="00116A8B">
        <w:rPr>
          <w:rFonts w:ascii="Times New Roman" w:hAnsi="Times New Roman" w:cs="Times New Roman"/>
          <w:b/>
          <w:i/>
          <w:noProof/>
          <w:color w:val="000000" w:themeColor="text1"/>
          <w:sz w:val="28"/>
          <w:szCs w:val="28"/>
          <w:lang w:val="uk-UA"/>
        </w:rPr>
        <w:t xml:space="preserve">кон України “Про землеустрій” </w:t>
      </w:r>
      <w:r w:rsidR="00116A8B" w:rsidRPr="00116A8B">
        <w:rPr>
          <w:rFonts w:ascii="Times New Roman" w:hAnsi="Times New Roman" w:cs="Times New Roman"/>
          <w:b/>
          <w:i/>
          <w:noProof/>
          <w:color w:val="000000" w:themeColor="text1"/>
          <w:sz w:val="28"/>
          <w:szCs w:val="28"/>
          <w:lang w:val="uk-UA"/>
        </w:rPr>
        <w:t xml:space="preserve">№ 858-IV від 22.05.2003 зі змінами від 10.07.2022, підстава - 2321-IX </w:t>
      </w:r>
      <w:r w:rsidR="00621D73" w:rsidRPr="00116A8B">
        <w:rPr>
          <w:rFonts w:ascii="Times New Roman" w:hAnsi="Times New Roman" w:cs="Times New Roman"/>
          <w:b/>
          <w:i/>
          <w:noProof/>
          <w:color w:val="000000" w:themeColor="text1"/>
          <w:sz w:val="28"/>
          <w:szCs w:val="28"/>
          <w:lang w:val="uk-UA"/>
        </w:rPr>
        <w:t>[</w:t>
      </w:r>
      <w:r w:rsidR="00A57CD0" w:rsidRPr="00A57CD0">
        <w:rPr>
          <w:rFonts w:ascii="Times New Roman" w:hAnsi="Times New Roman" w:cs="Times New Roman"/>
          <w:b/>
          <w:i/>
          <w:noProof/>
          <w:color w:val="000000" w:themeColor="text1"/>
          <w:sz w:val="28"/>
          <w:szCs w:val="28"/>
          <w:lang w:val="uk-UA"/>
        </w:rPr>
        <w:t>4</w:t>
      </w:r>
      <w:r w:rsidRPr="00116A8B">
        <w:rPr>
          <w:rFonts w:ascii="Times New Roman" w:hAnsi="Times New Roman" w:cs="Times New Roman"/>
          <w:b/>
          <w:i/>
          <w:noProof/>
          <w:color w:val="000000" w:themeColor="text1"/>
          <w:sz w:val="28"/>
          <w:szCs w:val="28"/>
          <w:lang w:val="uk-UA"/>
        </w:rPr>
        <w:t>]</w:t>
      </w:r>
      <w:r w:rsidRPr="000207FA">
        <w:rPr>
          <w:rFonts w:ascii="Times New Roman" w:hAnsi="Times New Roman" w:cs="Times New Roman"/>
          <w:noProof/>
          <w:color w:val="000000" w:themeColor="text1"/>
          <w:sz w:val="28"/>
          <w:szCs w:val="28"/>
          <w:lang w:val="uk-UA"/>
        </w:rPr>
        <w:t xml:space="preserve"> визначає правові та організаційні основи діяльності у сфері землеустрою і спрямований на регулювання відносин, які виникають між органами державної влади, органами місцевого самоврядування, юридичними та фізичними особами із забезпечення сталого розвитку землеволодіння. </w:t>
      </w:r>
    </w:p>
    <w:p w:rsidR="000207FA" w:rsidRPr="000207FA" w:rsidRDefault="000207FA" w:rsidP="000207FA">
      <w:pPr>
        <w:spacing w:after="0" w:line="360" w:lineRule="auto"/>
        <w:ind w:firstLine="851"/>
        <w:jc w:val="both"/>
        <w:rPr>
          <w:rFonts w:ascii="Times New Roman" w:hAnsi="Times New Roman" w:cs="Times New Roman"/>
          <w:noProof/>
          <w:color w:val="000000" w:themeColor="text1"/>
          <w:sz w:val="28"/>
          <w:szCs w:val="28"/>
          <w:lang w:val="uk-UA"/>
        </w:rPr>
      </w:pPr>
      <w:r w:rsidRPr="000207FA">
        <w:rPr>
          <w:rFonts w:ascii="Times New Roman" w:hAnsi="Times New Roman" w:cs="Times New Roman"/>
          <w:noProof/>
          <w:color w:val="000000" w:themeColor="text1"/>
          <w:sz w:val="28"/>
          <w:szCs w:val="28"/>
          <w:lang w:val="uk-UA"/>
        </w:rPr>
        <w:t xml:space="preserve">Відповідно до Закону, документація із землеустрою включає в себе текстові та графічні матеріали і містить обов'язкові положення, встановлені завданням на розробку відповідного виду документації. Документація із землеустрою розробляється на основі завдання на розробку документації, затвердженого замовником. Зміни до документації із землеустрою вносяться за рішенням органів виконавчої влади, органів місцевого самоврядування або власників землі та землекористувачів. </w:t>
      </w:r>
    </w:p>
    <w:p w:rsidR="000207FA" w:rsidRPr="000207FA" w:rsidRDefault="000207FA" w:rsidP="000207FA">
      <w:pPr>
        <w:spacing w:after="0" w:line="360" w:lineRule="auto"/>
        <w:ind w:firstLine="851"/>
        <w:jc w:val="both"/>
        <w:rPr>
          <w:rFonts w:ascii="Times New Roman" w:hAnsi="Times New Roman" w:cs="Times New Roman"/>
          <w:noProof/>
          <w:color w:val="000000" w:themeColor="text1"/>
          <w:sz w:val="28"/>
          <w:szCs w:val="28"/>
          <w:lang w:val="uk-UA"/>
        </w:rPr>
      </w:pPr>
      <w:r w:rsidRPr="000207FA">
        <w:rPr>
          <w:rFonts w:ascii="Times New Roman" w:hAnsi="Times New Roman" w:cs="Times New Roman"/>
          <w:noProof/>
          <w:color w:val="000000" w:themeColor="text1"/>
          <w:sz w:val="28"/>
          <w:szCs w:val="28"/>
          <w:lang w:val="uk-UA"/>
        </w:rPr>
        <w:t>Згідно статті 50 проекти землеустрою щодо відведення земельних ділянок включають: пояснювальну записку; матеріали геодезичних вишукувань та землевпорядного проектування (у разі формування земельної ділянки); розрахунок розміру втрат сільськогосподарського та лісогосподарського виробництва (у випадках, передбачених законом); розрахунок розміру збитків власників землі та землекористувачів (у випадках, передбачених законом); перелік обмежень у використанні земельної ділянки; кадастровий план земельної ділянки.</w:t>
      </w:r>
    </w:p>
    <w:p w:rsidR="000207FA" w:rsidRPr="000207FA" w:rsidRDefault="000207FA" w:rsidP="000207FA">
      <w:pPr>
        <w:spacing w:after="0" w:line="360" w:lineRule="auto"/>
        <w:ind w:firstLine="851"/>
        <w:jc w:val="both"/>
        <w:rPr>
          <w:rFonts w:ascii="Times New Roman" w:hAnsi="Times New Roman" w:cs="Times New Roman"/>
          <w:noProof/>
          <w:color w:val="000000" w:themeColor="text1"/>
          <w:sz w:val="28"/>
          <w:szCs w:val="28"/>
          <w:lang w:val="uk-UA"/>
        </w:rPr>
      </w:pPr>
      <w:r w:rsidRPr="000207FA">
        <w:rPr>
          <w:rFonts w:ascii="Times New Roman" w:hAnsi="Times New Roman" w:cs="Times New Roman"/>
          <w:noProof/>
          <w:color w:val="000000" w:themeColor="text1"/>
          <w:sz w:val="28"/>
          <w:szCs w:val="28"/>
          <w:lang w:val="uk-UA"/>
        </w:rPr>
        <w:t xml:space="preserve">У разі формування земельної ділянки чи зміни цільового призначення земельної ділянки для потреб, пов’язаних із забудовою, до проекту додається витяг із відповідної містобудівної документації із зазначенням функціональної зони території, в межах якої розташована земельна ділянка, та обмежень у використанні території для містобудівних потреб. Ці вимоги не поширюються на випадки, якщо відповідно до закону передача (надання) земельних ділянок із земель державної або комунальної власності у власність чи користування </w:t>
      </w:r>
      <w:r w:rsidRPr="000207FA">
        <w:rPr>
          <w:rFonts w:ascii="Times New Roman" w:hAnsi="Times New Roman" w:cs="Times New Roman"/>
          <w:noProof/>
          <w:color w:val="000000" w:themeColor="text1"/>
          <w:sz w:val="28"/>
          <w:szCs w:val="28"/>
          <w:lang w:val="uk-UA"/>
        </w:rPr>
        <w:lastRenderedPageBreak/>
        <w:t>фізичним та юридичним особам для містобудівних потреб може здійснюватися за відсутності зазначеної містобудівної документації.</w:t>
      </w:r>
    </w:p>
    <w:p w:rsidR="00116A8B" w:rsidRDefault="00116A8B" w:rsidP="00116A8B">
      <w:pPr>
        <w:spacing w:after="0" w:line="360" w:lineRule="auto"/>
        <w:ind w:firstLine="851"/>
        <w:jc w:val="both"/>
        <w:rPr>
          <w:rFonts w:ascii="Times New Roman" w:hAnsi="Times New Roman" w:cs="Times New Roman"/>
          <w:noProof/>
          <w:color w:val="000000" w:themeColor="text1"/>
          <w:sz w:val="28"/>
          <w:szCs w:val="28"/>
          <w:lang w:val="uk-UA"/>
        </w:rPr>
      </w:pPr>
      <w:r w:rsidRPr="00116A8B">
        <w:rPr>
          <w:rFonts w:ascii="Times New Roman" w:hAnsi="Times New Roman" w:cs="Times New Roman"/>
          <w:b/>
          <w:i/>
          <w:noProof/>
          <w:color w:val="000000" w:themeColor="text1"/>
          <w:sz w:val="28"/>
          <w:szCs w:val="28"/>
          <w:lang w:val="uk-UA"/>
        </w:rPr>
        <w:t>Закон України «Про регулювання містобудівної діяльності» №3038-VI від 07.02.2011 р. зі змінами від 27.10.2022, підстава - 2438-IX</w:t>
      </w:r>
      <w:r>
        <w:rPr>
          <w:rFonts w:ascii="Times New Roman" w:hAnsi="Times New Roman" w:cs="Times New Roman"/>
          <w:b/>
          <w:i/>
          <w:noProof/>
          <w:color w:val="000000" w:themeColor="text1"/>
          <w:sz w:val="28"/>
          <w:szCs w:val="28"/>
          <w:lang w:val="uk-UA"/>
        </w:rPr>
        <w:t xml:space="preserve"> </w:t>
      </w:r>
      <w:r w:rsidRPr="00116A8B">
        <w:rPr>
          <w:rFonts w:ascii="Times New Roman" w:hAnsi="Times New Roman" w:cs="Times New Roman"/>
          <w:b/>
          <w:i/>
          <w:noProof/>
          <w:color w:val="000000" w:themeColor="text1"/>
          <w:sz w:val="28"/>
          <w:szCs w:val="28"/>
          <w:lang w:val="uk-UA"/>
        </w:rPr>
        <w:t>[</w:t>
      </w:r>
      <w:r w:rsidR="002548EE">
        <w:rPr>
          <w:rFonts w:ascii="Times New Roman" w:hAnsi="Times New Roman" w:cs="Times New Roman"/>
          <w:b/>
          <w:i/>
          <w:noProof/>
          <w:color w:val="000000" w:themeColor="text1"/>
          <w:sz w:val="28"/>
          <w:szCs w:val="28"/>
          <w:lang w:val="uk-UA"/>
        </w:rPr>
        <w:t>5</w:t>
      </w:r>
      <w:r w:rsidRPr="00116A8B">
        <w:rPr>
          <w:rFonts w:ascii="Times New Roman" w:hAnsi="Times New Roman" w:cs="Times New Roman"/>
          <w:b/>
          <w:i/>
          <w:noProof/>
          <w:color w:val="000000" w:themeColor="text1"/>
          <w:sz w:val="28"/>
          <w:szCs w:val="28"/>
          <w:lang w:val="uk-UA"/>
        </w:rPr>
        <w:t>]</w:t>
      </w:r>
      <w:r>
        <w:rPr>
          <w:rFonts w:ascii="Times New Roman" w:hAnsi="Times New Roman" w:cs="Times New Roman"/>
          <w:noProof/>
          <w:color w:val="000000" w:themeColor="text1"/>
          <w:sz w:val="28"/>
          <w:szCs w:val="28"/>
          <w:lang w:val="uk-UA"/>
        </w:rPr>
        <w:t xml:space="preserve">, </w:t>
      </w:r>
      <w:r w:rsidRPr="00116A8B">
        <w:rPr>
          <w:rFonts w:ascii="Times New Roman" w:hAnsi="Times New Roman" w:cs="Times New Roman"/>
          <w:noProof/>
          <w:color w:val="000000" w:themeColor="text1"/>
          <w:sz w:val="28"/>
          <w:szCs w:val="28"/>
          <w:lang w:val="uk-UA"/>
        </w:rPr>
        <w:t>встановлює правові та організаційні основи містобудівної діяльності і спрямований на забезпечення сталого розвитку територій з урахуванням державних, громад</w:t>
      </w:r>
      <w:r>
        <w:rPr>
          <w:rFonts w:ascii="Times New Roman" w:hAnsi="Times New Roman" w:cs="Times New Roman"/>
          <w:noProof/>
          <w:color w:val="000000" w:themeColor="text1"/>
          <w:sz w:val="28"/>
          <w:szCs w:val="28"/>
          <w:lang w:val="uk-UA"/>
        </w:rPr>
        <w:t>ських та приватних інтересів.</w:t>
      </w:r>
    </w:p>
    <w:p w:rsidR="00CE6605" w:rsidRPr="00CE6605" w:rsidRDefault="00CE6605" w:rsidP="00116A8B">
      <w:pPr>
        <w:spacing w:after="0" w:line="360" w:lineRule="auto"/>
        <w:ind w:firstLine="851"/>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 xml:space="preserve">Статтею 1 цього Закону визначено такі поняття як: </w:t>
      </w:r>
      <w:r w:rsidRPr="00CE6605">
        <w:rPr>
          <w:rFonts w:ascii="Times New Roman" w:hAnsi="Times New Roman" w:cs="Times New Roman"/>
          <w:noProof/>
          <w:color w:val="000000" w:themeColor="text1"/>
          <w:sz w:val="28"/>
          <w:szCs w:val="28"/>
          <w:lang w:val="uk-UA"/>
        </w:rPr>
        <w:t>містобудівна документація</w:t>
      </w:r>
      <w:r>
        <w:rPr>
          <w:rFonts w:ascii="Times New Roman" w:hAnsi="Times New Roman" w:cs="Times New Roman"/>
          <w:noProof/>
          <w:color w:val="000000" w:themeColor="text1"/>
          <w:sz w:val="28"/>
          <w:szCs w:val="28"/>
          <w:lang w:val="uk-UA"/>
        </w:rPr>
        <w:t xml:space="preserve">, </w:t>
      </w:r>
      <w:r w:rsidRPr="00CE6605">
        <w:rPr>
          <w:rFonts w:ascii="Times New Roman" w:hAnsi="Times New Roman" w:cs="Times New Roman"/>
          <w:noProof/>
          <w:color w:val="000000" w:themeColor="text1"/>
          <w:sz w:val="28"/>
          <w:szCs w:val="28"/>
          <w:lang w:val="uk-UA"/>
        </w:rPr>
        <w:t>містобудівні умови та обмеження забудови земельної ділянки</w:t>
      </w:r>
      <w:r>
        <w:rPr>
          <w:rFonts w:ascii="Times New Roman" w:hAnsi="Times New Roman" w:cs="Times New Roman"/>
          <w:noProof/>
          <w:color w:val="000000" w:themeColor="text1"/>
          <w:sz w:val="28"/>
          <w:szCs w:val="28"/>
          <w:lang w:val="uk-UA"/>
        </w:rPr>
        <w:t xml:space="preserve">, </w:t>
      </w:r>
      <w:r w:rsidRPr="00CE6605">
        <w:rPr>
          <w:rFonts w:ascii="Times New Roman" w:hAnsi="Times New Roman" w:cs="Times New Roman"/>
          <w:noProof/>
          <w:color w:val="000000" w:themeColor="text1"/>
          <w:sz w:val="28"/>
          <w:szCs w:val="28"/>
          <w:lang w:val="uk-UA"/>
        </w:rPr>
        <w:t>проектна документація</w:t>
      </w:r>
      <w:r>
        <w:rPr>
          <w:rFonts w:ascii="Times New Roman" w:hAnsi="Times New Roman" w:cs="Times New Roman"/>
          <w:noProof/>
          <w:color w:val="000000" w:themeColor="text1"/>
          <w:sz w:val="28"/>
          <w:szCs w:val="28"/>
          <w:lang w:val="uk-UA"/>
        </w:rPr>
        <w:t xml:space="preserve">, </w:t>
      </w:r>
      <w:r w:rsidRPr="00CE6605">
        <w:rPr>
          <w:rFonts w:ascii="Times New Roman" w:hAnsi="Times New Roman" w:cs="Times New Roman"/>
          <w:noProof/>
          <w:color w:val="000000" w:themeColor="text1"/>
          <w:sz w:val="28"/>
          <w:szCs w:val="28"/>
          <w:lang w:val="uk-UA"/>
        </w:rPr>
        <w:t>функціональна зона території</w:t>
      </w:r>
      <w:r>
        <w:rPr>
          <w:rFonts w:ascii="Times New Roman" w:hAnsi="Times New Roman" w:cs="Times New Roman"/>
          <w:noProof/>
          <w:color w:val="000000" w:themeColor="text1"/>
          <w:sz w:val="28"/>
          <w:szCs w:val="28"/>
          <w:lang w:val="uk-UA"/>
        </w:rPr>
        <w:t xml:space="preserve"> та інші терміни що будуть використовуватись в даній роботі. </w:t>
      </w:r>
      <w:r w:rsidR="002D7EE6">
        <w:rPr>
          <w:rFonts w:ascii="Times New Roman" w:hAnsi="Times New Roman" w:cs="Times New Roman"/>
          <w:noProof/>
          <w:color w:val="000000" w:themeColor="text1"/>
          <w:sz w:val="28"/>
          <w:szCs w:val="28"/>
          <w:lang w:val="uk-UA"/>
        </w:rPr>
        <w:t xml:space="preserve">Органи, що здійснюють управління у сфері містобудівної діяльності наведені у статті 6. </w:t>
      </w:r>
      <w:r>
        <w:rPr>
          <w:rFonts w:ascii="Times New Roman" w:hAnsi="Times New Roman" w:cs="Times New Roman"/>
          <w:noProof/>
          <w:color w:val="000000" w:themeColor="text1"/>
          <w:sz w:val="28"/>
          <w:szCs w:val="28"/>
          <w:lang w:val="uk-UA"/>
        </w:rPr>
        <w:t>В статті 22 та 22</w:t>
      </w:r>
      <w:r w:rsidRPr="00CE6605">
        <w:rPr>
          <w:rFonts w:ascii="Times New Roman" w:hAnsi="Times New Roman" w:cs="Times New Roman"/>
          <w:noProof/>
          <w:color w:val="000000" w:themeColor="text1"/>
          <w:sz w:val="28"/>
          <w:szCs w:val="28"/>
          <w:vertAlign w:val="superscript"/>
          <w:lang w:val="uk-UA"/>
        </w:rPr>
        <w:t>1</w:t>
      </w:r>
      <w:r>
        <w:rPr>
          <w:rFonts w:ascii="Times New Roman" w:hAnsi="Times New Roman" w:cs="Times New Roman"/>
          <w:noProof/>
          <w:color w:val="000000" w:themeColor="text1"/>
          <w:sz w:val="28"/>
          <w:szCs w:val="28"/>
          <w:vertAlign w:val="superscript"/>
          <w:lang w:val="uk-UA"/>
        </w:rPr>
        <w:t xml:space="preserve"> </w:t>
      </w:r>
      <w:r>
        <w:rPr>
          <w:rFonts w:ascii="Times New Roman" w:hAnsi="Times New Roman" w:cs="Times New Roman"/>
          <w:noProof/>
          <w:color w:val="000000" w:themeColor="text1"/>
          <w:sz w:val="28"/>
          <w:szCs w:val="28"/>
          <w:lang w:val="uk-UA"/>
        </w:rPr>
        <w:t xml:space="preserve">визначено </w:t>
      </w:r>
      <w:r w:rsidR="0077249B">
        <w:rPr>
          <w:rFonts w:ascii="Times New Roman" w:hAnsi="Times New Roman" w:cs="Times New Roman"/>
          <w:noProof/>
          <w:color w:val="000000" w:themeColor="text1"/>
          <w:sz w:val="28"/>
          <w:szCs w:val="28"/>
          <w:lang w:val="uk-UA"/>
        </w:rPr>
        <w:t xml:space="preserve">поняття та порядок ведення містобудівного кадастру як єдиної державної електронної системи у сфері будівництва, </w:t>
      </w:r>
      <w:r w:rsidR="0077249B" w:rsidRPr="0077249B">
        <w:rPr>
          <w:rFonts w:ascii="Times New Roman" w:hAnsi="Times New Roman" w:cs="Times New Roman"/>
          <w:noProof/>
          <w:color w:val="000000" w:themeColor="text1"/>
          <w:sz w:val="28"/>
          <w:szCs w:val="28"/>
          <w:lang w:val="uk-UA"/>
        </w:rPr>
        <w:t>що забезпечує створення, перегляд, відправлення, прийняття, збирання, внесення, накопичення, обробку, використання, розгляд, зберігання, захист, облік та надання інформації у сфері будівництва, а також електронну взаємодію між фізичними та юридичними особами, державними органами, органами місцевого самоврядування, центрами надання адміністративних послуг з метою отримання визначених цим Законом послуг у сфері будівництва.</w:t>
      </w:r>
    </w:p>
    <w:p w:rsidR="000207FA" w:rsidRPr="00DC3817" w:rsidRDefault="000207FA" w:rsidP="000207FA">
      <w:pPr>
        <w:spacing w:after="0" w:line="360" w:lineRule="auto"/>
        <w:ind w:firstLine="851"/>
        <w:jc w:val="both"/>
        <w:rPr>
          <w:rFonts w:ascii="Times New Roman" w:hAnsi="Times New Roman" w:cs="Times New Roman"/>
          <w:noProof/>
          <w:color w:val="000000" w:themeColor="text1"/>
          <w:sz w:val="28"/>
          <w:szCs w:val="28"/>
        </w:rPr>
      </w:pPr>
      <w:r w:rsidRPr="000207FA">
        <w:rPr>
          <w:rFonts w:ascii="Times New Roman" w:hAnsi="Times New Roman" w:cs="Times New Roman"/>
          <w:noProof/>
          <w:color w:val="000000" w:themeColor="text1"/>
          <w:sz w:val="28"/>
          <w:szCs w:val="28"/>
          <w:lang w:val="uk-UA"/>
        </w:rPr>
        <w:t xml:space="preserve">Основоположним нормативно-правовим актом у сфері реєстрації права власності на землю є </w:t>
      </w:r>
      <w:r w:rsidRPr="009E4E3D">
        <w:rPr>
          <w:rFonts w:ascii="Times New Roman" w:hAnsi="Times New Roman" w:cs="Times New Roman"/>
          <w:b/>
          <w:i/>
          <w:noProof/>
          <w:color w:val="000000" w:themeColor="text1"/>
          <w:sz w:val="28"/>
          <w:szCs w:val="28"/>
          <w:lang w:val="uk-UA"/>
        </w:rPr>
        <w:t>Закон України “Про державну реєстрацію речових прав на нерухоме майно та їх обт</w:t>
      </w:r>
      <w:r w:rsidR="00621D73" w:rsidRPr="009E4E3D">
        <w:rPr>
          <w:rFonts w:ascii="Times New Roman" w:hAnsi="Times New Roman" w:cs="Times New Roman"/>
          <w:b/>
          <w:i/>
          <w:noProof/>
          <w:color w:val="000000" w:themeColor="text1"/>
          <w:sz w:val="28"/>
          <w:szCs w:val="28"/>
          <w:lang w:val="uk-UA"/>
        </w:rPr>
        <w:t>яжень”</w:t>
      </w:r>
      <w:r w:rsidR="009E4E3D" w:rsidRPr="009E4E3D">
        <w:rPr>
          <w:rFonts w:ascii="Times New Roman" w:hAnsi="Times New Roman" w:cs="Times New Roman"/>
          <w:b/>
          <w:i/>
          <w:noProof/>
          <w:color w:val="000000" w:themeColor="text1"/>
          <w:sz w:val="28"/>
          <w:szCs w:val="28"/>
        </w:rPr>
        <w:t xml:space="preserve"> № 2375-IV від 20.01.2005, зі змінами від 27.10.2022, підстава - 2438-IX</w:t>
      </w:r>
      <w:r w:rsidR="00621D73" w:rsidRPr="009E4E3D">
        <w:rPr>
          <w:rFonts w:ascii="Times New Roman" w:hAnsi="Times New Roman" w:cs="Times New Roman"/>
          <w:b/>
          <w:i/>
          <w:noProof/>
          <w:color w:val="000000" w:themeColor="text1"/>
          <w:sz w:val="28"/>
          <w:szCs w:val="28"/>
          <w:lang w:val="uk-UA"/>
        </w:rPr>
        <w:t xml:space="preserve"> [</w:t>
      </w:r>
      <w:r w:rsidR="002548EE">
        <w:rPr>
          <w:rFonts w:ascii="Times New Roman" w:hAnsi="Times New Roman" w:cs="Times New Roman"/>
          <w:b/>
          <w:i/>
          <w:noProof/>
          <w:color w:val="000000" w:themeColor="text1"/>
          <w:sz w:val="28"/>
          <w:szCs w:val="28"/>
          <w:lang w:val="uk-UA"/>
        </w:rPr>
        <w:t>6</w:t>
      </w:r>
      <w:r w:rsidRPr="009E4E3D">
        <w:rPr>
          <w:rFonts w:ascii="Times New Roman" w:hAnsi="Times New Roman" w:cs="Times New Roman"/>
          <w:b/>
          <w:i/>
          <w:noProof/>
          <w:color w:val="000000" w:themeColor="text1"/>
          <w:sz w:val="28"/>
          <w:szCs w:val="28"/>
          <w:lang w:val="uk-UA"/>
        </w:rPr>
        <w:t>].</w:t>
      </w:r>
      <w:r w:rsidRPr="000207FA">
        <w:rPr>
          <w:rFonts w:ascii="Times New Roman" w:hAnsi="Times New Roman" w:cs="Times New Roman"/>
          <w:noProof/>
          <w:color w:val="000000" w:themeColor="text1"/>
          <w:sz w:val="28"/>
          <w:szCs w:val="28"/>
          <w:lang w:val="uk-UA"/>
        </w:rPr>
        <w:t xml:space="preserve"> Законом визначено, що державній реєстрації підлягає право постійного користування земельною ділянкою, а також обмежень у користуванні земельною ділянкою, що на ній є. </w:t>
      </w:r>
    </w:p>
    <w:p w:rsidR="000D383D" w:rsidRPr="00DC3817" w:rsidRDefault="000D383D" w:rsidP="000D383D">
      <w:pPr>
        <w:spacing w:after="0" w:line="360" w:lineRule="auto"/>
        <w:ind w:firstLine="851"/>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rPr>
        <w:t>Згідно</w:t>
      </w:r>
      <w:r w:rsidRPr="00DC3817">
        <w:rPr>
          <w:rFonts w:ascii="Times New Roman" w:hAnsi="Times New Roman" w:cs="Times New Roman"/>
          <w:noProof/>
          <w:color w:val="000000" w:themeColor="text1"/>
          <w:sz w:val="28"/>
          <w:szCs w:val="28"/>
        </w:rPr>
        <w:t xml:space="preserve"> </w:t>
      </w:r>
      <w:r>
        <w:rPr>
          <w:rFonts w:ascii="Times New Roman" w:hAnsi="Times New Roman" w:cs="Times New Roman"/>
          <w:noProof/>
          <w:color w:val="000000" w:themeColor="text1"/>
          <w:sz w:val="28"/>
          <w:szCs w:val="28"/>
          <w:lang w:val="uk-UA"/>
        </w:rPr>
        <w:t>зі</w:t>
      </w:r>
      <w:r w:rsidRPr="00DC3817">
        <w:rPr>
          <w:rFonts w:ascii="Times New Roman" w:hAnsi="Times New Roman" w:cs="Times New Roman"/>
          <w:noProof/>
          <w:color w:val="000000" w:themeColor="text1"/>
          <w:sz w:val="28"/>
          <w:szCs w:val="28"/>
        </w:rPr>
        <w:t xml:space="preserve"> </w:t>
      </w:r>
      <w:r>
        <w:rPr>
          <w:rFonts w:ascii="Times New Roman" w:hAnsi="Times New Roman" w:cs="Times New Roman"/>
          <w:noProof/>
          <w:color w:val="000000" w:themeColor="text1"/>
          <w:sz w:val="28"/>
          <w:szCs w:val="28"/>
        </w:rPr>
        <w:t>статт</w:t>
      </w:r>
      <w:r>
        <w:rPr>
          <w:rFonts w:ascii="Times New Roman" w:hAnsi="Times New Roman" w:cs="Times New Roman"/>
          <w:noProof/>
          <w:color w:val="000000" w:themeColor="text1"/>
          <w:sz w:val="28"/>
          <w:szCs w:val="28"/>
          <w:lang w:val="uk-UA"/>
        </w:rPr>
        <w:t>ею</w:t>
      </w:r>
      <w:r w:rsidRPr="00DC3817">
        <w:rPr>
          <w:rFonts w:ascii="Times New Roman" w:hAnsi="Times New Roman" w:cs="Times New Roman"/>
          <w:noProof/>
          <w:color w:val="000000" w:themeColor="text1"/>
          <w:sz w:val="28"/>
          <w:szCs w:val="28"/>
        </w:rPr>
        <w:t xml:space="preserve"> 4 </w:t>
      </w:r>
      <w:r w:rsidRPr="000D383D">
        <w:rPr>
          <w:rFonts w:ascii="Times New Roman" w:hAnsi="Times New Roman" w:cs="Times New Roman"/>
          <w:noProof/>
          <w:color w:val="000000" w:themeColor="text1"/>
          <w:sz w:val="28"/>
          <w:szCs w:val="28"/>
        </w:rPr>
        <w:t>цього</w:t>
      </w:r>
      <w:r w:rsidRPr="00DC3817">
        <w:rPr>
          <w:rFonts w:ascii="Times New Roman" w:hAnsi="Times New Roman" w:cs="Times New Roman"/>
          <w:noProof/>
          <w:color w:val="000000" w:themeColor="text1"/>
          <w:sz w:val="28"/>
          <w:szCs w:val="28"/>
        </w:rPr>
        <w:t xml:space="preserve"> </w:t>
      </w:r>
      <w:r w:rsidRPr="000D383D">
        <w:rPr>
          <w:rFonts w:ascii="Times New Roman" w:hAnsi="Times New Roman" w:cs="Times New Roman"/>
          <w:noProof/>
          <w:color w:val="000000" w:themeColor="text1"/>
          <w:sz w:val="28"/>
          <w:szCs w:val="28"/>
        </w:rPr>
        <w:t>Закону</w:t>
      </w:r>
      <w:r w:rsidRPr="00DC3817">
        <w:rPr>
          <w:rFonts w:ascii="Times New Roman" w:hAnsi="Times New Roman" w:cs="Times New Roman"/>
          <w:noProof/>
          <w:color w:val="000000" w:themeColor="text1"/>
          <w:sz w:val="28"/>
          <w:szCs w:val="28"/>
        </w:rPr>
        <w:t xml:space="preserve">, </w:t>
      </w:r>
      <w:r w:rsidRPr="000D383D">
        <w:rPr>
          <w:rFonts w:ascii="Times New Roman" w:hAnsi="Times New Roman" w:cs="Times New Roman"/>
          <w:noProof/>
          <w:color w:val="000000" w:themeColor="text1"/>
          <w:sz w:val="28"/>
          <w:szCs w:val="28"/>
        </w:rPr>
        <w:t>державні</w:t>
      </w:r>
      <w:r>
        <w:rPr>
          <w:rFonts w:ascii="Times New Roman" w:hAnsi="Times New Roman" w:cs="Times New Roman"/>
          <w:noProof/>
          <w:color w:val="000000" w:themeColor="text1"/>
          <w:sz w:val="28"/>
          <w:szCs w:val="28"/>
        </w:rPr>
        <w:t>й</w:t>
      </w:r>
      <w:r w:rsidRPr="00DC3817">
        <w:rPr>
          <w:rFonts w:ascii="Times New Roman" w:hAnsi="Times New Roman" w:cs="Times New Roman"/>
          <w:noProof/>
          <w:color w:val="000000" w:themeColor="text1"/>
          <w:sz w:val="28"/>
          <w:szCs w:val="28"/>
        </w:rPr>
        <w:t xml:space="preserve"> </w:t>
      </w:r>
      <w:r>
        <w:rPr>
          <w:rFonts w:ascii="Times New Roman" w:hAnsi="Times New Roman" w:cs="Times New Roman"/>
          <w:noProof/>
          <w:color w:val="000000" w:themeColor="text1"/>
          <w:sz w:val="28"/>
          <w:szCs w:val="28"/>
        </w:rPr>
        <w:t>реєстрації</w:t>
      </w:r>
      <w:r w:rsidRPr="00DC3817">
        <w:rPr>
          <w:rFonts w:ascii="Times New Roman" w:hAnsi="Times New Roman" w:cs="Times New Roman"/>
          <w:noProof/>
          <w:color w:val="000000" w:themeColor="text1"/>
          <w:sz w:val="28"/>
          <w:szCs w:val="28"/>
        </w:rPr>
        <w:t xml:space="preserve"> </w:t>
      </w:r>
      <w:r>
        <w:rPr>
          <w:rFonts w:ascii="Times New Roman" w:hAnsi="Times New Roman" w:cs="Times New Roman"/>
          <w:noProof/>
          <w:color w:val="000000" w:themeColor="text1"/>
          <w:sz w:val="28"/>
          <w:szCs w:val="28"/>
        </w:rPr>
        <w:t>прав</w:t>
      </w:r>
      <w:r w:rsidRPr="00DC3817">
        <w:rPr>
          <w:rFonts w:ascii="Times New Roman" w:hAnsi="Times New Roman" w:cs="Times New Roman"/>
          <w:noProof/>
          <w:color w:val="000000" w:themeColor="text1"/>
          <w:sz w:val="28"/>
          <w:szCs w:val="28"/>
        </w:rPr>
        <w:t xml:space="preserve"> </w:t>
      </w:r>
      <w:r>
        <w:rPr>
          <w:rFonts w:ascii="Times New Roman" w:hAnsi="Times New Roman" w:cs="Times New Roman"/>
          <w:noProof/>
          <w:color w:val="000000" w:themeColor="text1"/>
          <w:sz w:val="28"/>
          <w:szCs w:val="28"/>
        </w:rPr>
        <w:t>підлягають</w:t>
      </w:r>
      <w:r w:rsidRPr="00DC3817">
        <w:rPr>
          <w:rFonts w:ascii="Times New Roman" w:hAnsi="Times New Roman" w:cs="Times New Roman"/>
          <w:noProof/>
          <w:color w:val="000000" w:themeColor="text1"/>
          <w:sz w:val="28"/>
          <w:szCs w:val="28"/>
        </w:rPr>
        <w:t>:</w:t>
      </w:r>
    </w:p>
    <w:p w:rsidR="000D383D" w:rsidRPr="000D383D" w:rsidRDefault="000D383D" w:rsidP="000D383D">
      <w:pPr>
        <w:spacing w:after="0" w:line="360" w:lineRule="auto"/>
        <w:ind w:firstLine="851"/>
        <w:jc w:val="both"/>
        <w:rPr>
          <w:rFonts w:ascii="Times New Roman" w:hAnsi="Times New Roman" w:cs="Times New Roman"/>
          <w:noProof/>
          <w:color w:val="000000" w:themeColor="text1"/>
          <w:sz w:val="28"/>
          <w:szCs w:val="28"/>
        </w:rPr>
      </w:pPr>
      <w:r w:rsidRPr="000D383D">
        <w:rPr>
          <w:rFonts w:ascii="Times New Roman" w:hAnsi="Times New Roman" w:cs="Times New Roman"/>
          <w:noProof/>
          <w:color w:val="000000" w:themeColor="text1"/>
          <w:sz w:val="28"/>
          <w:szCs w:val="28"/>
        </w:rPr>
        <w:t>1)</w:t>
      </w:r>
      <w:r w:rsidRPr="000D383D">
        <w:rPr>
          <w:rFonts w:ascii="Times New Roman" w:hAnsi="Times New Roman" w:cs="Times New Roman"/>
          <w:noProof/>
          <w:color w:val="000000" w:themeColor="text1"/>
          <w:sz w:val="28"/>
          <w:szCs w:val="28"/>
        </w:rPr>
        <w:tab/>
        <w:t xml:space="preserve">право власності та право довірчої власності як спосіб забезпечення виконання зобов’язання на нерухоме майно, об’єкт незавершеного будівництва, </w:t>
      </w:r>
      <w:r w:rsidRPr="000D383D">
        <w:rPr>
          <w:rFonts w:ascii="Times New Roman" w:hAnsi="Times New Roman" w:cs="Times New Roman"/>
          <w:noProof/>
          <w:color w:val="000000" w:themeColor="text1"/>
          <w:sz w:val="28"/>
          <w:szCs w:val="28"/>
        </w:rPr>
        <w:lastRenderedPageBreak/>
        <w:t>право довірчої власності як спосіб забезпечення виконання зобов’язання на майбутній об’єкт нерухомості.</w:t>
      </w:r>
    </w:p>
    <w:p w:rsidR="000D383D" w:rsidRPr="000D383D" w:rsidRDefault="000D383D" w:rsidP="000D383D">
      <w:pPr>
        <w:spacing w:after="0" w:line="360" w:lineRule="auto"/>
        <w:ind w:firstLine="851"/>
        <w:jc w:val="both"/>
        <w:rPr>
          <w:rFonts w:ascii="Times New Roman" w:hAnsi="Times New Roman" w:cs="Times New Roman"/>
          <w:noProof/>
          <w:color w:val="000000" w:themeColor="text1"/>
          <w:sz w:val="28"/>
          <w:szCs w:val="28"/>
        </w:rPr>
      </w:pPr>
      <w:r w:rsidRPr="000D383D">
        <w:rPr>
          <w:rFonts w:ascii="Times New Roman" w:hAnsi="Times New Roman" w:cs="Times New Roman"/>
          <w:noProof/>
          <w:color w:val="000000" w:themeColor="text1"/>
          <w:sz w:val="28"/>
          <w:szCs w:val="28"/>
        </w:rPr>
        <w:t>2)</w:t>
      </w:r>
      <w:r w:rsidRPr="000D383D">
        <w:rPr>
          <w:rFonts w:ascii="Times New Roman" w:hAnsi="Times New Roman" w:cs="Times New Roman"/>
          <w:noProof/>
          <w:color w:val="000000" w:themeColor="text1"/>
          <w:sz w:val="28"/>
          <w:szCs w:val="28"/>
        </w:rPr>
        <w:tab/>
        <w:t>речові права на нерухоме майно, похідні від права власності:</w:t>
      </w:r>
    </w:p>
    <w:p w:rsidR="000D383D" w:rsidRPr="000D383D" w:rsidRDefault="000D383D" w:rsidP="000D383D">
      <w:pPr>
        <w:spacing w:after="0" w:line="360" w:lineRule="auto"/>
        <w:ind w:firstLine="851"/>
        <w:jc w:val="both"/>
        <w:rPr>
          <w:rFonts w:ascii="Times New Roman" w:hAnsi="Times New Roman" w:cs="Times New Roman"/>
          <w:noProof/>
          <w:color w:val="000000" w:themeColor="text1"/>
          <w:sz w:val="28"/>
          <w:szCs w:val="28"/>
        </w:rPr>
      </w:pPr>
      <w:r w:rsidRPr="000D383D">
        <w:rPr>
          <w:rFonts w:ascii="Times New Roman" w:hAnsi="Times New Roman" w:cs="Times New Roman"/>
          <w:noProof/>
          <w:color w:val="000000" w:themeColor="text1"/>
          <w:sz w:val="28"/>
          <w:szCs w:val="28"/>
        </w:rPr>
        <w:t>•</w:t>
      </w:r>
      <w:r w:rsidRPr="000D383D">
        <w:rPr>
          <w:rFonts w:ascii="Times New Roman" w:hAnsi="Times New Roman" w:cs="Times New Roman"/>
          <w:noProof/>
          <w:color w:val="000000" w:themeColor="text1"/>
          <w:sz w:val="28"/>
          <w:szCs w:val="28"/>
        </w:rPr>
        <w:tab/>
        <w:t>право користування (сервітут);</w:t>
      </w:r>
    </w:p>
    <w:p w:rsidR="000D383D" w:rsidRPr="000D383D" w:rsidRDefault="000D383D" w:rsidP="000D383D">
      <w:pPr>
        <w:spacing w:after="0" w:line="360" w:lineRule="auto"/>
        <w:ind w:firstLine="851"/>
        <w:jc w:val="both"/>
        <w:rPr>
          <w:rFonts w:ascii="Times New Roman" w:hAnsi="Times New Roman" w:cs="Times New Roman"/>
          <w:noProof/>
          <w:color w:val="000000" w:themeColor="text1"/>
          <w:sz w:val="28"/>
          <w:szCs w:val="28"/>
        </w:rPr>
      </w:pPr>
      <w:r w:rsidRPr="000D383D">
        <w:rPr>
          <w:rFonts w:ascii="Times New Roman" w:hAnsi="Times New Roman" w:cs="Times New Roman"/>
          <w:noProof/>
          <w:color w:val="000000" w:themeColor="text1"/>
          <w:sz w:val="28"/>
          <w:szCs w:val="28"/>
        </w:rPr>
        <w:t>•</w:t>
      </w:r>
      <w:r w:rsidRPr="000D383D">
        <w:rPr>
          <w:rFonts w:ascii="Times New Roman" w:hAnsi="Times New Roman" w:cs="Times New Roman"/>
          <w:noProof/>
          <w:color w:val="000000" w:themeColor="text1"/>
          <w:sz w:val="28"/>
          <w:szCs w:val="28"/>
        </w:rPr>
        <w:tab/>
        <w:t>право користування земельною ділянкою для сільськогосподарських потреб (емфітевзис);</w:t>
      </w:r>
    </w:p>
    <w:p w:rsidR="000D383D" w:rsidRPr="000D383D" w:rsidRDefault="000D383D" w:rsidP="000D383D">
      <w:pPr>
        <w:spacing w:after="0" w:line="360" w:lineRule="auto"/>
        <w:ind w:firstLine="851"/>
        <w:jc w:val="both"/>
        <w:rPr>
          <w:rFonts w:ascii="Times New Roman" w:hAnsi="Times New Roman" w:cs="Times New Roman"/>
          <w:noProof/>
          <w:color w:val="000000" w:themeColor="text1"/>
          <w:sz w:val="28"/>
          <w:szCs w:val="28"/>
        </w:rPr>
      </w:pPr>
      <w:r w:rsidRPr="000D383D">
        <w:rPr>
          <w:rFonts w:ascii="Times New Roman" w:hAnsi="Times New Roman" w:cs="Times New Roman"/>
          <w:noProof/>
          <w:color w:val="000000" w:themeColor="text1"/>
          <w:sz w:val="28"/>
          <w:szCs w:val="28"/>
        </w:rPr>
        <w:t>•</w:t>
      </w:r>
      <w:r w:rsidRPr="000D383D">
        <w:rPr>
          <w:rFonts w:ascii="Times New Roman" w:hAnsi="Times New Roman" w:cs="Times New Roman"/>
          <w:noProof/>
          <w:color w:val="000000" w:themeColor="text1"/>
          <w:sz w:val="28"/>
          <w:szCs w:val="28"/>
        </w:rPr>
        <w:tab/>
        <w:t>право забудови земельної ділянки (суперфіцій);</w:t>
      </w:r>
    </w:p>
    <w:p w:rsidR="000D383D" w:rsidRPr="000D383D" w:rsidRDefault="000D383D" w:rsidP="000D383D">
      <w:pPr>
        <w:spacing w:after="0" w:line="360" w:lineRule="auto"/>
        <w:ind w:firstLine="851"/>
        <w:jc w:val="both"/>
        <w:rPr>
          <w:rFonts w:ascii="Times New Roman" w:hAnsi="Times New Roman" w:cs="Times New Roman"/>
          <w:noProof/>
          <w:color w:val="000000" w:themeColor="text1"/>
          <w:sz w:val="28"/>
          <w:szCs w:val="28"/>
        </w:rPr>
      </w:pPr>
      <w:r w:rsidRPr="000D383D">
        <w:rPr>
          <w:rFonts w:ascii="Times New Roman" w:hAnsi="Times New Roman" w:cs="Times New Roman"/>
          <w:noProof/>
          <w:color w:val="000000" w:themeColor="text1"/>
          <w:sz w:val="28"/>
          <w:szCs w:val="28"/>
        </w:rPr>
        <w:t>•</w:t>
      </w:r>
      <w:r w:rsidRPr="000D383D">
        <w:rPr>
          <w:rFonts w:ascii="Times New Roman" w:hAnsi="Times New Roman" w:cs="Times New Roman"/>
          <w:noProof/>
          <w:color w:val="000000" w:themeColor="text1"/>
          <w:sz w:val="28"/>
          <w:szCs w:val="28"/>
        </w:rPr>
        <w:tab/>
        <w:t>право господарського відання;</w:t>
      </w:r>
    </w:p>
    <w:p w:rsidR="000D383D" w:rsidRPr="000D383D" w:rsidRDefault="000D383D" w:rsidP="000D383D">
      <w:pPr>
        <w:spacing w:after="0" w:line="360" w:lineRule="auto"/>
        <w:ind w:firstLine="851"/>
        <w:jc w:val="both"/>
        <w:rPr>
          <w:rFonts w:ascii="Times New Roman" w:hAnsi="Times New Roman" w:cs="Times New Roman"/>
          <w:noProof/>
          <w:color w:val="000000" w:themeColor="text1"/>
          <w:sz w:val="28"/>
          <w:szCs w:val="28"/>
        </w:rPr>
      </w:pPr>
      <w:r w:rsidRPr="000D383D">
        <w:rPr>
          <w:rFonts w:ascii="Times New Roman" w:hAnsi="Times New Roman" w:cs="Times New Roman"/>
          <w:noProof/>
          <w:color w:val="000000" w:themeColor="text1"/>
          <w:sz w:val="28"/>
          <w:szCs w:val="28"/>
        </w:rPr>
        <w:t>•</w:t>
      </w:r>
      <w:r w:rsidRPr="000D383D">
        <w:rPr>
          <w:rFonts w:ascii="Times New Roman" w:hAnsi="Times New Roman" w:cs="Times New Roman"/>
          <w:noProof/>
          <w:color w:val="000000" w:themeColor="text1"/>
          <w:sz w:val="28"/>
          <w:szCs w:val="28"/>
        </w:rPr>
        <w:tab/>
        <w:t>право оперативного управління;</w:t>
      </w:r>
    </w:p>
    <w:p w:rsidR="000D383D" w:rsidRPr="000D383D" w:rsidRDefault="000D383D" w:rsidP="000D383D">
      <w:pPr>
        <w:spacing w:after="0" w:line="360" w:lineRule="auto"/>
        <w:ind w:firstLine="851"/>
        <w:jc w:val="both"/>
        <w:rPr>
          <w:rFonts w:ascii="Times New Roman" w:hAnsi="Times New Roman" w:cs="Times New Roman"/>
          <w:noProof/>
          <w:color w:val="000000" w:themeColor="text1"/>
          <w:sz w:val="28"/>
          <w:szCs w:val="28"/>
        </w:rPr>
      </w:pPr>
      <w:r w:rsidRPr="000D383D">
        <w:rPr>
          <w:rFonts w:ascii="Times New Roman" w:hAnsi="Times New Roman" w:cs="Times New Roman"/>
          <w:noProof/>
          <w:color w:val="000000" w:themeColor="text1"/>
          <w:sz w:val="28"/>
          <w:szCs w:val="28"/>
        </w:rPr>
        <w:t>•</w:t>
      </w:r>
      <w:r w:rsidRPr="000D383D">
        <w:rPr>
          <w:rFonts w:ascii="Times New Roman" w:hAnsi="Times New Roman" w:cs="Times New Roman"/>
          <w:noProof/>
          <w:color w:val="000000" w:themeColor="text1"/>
          <w:sz w:val="28"/>
          <w:szCs w:val="28"/>
        </w:rPr>
        <w:tab/>
        <w:t>право постійного користування та право оренди (суборенди) земельної ділянки;</w:t>
      </w:r>
    </w:p>
    <w:p w:rsidR="000D383D" w:rsidRPr="000D383D" w:rsidRDefault="000D383D" w:rsidP="000D383D">
      <w:pPr>
        <w:spacing w:after="0" w:line="360" w:lineRule="auto"/>
        <w:ind w:firstLine="851"/>
        <w:jc w:val="both"/>
        <w:rPr>
          <w:rFonts w:ascii="Times New Roman" w:hAnsi="Times New Roman" w:cs="Times New Roman"/>
          <w:noProof/>
          <w:color w:val="000000" w:themeColor="text1"/>
          <w:sz w:val="28"/>
          <w:szCs w:val="28"/>
        </w:rPr>
      </w:pPr>
      <w:r w:rsidRPr="000D383D">
        <w:rPr>
          <w:rFonts w:ascii="Times New Roman" w:hAnsi="Times New Roman" w:cs="Times New Roman"/>
          <w:noProof/>
          <w:color w:val="000000" w:themeColor="text1"/>
          <w:sz w:val="28"/>
          <w:szCs w:val="28"/>
        </w:rPr>
        <w:t>•</w:t>
      </w:r>
      <w:r w:rsidRPr="000D383D">
        <w:rPr>
          <w:rFonts w:ascii="Times New Roman" w:hAnsi="Times New Roman" w:cs="Times New Roman"/>
          <w:noProof/>
          <w:color w:val="000000" w:themeColor="text1"/>
          <w:sz w:val="28"/>
          <w:szCs w:val="28"/>
        </w:rPr>
        <w:tab/>
        <w:t>право користування (найму, оренди) будівлею або іншою капітальною спорудою (їх окремою частиною), що виникає на підставі договору найму (оренди) будівлі або іншої капітальної споруди (їх окремої частини), укладеного на строк не менш як три роки;</w:t>
      </w:r>
    </w:p>
    <w:p w:rsidR="000D383D" w:rsidRPr="000D383D" w:rsidRDefault="000D383D" w:rsidP="000D383D">
      <w:pPr>
        <w:spacing w:after="0" w:line="360" w:lineRule="auto"/>
        <w:ind w:firstLine="851"/>
        <w:jc w:val="both"/>
        <w:rPr>
          <w:rFonts w:ascii="Times New Roman" w:hAnsi="Times New Roman" w:cs="Times New Roman"/>
          <w:noProof/>
          <w:color w:val="000000" w:themeColor="text1"/>
          <w:sz w:val="28"/>
          <w:szCs w:val="28"/>
        </w:rPr>
      </w:pPr>
      <w:r w:rsidRPr="000D383D">
        <w:rPr>
          <w:rFonts w:ascii="Times New Roman" w:hAnsi="Times New Roman" w:cs="Times New Roman"/>
          <w:noProof/>
          <w:color w:val="000000" w:themeColor="text1"/>
          <w:sz w:val="28"/>
          <w:szCs w:val="28"/>
        </w:rPr>
        <w:t>•</w:t>
      </w:r>
      <w:r w:rsidRPr="000D383D">
        <w:rPr>
          <w:rFonts w:ascii="Times New Roman" w:hAnsi="Times New Roman" w:cs="Times New Roman"/>
          <w:noProof/>
          <w:color w:val="000000" w:themeColor="text1"/>
          <w:sz w:val="28"/>
          <w:szCs w:val="28"/>
        </w:rPr>
        <w:tab/>
        <w:t>право довірчої власності на отриманий в управління об’єкт нерухомого майна, об’єкт незавершеного будівництва, майбутній об’єкт нерухомості;</w:t>
      </w:r>
    </w:p>
    <w:p w:rsidR="000D383D" w:rsidRPr="000D383D" w:rsidRDefault="000D383D" w:rsidP="000D383D">
      <w:pPr>
        <w:spacing w:after="0" w:line="360" w:lineRule="auto"/>
        <w:ind w:firstLine="851"/>
        <w:jc w:val="both"/>
        <w:rPr>
          <w:rFonts w:ascii="Times New Roman" w:hAnsi="Times New Roman" w:cs="Times New Roman"/>
          <w:noProof/>
          <w:color w:val="000000" w:themeColor="text1"/>
          <w:sz w:val="28"/>
          <w:szCs w:val="28"/>
        </w:rPr>
      </w:pPr>
      <w:r w:rsidRPr="000D383D">
        <w:rPr>
          <w:rFonts w:ascii="Times New Roman" w:hAnsi="Times New Roman" w:cs="Times New Roman"/>
          <w:noProof/>
          <w:color w:val="000000" w:themeColor="text1"/>
          <w:sz w:val="28"/>
          <w:szCs w:val="28"/>
        </w:rPr>
        <w:t>•</w:t>
      </w:r>
      <w:r w:rsidRPr="000D383D">
        <w:rPr>
          <w:rFonts w:ascii="Times New Roman" w:hAnsi="Times New Roman" w:cs="Times New Roman"/>
          <w:noProof/>
          <w:color w:val="000000" w:themeColor="text1"/>
          <w:sz w:val="28"/>
          <w:szCs w:val="28"/>
        </w:rPr>
        <w:tab/>
        <w:t>інші речові права відповідно до закону;</w:t>
      </w:r>
    </w:p>
    <w:p w:rsidR="000D383D" w:rsidRPr="000D383D" w:rsidRDefault="000D383D" w:rsidP="000D383D">
      <w:pPr>
        <w:spacing w:after="0" w:line="360" w:lineRule="auto"/>
        <w:ind w:firstLine="851"/>
        <w:jc w:val="both"/>
        <w:rPr>
          <w:rFonts w:ascii="Times New Roman" w:hAnsi="Times New Roman" w:cs="Times New Roman"/>
          <w:noProof/>
          <w:color w:val="000000" w:themeColor="text1"/>
          <w:sz w:val="28"/>
          <w:szCs w:val="28"/>
        </w:rPr>
      </w:pPr>
      <w:r w:rsidRPr="000D383D">
        <w:rPr>
          <w:rFonts w:ascii="Times New Roman" w:hAnsi="Times New Roman" w:cs="Times New Roman"/>
          <w:noProof/>
          <w:color w:val="000000" w:themeColor="text1"/>
          <w:sz w:val="28"/>
          <w:szCs w:val="28"/>
        </w:rPr>
        <w:t>3)</w:t>
      </w:r>
      <w:r w:rsidRPr="000D383D">
        <w:rPr>
          <w:rFonts w:ascii="Times New Roman" w:hAnsi="Times New Roman" w:cs="Times New Roman"/>
          <w:noProof/>
          <w:color w:val="000000" w:themeColor="text1"/>
          <w:sz w:val="28"/>
          <w:szCs w:val="28"/>
        </w:rPr>
        <w:tab/>
        <w:t>обтяження речових прав на нерухоме майно, об’єкт незавершеного будівництва, майбутній об’єкт нерухомості:</w:t>
      </w:r>
    </w:p>
    <w:p w:rsidR="000D383D" w:rsidRPr="000D383D" w:rsidRDefault="000D383D" w:rsidP="000D383D">
      <w:pPr>
        <w:spacing w:after="0" w:line="360" w:lineRule="auto"/>
        <w:ind w:firstLine="851"/>
        <w:jc w:val="both"/>
        <w:rPr>
          <w:rFonts w:ascii="Times New Roman" w:hAnsi="Times New Roman" w:cs="Times New Roman"/>
          <w:noProof/>
          <w:color w:val="000000" w:themeColor="text1"/>
          <w:sz w:val="28"/>
          <w:szCs w:val="28"/>
        </w:rPr>
      </w:pPr>
      <w:r w:rsidRPr="000D383D">
        <w:rPr>
          <w:rFonts w:ascii="Times New Roman" w:hAnsi="Times New Roman" w:cs="Times New Roman"/>
          <w:noProof/>
          <w:color w:val="000000" w:themeColor="text1"/>
          <w:sz w:val="28"/>
          <w:szCs w:val="28"/>
        </w:rPr>
        <w:t>•</w:t>
      </w:r>
      <w:r w:rsidRPr="000D383D">
        <w:rPr>
          <w:rFonts w:ascii="Times New Roman" w:hAnsi="Times New Roman" w:cs="Times New Roman"/>
          <w:noProof/>
          <w:color w:val="000000" w:themeColor="text1"/>
          <w:sz w:val="28"/>
          <w:szCs w:val="28"/>
        </w:rPr>
        <w:tab/>
        <w:t>заборона відчуження та/або користування;</w:t>
      </w:r>
    </w:p>
    <w:p w:rsidR="000D383D" w:rsidRPr="000D383D" w:rsidRDefault="000D383D" w:rsidP="000D383D">
      <w:pPr>
        <w:spacing w:after="0" w:line="360" w:lineRule="auto"/>
        <w:ind w:firstLine="851"/>
        <w:jc w:val="both"/>
        <w:rPr>
          <w:rFonts w:ascii="Times New Roman" w:hAnsi="Times New Roman" w:cs="Times New Roman"/>
          <w:noProof/>
          <w:color w:val="000000" w:themeColor="text1"/>
          <w:sz w:val="28"/>
          <w:szCs w:val="28"/>
        </w:rPr>
      </w:pPr>
      <w:r w:rsidRPr="000D383D">
        <w:rPr>
          <w:rFonts w:ascii="Times New Roman" w:hAnsi="Times New Roman" w:cs="Times New Roman"/>
          <w:noProof/>
          <w:color w:val="000000" w:themeColor="text1"/>
          <w:sz w:val="28"/>
          <w:szCs w:val="28"/>
        </w:rPr>
        <w:t>•</w:t>
      </w:r>
      <w:r w:rsidRPr="000D383D">
        <w:rPr>
          <w:rFonts w:ascii="Times New Roman" w:hAnsi="Times New Roman" w:cs="Times New Roman"/>
          <w:noProof/>
          <w:color w:val="000000" w:themeColor="text1"/>
          <w:sz w:val="28"/>
          <w:szCs w:val="28"/>
        </w:rPr>
        <w:tab/>
        <w:t>арешт;</w:t>
      </w:r>
    </w:p>
    <w:p w:rsidR="000D383D" w:rsidRPr="000D383D" w:rsidRDefault="000D383D" w:rsidP="000D383D">
      <w:pPr>
        <w:spacing w:after="0" w:line="360" w:lineRule="auto"/>
        <w:ind w:firstLine="851"/>
        <w:jc w:val="both"/>
        <w:rPr>
          <w:rFonts w:ascii="Times New Roman" w:hAnsi="Times New Roman" w:cs="Times New Roman"/>
          <w:noProof/>
          <w:color w:val="000000" w:themeColor="text1"/>
          <w:sz w:val="28"/>
          <w:szCs w:val="28"/>
        </w:rPr>
      </w:pPr>
      <w:r w:rsidRPr="000D383D">
        <w:rPr>
          <w:rFonts w:ascii="Times New Roman" w:hAnsi="Times New Roman" w:cs="Times New Roman"/>
          <w:noProof/>
          <w:color w:val="000000" w:themeColor="text1"/>
          <w:sz w:val="28"/>
          <w:szCs w:val="28"/>
        </w:rPr>
        <w:t>•</w:t>
      </w:r>
      <w:r w:rsidRPr="000D383D">
        <w:rPr>
          <w:rFonts w:ascii="Times New Roman" w:hAnsi="Times New Roman" w:cs="Times New Roman"/>
          <w:noProof/>
          <w:color w:val="000000" w:themeColor="text1"/>
          <w:sz w:val="28"/>
          <w:szCs w:val="28"/>
        </w:rPr>
        <w:tab/>
        <w:t>іпотека;</w:t>
      </w:r>
    </w:p>
    <w:p w:rsidR="000D383D" w:rsidRPr="000D383D" w:rsidRDefault="000D383D" w:rsidP="000D383D">
      <w:pPr>
        <w:spacing w:after="0" w:line="360" w:lineRule="auto"/>
        <w:ind w:firstLine="851"/>
        <w:jc w:val="both"/>
        <w:rPr>
          <w:rFonts w:ascii="Times New Roman" w:hAnsi="Times New Roman" w:cs="Times New Roman"/>
          <w:noProof/>
          <w:color w:val="000000" w:themeColor="text1"/>
          <w:sz w:val="28"/>
          <w:szCs w:val="28"/>
        </w:rPr>
      </w:pPr>
      <w:r w:rsidRPr="000D383D">
        <w:rPr>
          <w:rFonts w:ascii="Times New Roman" w:hAnsi="Times New Roman" w:cs="Times New Roman"/>
          <w:noProof/>
          <w:color w:val="000000" w:themeColor="text1"/>
          <w:sz w:val="28"/>
          <w:szCs w:val="28"/>
        </w:rPr>
        <w:t>•</w:t>
      </w:r>
      <w:r w:rsidRPr="000D383D">
        <w:rPr>
          <w:rFonts w:ascii="Times New Roman" w:hAnsi="Times New Roman" w:cs="Times New Roman"/>
          <w:noProof/>
          <w:color w:val="000000" w:themeColor="text1"/>
          <w:sz w:val="28"/>
          <w:szCs w:val="28"/>
        </w:rPr>
        <w:tab/>
        <w:t>вимога нотаріального посвідчення договору, предметом якого є нерухоме майно, встановлена власником такого майна;</w:t>
      </w:r>
    </w:p>
    <w:p w:rsidR="000D383D" w:rsidRPr="000D383D" w:rsidRDefault="000D383D" w:rsidP="000D383D">
      <w:pPr>
        <w:spacing w:after="0" w:line="360" w:lineRule="auto"/>
        <w:ind w:firstLine="851"/>
        <w:jc w:val="both"/>
        <w:rPr>
          <w:rFonts w:ascii="Times New Roman" w:hAnsi="Times New Roman" w:cs="Times New Roman"/>
          <w:noProof/>
          <w:color w:val="000000" w:themeColor="text1"/>
          <w:sz w:val="28"/>
          <w:szCs w:val="28"/>
        </w:rPr>
      </w:pPr>
      <w:r w:rsidRPr="000D383D">
        <w:rPr>
          <w:rFonts w:ascii="Times New Roman" w:hAnsi="Times New Roman" w:cs="Times New Roman"/>
          <w:noProof/>
          <w:color w:val="000000" w:themeColor="text1"/>
          <w:sz w:val="28"/>
          <w:szCs w:val="28"/>
        </w:rPr>
        <w:t>•</w:t>
      </w:r>
      <w:r w:rsidRPr="000D383D">
        <w:rPr>
          <w:rFonts w:ascii="Times New Roman" w:hAnsi="Times New Roman" w:cs="Times New Roman"/>
          <w:noProof/>
          <w:color w:val="000000" w:themeColor="text1"/>
          <w:sz w:val="28"/>
          <w:szCs w:val="28"/>
        </w:rPr>
        <w:tab/>
        <w:t>податкова застава, предметом якої є нерухоме майно, об’єкт незавершеного будівництва, майбутній об’єкт нерухомості;</w:t>
      </w:r>
    </w:p>
    <w:p w:rsidR="000D383D" w:rsidRPr="000D383D" w:rsidRDefault="000D383D" w:rsidP="000D383D">
      <w:pPr>
        <w:spacing w:after="0" w:line="360" w:lineRule="auto"/>
        <w:ind w:firstLine="851"/>
        <w:jc w:val="both"/>
        <w:rPr>
          <w:rFonts w:ascii="Times New Roman" w:hAnsi="Times New Roman" w:cs="Times New Roman"/>
          <w:noProof/>
          <w:color w:val="000000" w:themeColor="text1"/>
          <w:sz w:val="28"/>
          <w:szCs w:val="28"/>
        </w:rPr>
      </w:pPr>
      <w:r w:rsidRPr="000D383D">
        <w:rPr>
          <w:rFonts w:ascii="Times New Roman" w:hAnsi="Times New Roman" w:cs="Times New Roman"/>
          <w:noProof/>
          <w:color w:val="000000" w:themeColor="text1"/>
          <w:sz w:val="28"/>
          <w:szCs w:val="28"/>
        </w:rPr>
        <w:t>•</w:t>
      </w:r>
      <w:r w:rsidRPr="000D383D">
        <w:rPr>
          <w:rFonts w:ascii="Times New Roman" w:hAnsi="Times New Roman" w:cs="Times New Roman"/>
          <w:noProof/>
          <w:color w:val="000000" w:themeColor="text1"/>
          <w:sz w:val="28"/>
          <w:szCs w:val="28"/>
        </w:rPr>
        <w:tab/>
        <w:t>обтяження гарантійної частки будівництва об’єкта нерухомого майна;</w:t>
      </w:r>
    </w:p>
    <w:p w:rsidR="000D383D" w:rsidRPr="000D383D" w:rsidRDefault="000D383D" w:rsidP="000D383D">
      <w:pPr>
        <w:spacing w:after="0" w:line="360" w:lineRule="auto"/>
        <w:ind w:firstLine="851"/>
        <w:jc w:val="both"/>
        <w:rPr>
          <w:rFonts w:ascii="Times New Roman" w:hAnsi="Times New Roman" w:cs="Times New Roman"/>
          <w:noProof/>
          <w:color w:val="000000" w:themeColor="text1"/>
          <w:sz w:val="28"/>
          <w:szCs w:val="28"/>
        </w:rPr>
      </w:pPr>
      <w:r w:rsidRPr="000D383D">
        <w:rPr>
          <w:rFonts w:ascii="Times New Roman" w:hAnsi="Times New Roman" w:cs="Times New Roman"/>
          <w:noProof/>
          <w:color w:val="000000" w:themeColor="text1"/>
          <w:sz w:val="28"/>
          <w:szCs w:val="28"/>
        </w:rPr>
        <w:t>•</w:t>
      </w:r>
      <w:r w:rsidRPr="000D383D">
        <w:rPr>
          <w:rFonts w:ascii="Times New Roman" w:hAnsi="Times New Roman" w:cs="Times New Roman"/>
          <w:noProof/>
          <w:color w:val="000000" w:themeColor="text1"/>
          <w:sz w:val="28"/>
          <w:szCs w:val="28"/>
        </w:rPr>
        <w:tab/>
        <w:t>інші обтяження відповідно до закону.</w:t>
      </w:r>
    </w:p>
    <w:p w:rsidR="000D383D" w:rsidRDefault="000207FA" w:rsidP="000D383D">
      <w:pPr>
        <w:spacing w:after="0" w:line="360" w:lineRule="auto"/>
        <w:ind w:firstLine="851"/>
        <w:jc w:val="both"/>
        <w:rPr>
          <w:rFonts w:ascii="Times New Roman" w:hAnsi="Times New Roman" w:cs="Times New Roman"/>
          <w:noProof/>
          <w:color w:val="000000" w:themeColor="text1"/>
          <w:sz w:val="28"/>
          <w:szCs w:val="28"/>
          <w:lang w:val="uk-UA"/>
        </w:rPr>
      </w:pPr>
      <w:r w:rsidRPr="000207FA">
        <w:rPr>
          <w:rFonts w:ascii="Times New Roman" w:hAnsi="Times New Roman" w:cs="Times New Roman"/>
          <w:noProof/>
          <w:color w:val="000000" w:themeColor="text1"/>
          <w:sz w:val="28"/>
          <w:szCs w:val="28"/>
          <w:lang w:val="uk-UA"/>
        </w:rPr>
        <w:lastRenderedPageBreak/>
        <w:t>Відповідно до статті 5, у Державному реєстрі прав реєструються речові права та їх обтяження на земельні ділянки, а також на об’єкти нерухомого майна, розташовані на земельній ділянці, переміщення яких неможливе без їх знецінення та зміни призначення.</w:t>
      </w:r>
    </w:p>
    <w:p w:rsidR="00774DCF" w:rsidRPr="00774DCF" w:rsidRDefault="00774DCF" w:rsidP="000D383D">
      <w:pPr>
        <w:spacing w:after="0" w:line="360" w:lineRule="auto"/>
        <w:ind w:firstLine="851"/>
        <w:jc w:val="both"/>
        <w:rPr>
          <w:rFonts w:ascii="Times New Roman" w:hAnsi="Times New Roman" w:cs="Times New Roman"/>
          <w:noProof/>
          <w:color w:val="000000" w:themeColor="text1"/>
          <w:sz w:val="28"/>
          <w:szCs w:val="28"/>
        </w:rPr>
      </w:pPr>
      <w:r w:rsidRPr="00774DCF">
        <w:rPr>
          <w:rFonts w:ascii="Times New Roman" w:hAnsi="Times New Roman" w:cs="Times New Roman"/>
          <w:noProof/>
          <w:color w:val="000000" w:themeColor="text1"/>
          <w:sz w:val="28"/>
          <w:szCs w:val="28"/>
        </w:rPr>
        <w:t>Статті 12-14 визначають структуру та відомості,які повинні міститися у  Державному реєстрі прав, а також особливості ведення.</w:t>
      </w:r>
    </w:p>
    <w:p w:rsidR="000207FA" w:rsidRPr="000207FA" w:rsidRDefault="000207FA" w:rsidP="000207FA">
      <w:pPr>
        <w:spacing w:after="0" w:line="360" w:lineRule="auto"/>
        <w:ind w:firstLine="851"/>
        <w:jc w:val="both"/>
        <w:rPr>
          <w:rFonts w:ascii="Times New Roman" w:hAnsi="Times New Roman" w:cs="Times New Roman"/>
          <w:noProof/>
          <w:color w:val="000000" w:themeColor="text1"/>
          <w:sz w:val="28"/>
          <w:szCs w:val="28"/>
          <w:lang w:val="uk-UA"/>
        </w:rPr>
      </w:pPr>
      <w:r w:rsidRPr="000207FA">
        <w:rPr>
          <w:rFonts w:ascii="Times New Roman" w:hAnsi="Times New Roman" w:cs="Times New Roman"/>
          <w:noProof/>
          <w:color w:val="000000" w:themeColor="text1"/>
          <w:sz w:val="28"/>
          <w:szCs w:val="28"/>
          <w:lang w:val="uk-UA"/>
        </w:rPr>
        <w:t xml:space="preserve">Згідно </w:t>
      </w:r>
      <w:r w:rsidRPr="009E4E3D">
        <w:rPr>
          <w:rFonts w:ascii="Times New Roman" w:hAnsi="Times New Roman" w:cs="Times New Roman"/>
          <w:b/>
          <w:i/>
          <w:noProof/>
          <w:color w:val="000000" w:themeColor="text1"/>
          <w:sz w:val="28"/>
          <w:szCs w:val="28"/>
          <w:lang w:val="uk-UA"/>
        </w:rPr>
        <w:t>Закону України «Про</w:t>
      </w:r>
      <w:r w:rsidR="00621D73" w:rsidRPr="009E4E3D">
        <w:rPr>
          <w:rFonts w:ascii="Times New Roman" w:hAnsi="Times New Roman" w:cs="Times New Roman"/>
          <w:b/>
          <w:i/>
          <w:noProof/>
          <w:color w:val="000000" w:themeColor="text1"/>
          <w:sz w:val="28"/>
          <w:szCs w:val="28"/>
          <w:lang w:val="uk-UA"/>
        </w:rPr>
        <w:t xml:space="preserve"> Державний земельний кадастр»</w:t>
      </w:r>
      <w:r w:rsidR="009E4E3D" w:rsidRPr="009E4E3D">
        <w:rPr>
          <w:rFonts w:ascii="Times New Roman" w:hAnsi="Times New Roman" w:cs="Times New Roman"/>
          <w:b/>
          <w:i/>
          <w:noProof/>
          <w:color w:val="000000" w:themeColor="text1"/>
          <w:sz w:val="28"/>
          <w:szCs w:val="28"/>
          <w:lang w:val="uk-UA"/>
        </w:rPr>
        <w:t xml:space="preserve"> № 4152-VI від 09.12.2011, зі змінами від 27.10.2022, підстава - 2438-IX</w:t>
      </w:r>
      <w:r w:rsidR="00621D73" w:rsidRPr="009E4E3D">
        <w:rPr>
          <w:rFonts w:ascii="Times New Roman" w:hAnsi="Times New Roman" w:cs="Times New Roman"/>
          <w:b/>
          <w:i/>
          <w:noProof/>
          <w:color w:val="000000" w:themeColor="text1"/>
          <w:sz w:val="28"/>
          <w:szCs w:val="28"/>
          <w:lang w:val="uk-UA"/>
        </w:rPr>
        <w:t xml:space="preserve"> [</w:t>
      </w:r>
      <w:r w:rsidR="002548EE">
        <w:rPr>
          <w:rFonts w:ascii="Times New Roman" w:hAnsi="Times New Roman" w:cs="Times New Roman"/>
          <w:b/>
          <w:i/>
          <w:noProof/>
          <w:color w:val="000000" w:themeColor="text1"/>
          <w:sz w:val="28"/>
          <w:szCs w:val="28"/>
          <w:lang w:val="uk-UA"/>
        </w:rPr>
        <w:t>7</w:t>
      </w:r>
      <w:r w:rsidRPr="009E4E3D">
        <w:rPr>
          <w:rFonts w:ascii="Times New Roman" w:hAnsi="Times New Roman" w:cs="Times New Roman"/>
          <w:b/>
          <w:i/>
          <w:noProof/>
          <w:color w:val="000000" w:themeColor="text1"/>
          <w:sz w:val="28"/>
          <w:szCs w:val="28"/>
          <w:lang w:val="uk-UA"/>
        </w:rPr>
        <w:t>]</w:t>
      </w:r>
      <w:r w:rsidRPr="000207FA">
        <w:rPr>
          <w:rFonts w:ascii="Times New Roman" w:hAnsi="Times New Roman" w:cs="Times New Roman"/>
          <w:noProof/>
          <w:color w:val="000000" w:themeColor="text1"/>
          <w:sz w:val="28"/>
          <w:szCs w:val="28"/>
          <w:lang w:val="uk-UA"/>
        </w:rPr>
        <w:t xml:space="preserve"> Державний земельний кадастр є єдиною державною геоінформаційною системою відомостей про землі, розташовані в межах державного кордону України, їх цільове призначення, обмеження у їх використанні, а також дані про кількісну і якісну характеристику земель, їх оцінку, про розподіл земель між власниками і користувачами. Важливість земельного кадастру полягає в тому, що земельна ділянка стає повноцінним об’єктом </w:t>
      </w:r>
      <w:r w:rsidR="00DC3AF5">
        <w:rPr>
          <w:rFonts w:ascii="Times New Roman" w:hAnsi="Times New Roman" w:cs="Times New Roman"/>
          <w:noProof/>
          <w:color w:val="000000" w:themeColor="text1"/>
          <w:sz w:val="28"/>
          <w:szCs w:val="28"/>
          <w:lang w:val="uk-UA"/>
        </w:rPr>
        <w:t>цивільних правовідносин</w:t>
      </w:r>
      <w:r w:rsidRPr="000207FA">
        <w:rPr>
          <w:rFonts w:ascii="Times New Roman" w:hAnsi="Times New Roman" w:cs="Times New Roman"/>
          <w:noProof/>
          <w:color w:val="000000" w:themeColor="text1"/>
          <w:sz w:val="28"/>
          <w:szCs w:val="28"/>
          <w:lang w:val="uk-UA"/>
        </w:rPr>
        <w:t>, лише з моменту її державної реєстрації, тобто з моменту внесення до земельного кадастру відомостей про земельну ділянку, місце розташування, межі, площу та інші важливі характеристики.</w:t>
      </w:r>
    </w:p>
    <w:p w:rsidR="000207FA" w:rsidRPr="000207FA" w:rsidRDefault="000207FA" w:rsidP="000207FA">
      <w:pPr>
        <w:spacing w:after="0" w:line="360" w:lineRule="auto"/>
        <w:ind w:firstLine="851"/>
        <w:jc w:val="both"/>
        <w:rPr>
          <w:rFonts w:ascii="Times New Roman" w:hAnsi="Times New Roman" w:cs="Times New Roman"/>
          <w:noProof/>
          <w:color w:val="000000" w:themeColor="text1"/>
          <w:sz w:val="28"/>
          <w:szCs w:val="28"/>
          <w:lang w:val="uk-UA"/>
        </w:rPr>
      </w:pPr>
      <w:r w:rsidRPr="000207FA">
        <w:rPr>
          <w:rFonts w:ascii="Times New Roman" w:hAnsi="Times New Roman" w:cs="Times New Roman"/>
          <w:noProof/>
          <w:color w:val="000000" w:themeColor="text1"/>
          <w:sz w:val="28"/>
          <w:szCs w:val="28"/>
          <w:lang w:val="uk-UA"/>
        </w:rPr>
        <w:t xml:space="preserve">До Державного земельного кадастру включаються такі відомості про обмеження у використанні земель: вид; опис меж; площа; зміст обмеження; опис режимоутворюючого об'єкта - контури, назви та характеристики,. що обумовлюють встановлення обмежень (за наявності такого об'єкта); інформація про документи, на підставі яких встановлено обмеження у використанні земель. До Державного земельного кадастру крім метричних характеристик земельної ділянки, також вносяться дані щодо цільового призначення (категорія земель, вид використання земельної ділянки в межах певної категорії земель); складу угідь із зазначенням контурів будівель і споруд, їх назв; відомості про обмеження у використанні земельних ділянок; відомості про частину земельної ділянки, на яку поширюється дія сервітуту, договору суборенди земельної ділянки; нормативна грошова оцінка; інформація про документацію із землеустрою та оцінки земель </w:t>
      </w:r>
      <w:r w:rsidRPr="000207FA">
        <w:rPr>
          <w:rFonts w:ascii="Times New Roman" w:hAnsi="Times New Roman" w:cs="Times New Roman"/>
          <w:noProof/>
          <w:color w:val="000000" w:themeColor="text1"/>
          <w:sz w:val="28"/>
          <w:szCs w:val="28"/>
          <w:lang w:val="uk-UA"/>
        </w:rPr>
        <w:lastRenderedPageBreak/>
        <w:t>щодо земельної ділянки та інші документи, на підставі яких встановлено відомості про земельну діл</w:t>
      </w:r>
      <w:r w:rsidR="004214DD">
        <w:rPr>
          <w:rFonts w:ascii="Times New Roman" w:hAnsi="Times New Roman" w:cs="Times New Roman"/>
          <w:noProof/>
          <w:color w:val="000000" w:themeColor="text1"/>
          <w:sz w:val="28"/>
          <w:szCs w:val="28"/>
          <w:lang w:val="uk-UA"/>
        </w:rPr>
        <w:t>янку</w:t>
      </w:r>
      <w:r w:rsidRPr="000207FA">
        <w:rPr>
          <w:rFonts w:ascii="Times New Roman" w:hAnsi="Times New Roman" w:cs="Times New Roman"/>
          <w:noProof/>
          <w:color w:val="000000" w:themeColor="text1"/>
          <w:sz w:val="28"/>
          <w:szCs w:val="28"/>
          <w:lang w:val="uk-UA"/>
        </w:rPr>
        <w:t xml:space="preserve">. </w:t>
      </w:r>
    </w:p>
    <w:p w:rsidR="000207FA" w:rsidRPr="000207FA" w:rsidRDefault="000207FA" w:rsidP="000207FA">
      <w:pPr>
        <w:spacing w:after="0" w:line="360" w:lineRule="auto"/>
        <w:ind w:firstLine="851"/>
        <w:jc w:val="both"/>
        <w:rPr>
          <w:rFonts w:ascii="Times New Roman" w:hAnsi="Times New Roman" w:cs="Times New Roman"/>
          <w:noProof/>
          <w:color w:val="000000" w:themeColor="text1"/>
          <w:sz w:val="28"/>
          <w:szCs w:val="28"/>
          <w:lang w:val="uk-UA"/>
        </w:rPr>
      </w:pPr>
      <w:r w:rsidRPr="000207FA">
        <w:rPr>
          <w:rFonts w:ascii="Times New Roman" w:hAnsi="Times New Roman" w:cs="Times New Roman"/>
          <w:noProof/>
          <w:color w:val="000000" w:themeColor="text1"/>
          <w:sz w:val="28"/>
          <w:szCs w:val="28"/>
          <w:lang w:val="uk-UA"/>
        </w:rPr>
        <w:t>Земельній ділянці, відомості про яку внесені до Державного земельного кадастру, присвоюється кадастровий номер. Кадастровий номер земельної ділянки є її ідентифікатором у Державному земельному кадастрі. Державна реєстрація земельної ділянки здійснюється при її формуванні шляхом відкриття Поземельної книги на таку ділянку. Державна реєстрація земельних ділянок здійснюється за місцем їх розташування відповідним Державним кадастровим реєстратором центрального органу виконавчої влади, що реалізує державну політи</w:t>
      </w:r>
      <w:r w:rsidR="004214DD">
        <w:rPr>
          <w:rFonts w:ascii="Times New Roman" w:hAnsi="Times New Roman" w:cs="Times New Roman"/>
          <w:noProof/>
          <w:color w:val="000000" w:themeColor="text1"/>
          <w:sz w:val="28"/>
          <w:szCs w:val="28"/>
          <w:lang w:val="uk-UA"/>
        </w:rPr>
        <w:t xml:space="preserve">ку у сфері земельних відносин </w:t>
      </w:r>
      <w:r w:rsidRPr="000207FA">
        <w:rPr>
          <w:rFonts w:ascii="Times New Roman" w:hAnsi="Times New Roman" w:cs="Times New Roman"/>
          <w:noProof/>
          <w:color w:val="000000" w:themeColor="text1"/>
          <w:sz w:val="28"/>
          <w:szCs w:val="28"/>
          <w:lang w:val="uk-UA"/>
        </w:rPr>
        <w:t>.</w:t>
      </w:r>
    </w:p>
    <w:p w:rsidR="000207FA" w:rsidRPr="000207FA" w:rsidRDefault="000207FA" w:rsidP="000207FA">
      <w:pPr>
        <w:spacing w:after="0" w:line="360" w:lineRule="auto"/>
        <w:ind w:firstLine="851"/>
        <w:jc w:val="both"/>
        <w:rPr>
          <w:rFonts w:ascii="Times New Roman" w:hAnsi="Times New Roman" w:cs="Times New Roman"/>
          <w:noProof/>
          <w:color w:val="000000" w:themeColor="text1"/>
          <w:sz w:val="28"/>
          <w:szCs w:val="28"/>
          <w:lang w:val="uk-UA"/>
        </w:rPr>
      </w:pPr>
      <w:r w:rsidRPr="000207FA">
        <w:rPr>
          <w:rFonts w:ascii="Times New Roman" w:hAnsi="Times New Roman" w:cs="Times New Roman"/>
          <w:noProof/>
          <w:color w:val="000000" w:themeColor="text1"/>
          <w:sz w:val="28"/>
          <w:szCs w:val="28"/>
          <w:lang w:val="uk-UA"/>
        </w:rPr>
        <w:t xml:space="preserve">На кадастровому плані земельної ділянки мають відображатися, крім метричних та інших технічних характеристик, межі земельних угідь; межі частин земельних ділянок, на які поширюється дія обмежень у використанні земельних ділянок, права суборенди, сервітуту; контури об'єктів нерухомого майна, розташованих на земельній ділянці; відомості про перенесення в натуру (на місцевість) меж охоронних зон, прибережних захисних смуг і пляжних зон, зон санітарної охорони, санітарно-захисних зон і зон особливого режиму використання земель (за наявності) та меж земельної ділянки (у разі формування земельної ділянки); відомості про встановлені межові знаки (у разі </w:t>
      </w:r>
      <w:r w:rsidR="004214DD">
        <w:rPr>
          <w:rFonts w:ascii="Times New Roman" w:hAnsi="Times New Roman" w:cs="Times New Roman"/>
          <w:noProof/>
          <w:color w:val="000000" w:themeColor="text1"/>
          <w:sz w:val="28"/>
          <w:szCs w:val="28"/>
          <w:lang w:val="uk-UA"/>
        </w:rPr>
        <w:t>формування земельної ділянки)</w:t>
      </w:r>
      <w:r w:rsidRPr="000207FA">
        <w:rPr>
          <w:rFonts w:ascii="Times New Roman" w:hAnsi="Times New Roman" w:cs="Times New Roman"/>
          <w:noProof/>
          <w:color w:val="000000" w:themeColor="text1"/>
          <w:sz w:val="28"/>
          <w:szCs w:val="28"/>
          <w:lang w:val="uk-UA"/>
        </w:rPr>
        <w:t>.</w:t>
      </w:r>
    </w:p>
    <w:p w:rsidR="00806DD8" w:rsidRDefault="00AD4A8C" w:rsidP="000207FA">
      <w:pPr>
        <w:spacing w:after="0" w:line="360" w:lineRule="auto"/>
        <w:ind w:firstLine="851"/>
        <w:jc w:val="both"/>
        <w:rPr>
          <w:rFonts w:ascii="Times New Roman" w:hAnsi="Times New Roman" w:cs="Times New Roman"/>
          <w:noProof/>
          <w:color w:val="000000" w:themeColor="text1"/>
          <w:sz w:val="28"/>
          <w:szCs w:val="28"/>
          <w:lang w:val="uk-UA"/>
        </w:rPr>
      </w:pPr>
      <w:r>
        <w:rPr>
          <w:rFonts w:ascii="Times New Roman" w:hAnsi="Times New Roman" w:cs="Times New Roman"/>
          <w:b/>
          <w:i/>
          <w:noProof/>
          <w:color w:val="000000" w:themeColor="text1"/>
          <w:sz w:val="28"/>
          <w:szCs w:val="28"/>
          <w:lang w:val="uk-UA"/>
        </w:rPr>
        <w:t>Рішення</w:t>
      </w:r>
      <w:r w:rsidRPr="00AD4A8C">
        <w:rPr>
          <w:rFonts w:ascii="Times New Roman" w:hAnsi="Times New Roman" w:cs="Times New Roman"/>
          <w:b/>
          <w:i/>
          <w:noProof/>
          <w:color w:val="000000" w:themeColor="text1"/>
          <w:sz w:val="28"/>
          <w:szCs w:val="28"/>
          <w:lang w:val="uk-UA"/>
        </w:rPr>
        <w:t xml:space="preserve"> </w:t>
      </w:r>
      <w:r>
        <w:rPr>
          <w:rFonts w:ascii="Times New Roman" w:hAnsi="Times New Roman" w:cs="Times New Roman"/>
          <w:b/>
          <w:i/>
          <w:noProof/>
          <w:color w:val="000000" w:themeColor="text1"/>
          <w:sz w:val="28"/>
          <w:szCs w:val="28"/>
          <w:lang w:val="uk-UA"/>
        </w:rPr>
        <w:t>«</w:t>
      </w:r>
      <w:r w:rsidR="00806DD8" w:rsidRPr="009E4E3D">
        <w:rPr>
          <w:rFonts w:ascii="Times New Roman" w:hAnsi="Times New Roman" w:cs="Times New Roman"/>
          <w:b/>
          <w:i/>
          <w:noProof/>
          <w:color w:val="000000" w:themeColor="text1"/>
          <w:sz w:val="28"/>
          <w:szCs w:val="28"/>
          <w:lang w:val="uk-UA"/>
        </w:rPr>
        <w:t>Про затвердження Порядку набуття прав на землю із земель комунальної власності у місті Києві</w:t>
      </w:r>
      <w:r>
        <w:rPr>
          <w:rFonts w:ascii="Times New Roman" w:hAnsi="Times New Roman" w:cs="Times New Roman"/>
          <w:b/>
          <w:i/>
          <w:noProof/>
          <w:color w:val="000000" w:themeColor="text1"/>
          <w:sz w:val="28"/>
          <w:szCs w:val="28"/>
          <w:lang w:val="uk-UA"/>
        </w:rPr>
        <w:t>» №241</w:t>
      </w:r>
      <w:r w:rsidRPr="00AD4A8C">
        <w:rPr>
          <w:rFonts w:ascii="Times New Roman" w:hAnsi="Times New Roman" w:cs="Times New Roman"/>
          <w:b/>
          <w:i/>
          <w:noProof/>
          <w:color w:val="000000" w:themeColor="text1"/>
          <w:sz w:val="28"/>
          <w:szCs w:val="28"/>
          <w:lang w:val="uk-UA"/>
        </w:rPr>
        <w:t>/</w:t>
      </w:r>
      <w:r>
        <w:rPr>
          <w:rFonts w:ascii="Times New Roman" w:hAnsi="Times New Roman" w:cs="Times New Roman"/>
          <w:b/>
          <w:i/>
          <w:noProof/>
          <w:color w:val="000000" w:themeColor="text1"/>
          <w:sz w:val="28"/>
          <w:szCs w:val="28"/>
          <w:lang w:val="uk-UA"/>
        </w:rPr>
        <w:t>2463 від 20.04.2017</w:t>
      </w:r>
      <w:r w:rsidR="00806DD8" w:rsidRPr="009E4E3D">
        <w:rPr>
          <w:rFonts w:ascii="Times New Roman" w:hAnsi="Times New Roman" w:cs="Times New Roman"/>
          <w:b/>
          <w:i/>
          <w:noProof/>
          <w:color w:val="000000" w:themeColor="text1"/>
          <w:sz w:val="28"/>
          <w:szCs w:val="28"/>
          <w:lang w:val="uk-UA"/>
        </w:rPr>
        <w:t xml:space="preserve"> [</w:t>
      </w:r>
      <w:r w:rsidR="004214DD">
        <w:rPr>
          <w:rFonts w:ascii="Times New Roman" w:hAnsi="Times New Roman" w:cs="Times New Roman"/>
          <w:b/>
          <w:i/>
          <w:noProof/>
          <w:color w:val="000000" w:themeColor="text1"/>
          <w:sz w:val="28"/>
          <w:szCs w:val="28"/>
          <w:lang w:val="uk-UA"/>
        </w:rPr>
        <w:t>8</w:t>
      </w:r>
      <w:r w:rsidR="00806DD8" w:rsidRPr="009E4E3D">
        <w:rPr>
          <w:rFonts w:ascii="Times New Roman" w:hAnsi="Times New Roman" w:cs="Times New Roman"/>
          <w:b/>
          <w:i/>
          <w:noProof/>
          <w:color w:val="000000" w:themeColor="text1"/>
          <w:sz w:val="28"/>
          <w:szCs w:val="28"/>
          <w:lang w:val="uk-UA"/>
        </w:rPr>
        <w:t>]</w:t>
      </w:r>
      <w:r w:rsidR="00806DD8" w:rsidRPr="00806DD8">
        <w:rPr>
          <w:rFonts w:ascii="Times New Roman" w:hAnsi="Times New Roman" w:cs="Times New Roman"/>
          <w:noProof/>
          <w:color w:val="000000" w:themeColor="text1"/>
          <w:sz w:val="28"/>
          <w:szCs w:val="28"/>
          <w:lang w:val="uk-UA"/>
        </w:rPr>
        <w:t xml:space="preserve"> розроблено з метою врегулювання процедури реалізації прав на землю фізичними та юридичними особами із земель комунальної власності терит</w:t>
      </w:r>
      <w:r w:rsidR="004214DD">
        <w:rPr>
          <w:rFonts w:ascii="Times New Roman" w:hAnsi="Times New Roman" w:cs="Times New Roman"/>
          <w:noProof/>
          <w:color w:val="000000" w:themeColor="text1"/>
          <w:sz w:val="28"/>
          <w:szCs w:val="28"/>
          <w:lang w:val="uk-UA"/>
        </w:rPr>
        <w:t>оріальної громади міста Києва</w:t>
      </w:r>
      <w:r w:rsidR="00806DD8" w:rsidRPr="00806DD8">
        <w:rPr>
          <w:rFonts w:ascii="Times New Roman" w:hAnsi="Times New Roman" w:cs="Times New Roman"/>
          <w:noProof/>
          <w:color w:val="000000" w:themeColor="text1"/>
          <w:sz w:val="28"/>
          <w:szCs w:val="28"/>
          <w:lang w:val="uk-UA"/>
        </w:rPr>
        <w:t>.</w:t>
      </w:r>
    </w:p>
    <w:p w:rsidR="00E12A22" w:rsidRPr="00DC3817" w:rsidRDefault="000207FA" w:rsidP="00E952EE">
      <w:pPr>
        <w:spacing w:after="0" w:line="360" w:lineRule="auto"/>
        <w:ind w:firstLine="851"/>
        <w:jc w:val="both"/>
        <w:rPr>
          <w:rFonts w:ascii="Times New Roman" w:hAnsi="Times New Roman" w:cs="Times New Roman"/>
          <w:noProof/>
          <w:color w:val="000000" w:themeColor="text1"/>
          <w:sz w:val="28"/>
          <w:szCs w:val="28"/>
        </w:rPr>
      </w:pPr>
      <w:r w:rsidRPr="009E4E3D">
        <w:rPr>
          <w:rFonts w:ascii="Times New Roman" w:hAnsi="Times New Roman" w:cs="Times New Roman"/>
          <w:b/>
          <w:i/>
          <w:noProof/>
          <w:color w:val="000000" w:themeColor="text1"/>
          <w:sz w:val="28"/>
          <w:szCs w:val="28"/>
          <w:lang w:val="uk-UA"/>
        </w:rPr>
        <w:t>Наказ Головного управління гео</w:t>
      </w:r>
      <w:r w:rsidR="00963436">
        <w:rPr>
          <w:rFonts w:ascii="Times New Roman" w:hAnsi="Times New Roman" w:cs="Times New Roman"/>
          <w:b/>
          <w:i/>
          <w:noProof/>
          <w:color w:val="000000" w:themeColor="text1"/>
          <w:sz w:val="28"/>
          <w:szCs w:val="28"/>
          <w:lang w:val="uk-UA"/>
        </w:rPr>
        <w:t>дезії, картографії та кадастру «</w:t>
      </w:r>
      <w:r w:rsidRPr="009E4E3D">
        <w:rPr>
          <w:rFonts w:ascii="Times New Roman" w:hAnsi="Times New Roman" w:cs="Times New Roman"/>
          <w:b/>
          <w:i/>
          <w:noProof/>
          <w:color w:val="000000" w:themeColor="text1"/>
          <w:sz w:val="28"/>
          <w:szCs w:val="28"/>
          <w:lang w:val="uk-UA"/>
        </w:rPr>
        <w:t>Про затвердження інструкції з топографічного знімання у масштабах 1:5000, 1:2000, 1:1000</w:t>
      </w:r>
      <w:r w:rsidR="00963436">
        <w:rPr>
          <w:rFonts w:ascii="Times New Roman" w:hAnsi="Times New Roman" w:cs="Times New Roman"/>
          <w:b/>
          <w:i/>
          <w:noProof/>
          <w:color w:val="000000" w:themeColor="text1"/>
          <w:sz w:val="28"/>
          <w:szCs w:val="28"/>
          <w:lang w:val="uk-UA"/>
        </w:rPr>
        <w:t xml:space="preserve"> та 1:500 (ГКНТА-2.04-02-98)» № 56 від 09.04.1998, зі змінами від 28.09.1999</w:t>
      </w:r>
      <w:r w:rsidR="00963436" w:rsidRPr="00963436">
        <w:rPr>
          <w:rFonts w:ascii="Times New Roman" w:hAnsi="Times New Roman" w:cs="Times New Roman"/>
          <w:b/>
          <w:i/>
          <w:noProof/>
          <w:color w:val="000000" w:themeColor="text1"/>
          <w:sz w:val="28"/>
          <w:szCs w:val="28"/>
          <w:lang w:val="uk-UA"/>
        </w:rPr>
        <w:t xml:space="preserve">, підстава </w:t>
      </w:r>
      <w:r w:rsidR="00963436">
        <w:rPr>
          <w:rFonts w:ascii="Times New Roman" w:hAnsi="Times New Roman" w:cs="Times New Roman"/>
          <w:b/>
          <w:i/>
          <w:noProof/>
          <w:color w:val="000000" w:themeColor="text1"/>
          <w:sz w:val="28"/>
          <w:szCs w:val="28"/>
          <w:lang w:val="uk-UA"/>
        </w:rPr>
        <w:t>–</w:t>
      </w:r>
      <w:r w:rsidR="00963436" w:rsidRPr="00963436">
        <w:rPr>
          <w:rFonts w:ascii="Times New Roman" w:hAnsi="Times New Roman" w:cs="Times New Roman"/>
          <w:b/>
          <w:i/>
          <w:noProof/>
          <w:color w:val="000000" w:themeColor="text1"/>
          <w:sz w:val="28"/>
          <w:szCs w:val="28"/>
          <w:lang w:val="uk-UA"/>
        </w:rPr>
        <w:t xml:space="preserve"> </w:t>
      </w:r>
      <w:r w:rsidR="00963436">
        <w:rPr>
          <w:rFonts w:ascii="Times New Roman" w:hAnsi="Times New Roman" w:cs="Times New Roman"/>
          <w:b/>
          <w:i/>
          <w:noProof/>
          <w:color w:val="000000" w:themeColor="text1"/>
          <w:sz w:val="28"/>
          <w:szCs w:val="28"/>
          <w:lang w:val="en-US"/>
        </w:rPr>
        <w:t>z</w:t>
      </w:r>
      <w:r w:rsidR="00963436" w:rsidRPr="00963436">
        <w:rPr>
          <w:rFonts w:ascii="Times New Roman" w:hAnsi="Times New Roman" w:cs="Times New Roman"/>
          <w:b/>
          <w:i/>
          <w:noProof/>
          <w:color w:val="000000" w:themeColor="text1"/>
          <w:sz w:val="28"/>
          <w:szCs w:val="28"/>
          <w:lang w:val="uk-UA"/>
        </w:rPr>
        <w:t>0653-99</w:t>
      </w:r>
      <w:r w:rsidR="00621D73" w:rsidRPr="009E4E3D">
        <w:rPr>
          <w:rFonts w:ascii="Times New Roman" w:hAnsi="Times New Roman" w:cs="Times New Roman"/>
          <w:b/>
          <w:i/>
          <w:noProof/>
          <w:color w:val="000000" w:themeColor="text1"/>
          <w:sz w:val="28"/>
          <w:szCs w:val="28"/>
          <w:lang w:val="uk-UA"/>
        </w:rPr>
        <w:t xml:space="preserve"> [</w:t>
      </w:r>
      <w:r w:rsidR="00071F97">
        <w:rPr>
          <w:rFonts w:ascii="Times New Roman" w:hAnsi="Times New Roman" w:cs="Times New Roman"/>
          <w:b/>
          <w:i/>
          <w:noProof/>
          <w:color w:val="000000" w:themeColor="text1"/>
          <w:sz w:val="28"/>
          <w:szCs w:val="28"/>
          <w:lang w:val="uk-UA"/>
        </w:rPr>
        <w:t>9</w:t>
      </w:r>
      <w:r w:rsidRPr="009E4E3D">
        <w:rPr>
          <w:rFonts w:ascii="Times New Roman" w:hAnsi="Times New Roman" w:cs="Times New Roman"/>
          <w:b/>
          <w:i/>
          <w:noProof/>
          <w:color w:val="000000" w:themeColor="text1"/>
          <w:sz w:val="28"/>
          <w:szCs w:val="28"/>
          <w:lang w:val="uk-UA"/>
        </w:rPr>
        <w:t>]</w:t>
      </w:r>
      <w:r w:rsidRPr="000207FA">
        <w:rPr>
          <w:rFonts w:ascii="Times New Roman" w:hAnsi="Times New Roman" w:cs="Times New Roman"/>
          <w:noProof/>
          <w:color w:val="000000" w:themeColor="text1"/>
          <w:sz w:val="28"/>
          <w:szCs w:val="28"/>
          <w:lang w:val="uk-UA"/>
        </w:rPr>
        <w:t xml:space="preserve">, – обов’язковий для всіх суб’єктів топографо-геодезичної і картографічної діяльності, незалежно від форм власності, які </w:t>
      </w:r>
      <w:r w:rsidRPr="000207FA">
        <w:rPr>
          <w:rFonts w:ascii="Times New Roman" w:hAnsi="Times New Roman" w:cs="Times New Roman"/>
          <w:noProof/>
          <w:color w:val="000000" w:themeColor="text1"/>
          <w:sz w:val="28"/>
          <w:szCs w:val="28"/>
          <w:lang w:val="uk-UA"/>
        </w:rPr>
        <w:lastRenderedPageBreak/>
        <w:t xml:space="preserve">виконують топографічні знімання у масштабах 1:5000, 1:2000, 1:1000 та 1:500”. Ця інструкція є основним з нормативних документів для практичного застосування у сфері геодезії та картографії, що визначає порядок створення, технічні вимоги до топографічних планів у масштабах 1:500 – 1:5000. </w:t>
      </w:r>
    </w:p>
    <w:p w:rsidR="009E4E3D" w:rsidRPr="009E4E3D" w:rsidRDefault="009E4E3D" w:rsidP="00E952EE">
      <w:pPr>
        <w:spacing w:after="0" w:line="360" w:lineRule="auto"/>
        <w:ind w:firstLine="851"/>
        <w:jc w:val="both"/>
        <w:rPr>
          <w:rFonts w:ascii="Times New Roman" w:hAnsi="Times New Roman" w:cs="Times New Roman"/>
          <w:noProof/>
          <w:color w:val="000000" w:themeColor="text1"/>
          <w:sz w:val="28"/>
          <w:szCs w:val="28"/>
        </w:rPr>
      </w:pPr>
      <w:r w:rsidRPr="009E4E3D">
        <w:rPr>
          <w:rFonts w:ascii="Times New Roman" w:hAnsi="Times New Roman" w:cs="Times New Roman"/>
          <w:b/>
          <w:i/>
          <w:noProof/>
          <w:color w:val="000000" w:themeColor="text1"/>
          <w:sz w:val="28"/>
          <w:szCs w:val="28"/>
        </w:rPr>
        <w:t>ДБН.Б.2.2-12:2019 «Планування та забудова територій» [</w:t>
      </w:r>
      <w:r w:rsidR="00467B83">
        <w:rPr>
          <w:rFonts w:ascii="Times New Roman" w:hAnsi="Times New Roman" w:cs="Times New Roman"/>
          <w:b/>
          <w:i/>
          <w:noProof/>
          <w:color w:val="000000" w:themeColor="text1"/>
          <w:sz w:val="28"/>
          <w:szCs w:val="28"/>
          <w:lang w:val="uk-UA"/>
        </w:rPr>
        <w:t>10</w:t>
      </w:r>
      <w:r w:rsidRPr="009E4E3D">
        <w:rPr>
          <w:rFonts w:ascii="Times New Roman" w:hAnsi="Times New Roman" w:cs="Times New Roman"/>
          <w:b/>
          <w:i/>
          <w:noProof/>
          <w:color w:val="000000" w:themeColor="text1"/>
          <w:sz w:val="28"/>
          <w:szCs w:val="28"/>
        </w:rPr>
        <w:t>]</w:t>
      </w:r>
      <w:r w:rsidRPr="009E4E3D">
        <w:rPr>
          <w:rFonts w:ascii="Times New Roman" w:hAnsi="Times New Roman" w:cs="Times New Roman"/>
          <w:noProof/>
          <w:color w:val="000000" w:themeColor="text1"/>
          <w:sz w:val="28"/>
          <w:szCs w:val="28"/>
        </w:rPr>
        <w:t>, документ який визначає комплекс містобудівних норм і правил, при проектуванні, будівн</w:t>
      </w:r>
      <w:r>
        <w:rPr>
          <w:rFonts w:ascii="Times New Roman" w:hAnsi="Times New Roman" w:cs="Times New Roman"/>
          <w:noProof/>
          <w:color w:val="000000" w:themeColor="text1"/>
          <w:sz w:val="28"/>
          <w:szCs w:val="28"/>
        </w:rPr>
        <w:t>ицтві і благоустрої територій.</w:t>
      </w:r>
    </w:p>
    <w:p w:rsidR="002B218E" w:rsidRPr="001F708C" w:rsidRDefault="00E952EE" w:rsidP="00EB08E3">
      <w:pPr>
        <w:spacing w:after="0" w:line="360" w:lineRule="auto"/>
        <w:ind w:firstLine="851"/>
        <w:jc w:val="both"/>
        <w:rPr>
          <w:rFonts w:ascii="Times New Roman" w:hAnsi="Times New Roman" w:cs="Times New Roman"/>
          <w:b/>
          <w:sz w:val="28"/>
          <w:szCs w:val="28"/>
          <w:lang w:val="uk-UA"/>
        </w:rPr>
      </w:pPr>
      <w:r w:rsidRPr="001F708C">
        <w:rPr>
          <w:rFonts w:ascii="Times New Roman" w:hAnsi="Times New Roman" w:cs="Times New Roman"/>
          <w:b/>
          <w:sz w:val="28"/>
          <w:szCs w:val="28"/>
          <w:lang w:val="uk-UA"/>
        </w:rPr>
        <w:t xml:space="preserve">1.2 </w:t>
      </w:r>
      <w:r w:rsidR="00821DFF" w:rsidRPr="00821DFF">
        <w:rPr>
          <w:rFonts w:ascii="Times New Roman" w:hAnsi="Times New Roman" w:cs="Times New Roman"/>
          <w:b/>
          <w:sz w:val="28"/>
          <w:szCs w:val="28"/>
          <w:lang w:val="uk-UA"/>
        </w:rPr>
        <w:t>Нормативно-правове р</w:t>
      </w:r>
      <w:r w:rsidR="00821DFF">
        <w:rPr>
          <w:rFonts w:ascii="Times New Roman" w:hAnsi="Times New Roman" w:cs="Times New Roman"/>
          <w:b/>
          <w:sz w:val="28"/>
          <w:szCs w:val="28"/>
          <w:lang w:val="uk-UA"/>
        </w:rPr>
        <w:t>егулювання використання земель в</w:t>
      </w:r>
      <w:r w:rsidR="00821DFF" w:rsidRPr="00821DFF">
        <w:rPr>
          <w:rFonts w:ascii="Times New Roman" w:hAnsi="Times New Roman" w:cs="Times New Roman"/>
          <w:b/>
          <w:sz w:val="28"/>
          <w:szCs w:val="28"/>
          <w:lang w:val="uk-UA"/>
        </w:rPr>
        <w:t xml:space="preserve"> зоні дії обмежень щодо охорони пам’яток культурної спадщини</w:t>
      </w:r>
    </w:p>
    <w:p w:rsidR="00E952EE" w:rsidRDefault="00EB08E3" w:rsidP="00974677">
      <w:pPr>
        <w:spacing w:after="0" w:line="360" w:lineRule="auto"/>
        <w:ind w:firstLine="851"/>
        <w:jc w:val="both"/>
        <w:rPr>
          <w:rFonts w:ascii="Times New Roman" w:hAnsi="Times New Roman" w:cs="Times New Roman"/>
          <w:sz w:val="28"/>
          <w:szCs w:val="28"/>
          <w:lang w:val="uk-UA"/>
        </w:rPr>
      </w:pPr>
      <w:r w:rsidRPr="00EB08E3">
        <w:rPr>
          <w:rFonts w:ascii="Times New Roman" w:hAnsi="Times New Roman" w:cs="Times New Roman"/>
          <w:sz w:val="28"/>
          <w:szCs w:val="28"/>
          <w:lang w:val="uk-UA"/>
        </w:rPr>
        <w:t>В главі 10 «Землі історико-культурного призначення» ЗКУ</w:t>
      </w:r>
      <w:r w:rsidR="003678A3">
        <w:rPr>
          <w:rFonts w:ascii="Times New Roman" w:hAnsi="Times New Roman" w:cs="Times New Roman"/>
          <w:sz w:val="28"/>
          <w:szCs w:val="28"/>
          <w:lang w:val="uk-UA"/>
        </w:rPr>
        <w:t xml:space="preserve"> </w:t>
      </w:r>
      <w:r w:rsidR="003678A3" w:rsidRPr="003678A3">
        <w:rPr>
          <w:rFonts w:ascii="Times New Roman" w:hAnsi="Times New Roman" w:cs="Times New Roman"/>
          <w:sz w:val="28"/>
          <w:szCs w:val="28"/>
          <w:lang w:val="uk-UA"/>
        </w:rPr>
        <w:t>[2]</w:t>
      </w:r>
      <w:r w:rsidRPr="00EB08E3">
        <w:rPr>
          <w:rFonts w:ascii="Times New Roman" w:hAnsi="Times New Roman" w:cs="Times New Roman"/>
          <w:sz w:val="28"/>
          <w:szCs w:val="28"/>
          <w:lang w:val="uk-UA"/>
        </w:rPr>
        <w:t xml:space="preserve"> окремими статтями (53, 54) визначається використання та склад земель історико-культурного призначення, на яких розміщуються: пам'ятки культурної спадщини, їх комплекси (ансамблі), історико-культурні заповідники, історико-культурні заповідні території, охоронювані археологічні території, музеї просто неба, меморіальні музеї-садиби. З метою збереження історико-культурних об’єктів навколо них встановлюються зони охорони пам'яток, що передбачає заборону будь-якої діяльності, що загрожує збереженню історичних пам’яток та не відповідає режиму використання земель історико-культурного призначення (ст. 54</w:t>
      </w:r>
      <w:r w:rsidRPr="0072254B">
        <w:rPr>
          <w:rFonts w:ascii="Times New Roman" w:hAnsi="Times New Roman" w:cs="Times New Roman"/>
          <w:sz w:val="28"/>
          <w:szCs w:val="28"/>
          <w:vertAlign w:val="superscript"/>
          <w:lang w:val="uk-UA"/>
        </w:rPr>
        <w:t>1</w:t>
      </w:r>
      <w:r w:rsidRPr="00EB08E3">
        <w:rPr>
          <w:rFonts w:ascii="Times New Roman" w:hAnsi="Times New Roman" w:cs="Times New Roman"/>
          <w:sz w:val="28"/>
          <w:szCs w:val="28"/>
          <w:lang w:val="uk-UA"/>
        </w:rPr>
        <w:t>). Статтею 54</w:t>
      </w:r>
      <w:r w:rsidRPr="0072254B">
        <w:rPr>
          <w:rFonts w:ascii="Times New Roman" w:hAnsi="Times New Roman" w:cs="Times New Roman"/>
          <w:sz w:val="28"/>
          <w:szCs w:val="28"/>
          <w:vertAlign w:val="superscript"/>
          <w:lang w:val="uk-UA"/>
        </w:rPr>
        <w:t>1</w:t>
      </w:r>
      <w:r w:rsidRPr="00EB08E3">
        <w:rPr>
          <w:rFonts w:ascii="Times New Roman" w:hAnsi="Times New Roman" w:cs="Times New Roman"/>
          <w:sz w:val="28"/>
          <w:szCs w:val="28"/>
          <w:lang w:val="uk-UA"/>
        </w:rPr>
        <w:t xml:space="preserve"> означені обмеження у використанні земель у межах територій історичних пам’яток, що зазначаються в документації із землеустрою, містобудівній документації, науково-проектній документації у сфері охорони культурної спадщини. Обмеження у використанні таких земель також регулюються Законом України "Про охорону культурної спадщини"[</w:t>
      </w:r>
      <w:r w:rsidR="003678A3">
        <w:rPr>
          <w:rFonts w:ascii="Times New Roman" w:hAnsi="Times New Roman" w:cs="Times New Roman"/>
          <w:sz w:val="28"/>
          <w:szCs w:val="28"/>
          <w:lang w:val="uk-UA"/>
        </w:rPr>
        <w:t>11</w:t>
      </w:r>
      <w:r w:rsidRPr="00EB08E3">
        <w:rPr>
          <w:rFonts w:ascii="Times New Roman" w:hAnsi="Times New Roman" w:cs="Times New Roman"/>
          <w:sz w:val="28"/>
          <w:szCs w:val="28"/>
          <w:lang w:val="uk-UA"/>
        </w:rPr>
        <w:t>]. Згідно останніх змін у законодавстві [</w:t>
      </w:r>
      <w:r w:rsidR="003678A3" w:rsidRPr="003678A3">
        <w:rPr>
          <w:rFonts w:ascii="Times New Roman" w:hAnsi="Times New Roman" w:cs="Times New Roman"/>
          <w:sz w:val="28"/>
          <w:szCs w:val="28"/>
        </w:rPr>
        <w:t>1</w:t>
      </w:r>
      <w:r w:rsidRPr="00EB08E3">
        <w:rPr>
          <w:rFonts w:ascii="Times New Roman" w:hAnsi="Times New Roman" w:cs="Times New Roman"/>
          <w:sz w:val="28"/>
          <w:szCs w:val="28"/>
          <w:lang w:val="uk-UA"/>
        </w:rPr>
        <w:t>] обмеження у використанні земель у межах територій історичних пам’яток вносяться до Державного земельного кадастру.</w:t>
      </w:r>
    </w:p>
    <w:p w:rsidR="00183109" w:rsidRDefault="00183109" w:rsidP="00974677">
      <w:pPr>
        <w:spacing w:after="0" w:line="360" w:lineRule="auto"/>
        <w:ind w:firstLine="851"/>
        <w:jc w:val="both"/>
        <w:rPr>
          <w:rFonts w:ascii="Times New Roman" w:hAnsi="Times New Roman" w:cs="Times New Roman"/>
          <w:sz w:val="28"/>
          <w:szCs w:val="28"/>
          <w:lang w:val="uk-UA"/>
        </w:rPr>
      </w:pPr>
      <w:r w:rsidRPr="00183109">
        <w:rPr>
          <w:rFonts w:ascii="Times New Roman" w:hAnsi="Times New Roman" w:cs="Times New Roman"/>
          <w:sz w:val="28"/>
          <w:szCs w:val="28"/>
          <w:lang w:val="uk-UA"/>
        </w:rPr>
        <w:t>Правове регулювання використання, забезпечення раціонального використання та здійснення охорони земель історико-культурного призначення покладені в першу чергу на центральний орган виконавчої влади у сфері охорони культурної спадщини, яким є Мініст</w:t>
      </w:r>
      <w:r>
        <w:rPr>
          <w:rFonts w:ascii="Times New Roman" w:hAnsi="Times New Roman" w:cs="Times New Roman"/>
          <w:sz w:val="28"/>
          <w:szCs w:val="28"/>
          <w:lang w:val="uk-UA"/>
        </w:rPr>
        <w:t>ерство культури України (МКУ) [</w:t>
      </w:r>
      <w:r w:rsidR="002C5C27">
        <w:rPr>
          <w:rFonts w:ascii="Times New Roman" w:hAnsi="Times New Roman" w:cs="Times New Roman"/>
          <w:sz w:val="28"/>
          <w:szCs w:val="28"/>
          <w:lang w:val="uk-UA"/>
        </w:rPr>
        <w:t>11</w:t>
      </w:r>
      <w:r w:rsidRPr="00183109">
        <w:rPr>
          <w:rFonts w:ascii="Times New Roman" w:hAnsi="Times New Roman" w:cs="Times New Roman"/>
          <w:sz w:val="28"/>
          <w:szCs w:val="28"/>
          <w:lang w:val="uk-UA"/>
        </w:rPr>
        <w:t>].</w:t>
      </w:r>
    </w:p>
    <w:p w:rsidR="00183109" w:rsidRPr="00183109" w:rsidRDefault="00183109" w:rsidP="00183109">
      <w:pPr>
        <w:spacing w:after="0" w:line="360" w:lineRule="auto"/>
        <w:ind w:firstLine="851"/>
        <w:jc w:val="both"/>
        <w:rPr>
          <w:rFonts w:ascii="Times New Roman" w:hAnsi="Times New Roman" w:cs="Times New Roman"/>
          <w:sz w:val="28"/>
          <w:szCs w:val="28"/>
          <w:lang w:val="uk-UA"/>
        </w:rPr>
      </w:pPr>
      <w:r w:rsidRPr="00183109">
        <w:rPr>
          <w:rFonts w:ascii="Times New Roman" w:hAnsi="Times New Roman" w:cs="Times New Roman"/>
          <w:sz w:val="28"/>
          <w:szCs w:val="28"/>
          <w:lang w:val="uk-UA"/>
        </w:rPr>
        <w:lastRenderedPageBreak/>
        <w:t>В забезпеченні раціонального використання та охорони земель історико-культурного призначення зводиться до здійснення трьох груп повнова</w:t>
      </w:r>
      <w:r w:rsidR="00B531DC">
        <w:rPr>
          <w:rFonts w:ascii="Times New Roman" w:hAnsi="Times New Roman" w:cs="Times New Roman"/>
          <w:sz w:val="28"/>
          <w:szCs w:val="28"/>
          <w:lang w:val="uk-UA"/>
        </w:rPr>
        <w:t>жень, а саме повноважень щодо [</w:t>
      </w:r>
      <w:r w:rsidR="002C5C27">
        <w:rPr>
          <w:rFonts w:ascii="Times New Roman" w:hAnsi="Times New Roman" w:cs="Times New Roman"/>
          <w:sz w:val="28"/>
          <w:szCs w:val="28"/>
          <w:lang w:val="uk-UA"/>
        </w:rPr>
        <w:t>11</w:t>
      </w:r>
      <w:r w:rsidRPr="00183109">
        <w:rPr>
          <w:rFonts w:ascii="Times New Roman" w:hAnsi="Times New Roman" w:cs="Times New Roman"/>
          <w:sz w:val="28"/>
          <w:szCs w:val="28"/>
          <w:lang w:val="uk-UA"/>
        </w:rPr>
        <w:t>]:</w:t>
      </w:r>
    </w:p>
    <w:p w:rsidR="00183109" w:rsidRPr="00183109" w:rsidRDefault="00183109" w:rsidP="00183109">
      <w:pPr>
        <w:spacing w:after="0" w:line="360" w:lineRule="auto"/>
        <w:ind w:firstLine="851"/>
        <w:jc w:val="both"/>
        <w:rPr>
          <w:rFonts w:ascii="Times New Roman" w:hAnsi="Times New Roman" w:cs="Times New Roman"/>
          <w:sz w:val="28"/>
          <w:szCs w:val="28"/>
          <w:lang w:val="uk-UA"/>
        </w:rPr>
      </w:pPr>
      <w:r w:rsidRPr="00183109">
        <w:rPr>
          <w:rFonts w:ascii="Times New Roman" w:hAnsi="Times New Roman" w:cs="Times New Roman"/>
          <w:sz w:val="28"/>
          <w:szCs w:val="28"/>
          <w:lang w:val="uk-UA"/>
        </w:rPr>
        <w:t>•</w:t>
      </w:r>
      <w:r w:rsidRPr="00183109">
        <w:rPr>
          <w:rFonts w:ascii="Times New Roman" w:hAnsi="Times New Roman" w:cs="Times New Roman"/>
          <w:sz w:val="28"/>
          <w:szCs w:val="28"/>
          <w:lang w:val="uk-UA"/>
        </w:rPr>
        <w:tab/>
        <w:t>визначення меж земельних ділянок історико-культурного призначення;</w:t>
      </w:r>
    </w:p>
    <w:p w:rsidR="00183109" w:rsidRPr="00183109" w:rsidRDefault="00183109" w:rsidP="00183109">
      <w:pPr>
        <w:spacing w:after="0" w:line="360" w:lineRule="auto"/>
        <w:ind w:firstLine="851"/>
        <w:jc w:val="both"/>
        <w:rPr>
          <w:rFonts w:ascii="Times New Roman" w:hAnsi="Times New Roman" w:cs="Times New Roman"/>
          <w:sz w:val="28"/>
          <w:szCs w:val="28"/>
          <w:lang w:val="uk-UA"/>
        </w:rPr>
      </w:pPr>
      <w:r w:rsidRPr="00183109">
        <w:rPr>
          <w:rFonts w:ascii="Times New Roman" w:hAnsi="Times New Roman" w:cs="Times New Roman"/>
          <w:sz w:val="28"/>
          <w:szCs w:val="28"/>
          <w:lang w:val="uk-UA"/>
        </w:rPr>
        <w:t>•</w:t>
      </w:r>
      <w:r w:rsidRPr="00183109">
        <w:rPr>
          <w:rFonts w:ascii="Times New Roman" w:hAnsi="Times New Roman" w:cs="Times New Roman"/>
          <w:sz w:val="28"/>
          <w:szCs w:val="28"/>
          <w:lang w:val="uk-UA"/>
        </w:rPr>
        <w:tab/>
        <w:t>уточнення правового режиму їх використання та охорони;</w:t>
      </w:r>
    </w:p>
    <w:p w:rsidR="00183109" w:rsidRDefault="00183109" w:rsidP="00183109">
      <w:pPr>
        <w:spacing w:after="0" w:line="360" w:lineRule="auto"/>
        <w:ind w:firstLine="851"/>
        <w:jc w:val="both"/>
        <w:rPr>
          <w:rFonts w:ascii="Times New Roman" w:hAnsi="Times New Roman" w:cs="Times New Roman"/>
          <w:sz w:val="28"/>
          <w:szCs w:val="28"/>
          <w:lang w:val="uk-UA"/>
        </w:rPr>
      </w:pPr>
      <w:r w:rsidRPr="00183109">
        <w:rPr>
          <w:rFonts w:ascii="Times New Roman" w:hAnsi="Times New Roman" w:cs="Times New Roman"/>
          <w:sz w:val="28"/>
          <w:szCs w:val="28"/>
          <w:lang w:val="uk-UA"/>
        </w:rPr>
        <w:t>•</w:t>
      </w:r>
      <w:r w:rsidRPr="00183109">
        <w:rPr>
          <w:rFonts w:ascii="Times New Roman" w:hAnsi="Times New Roman" w:cs="Times New Roman"/>
          <w:sz w:val="28"/>
          <w:szCs w:val="28"/>
          <w:lang w:val="uk-UA"/>
        </w:rPr>
        <w:tab/>
        <w:t>регулювання використання земельних ділянок історико-культурного призначення.</w:t>
      </w:r>
    </w:p>
    <w:p w:rsidR="00974677" w:rsidRPr="00A87EDF" w:rsidRDefault="00EB08E3" w:rsidP="00183109">
      <w:pPr>
        <w:spacing w:after="0" w:line="360" w:lineRule="auto"/>
        <w:ind w:firstLine="851"/>
        <w:jc w:val="both"/>
        <w:rPr>
          <w:rFonts w:ascii="Times New Roman" w:hAnsi="Times New Roman" w:cs="Times New Roman"/>
          <w:sz w:val="28"/>
          <w:szCs w:val="28"/>
        </w:rPr>
      </w:pPr>
      <w:r w:rsidRPr="00EB08E3">
        <w:rPr>
          <w:rFonts w:ascii="Times New Roman" w:hAnsi="Times New Roman" w:cs="Times New Roman"/>
          <w:sz w:val="28"/>
          <w:szCs w:val="28"/>
          <w:lang w:val="uk-UA"/>
        </w:rPr>
        <w:t>Створення охоронних зон навколо об’єктів культурної спадщини з метою охорони і захисту їх від несприятливих антропогенних впливів визначено в статті 112 ЗКУ</w:t>
      </w:r>
      <w:r w:rsidR="002C5C27" w:rsidRPr="002C5C27">
        <w:rPr>
          <w:rFonts w:ascii="Times New Roman" w:hAnsi="Times New Roman" w:cs="Times New Roman"/>
          <w:sz w:val="28"/>
          <w:szCs w:val="28"/>
        </w:rPr>
        <w:t xml:space="preserve"> [2]</w:t>
      </w:r>
      <w:r w:rsidR="00A87EDF" w:rsidRPr="00A87EDF">
        <w:rPr>
          <w:rFonts w:ascii="Times New Roman" w:hAnsi="Times New Roman" w:cs="Times New Roman"/>
          <w:sz w:val="28"/>
          <w:szCs w:val="28"/>
        </w:rPr>
        <w:t>.</w:t>
      </w:r>
    </w:p>
    <w:p w:rsidR="00EB08E3" w:rsidRDefault="00974677" w:rsidP="0072254B">
      <w:pPr>
        <w:spacing w:after="0" w:line="360" w:lineRule="auto"/>
        <w:ind w:firstLine="851"/>
        <w:jc w:val="both"/>
        <w:rPr>
          <w:rFonts w:ascii="Times New Roman" w:hAnsi="Times New Roman" w:cs="Times New Roman"/>
          <w:sz w:val="28"/>
          <w:szCs w:val="28"/>
          <w:lang w:val="uk-UA"/>
        </w:rPr>
      </w:pPr>
      <w:r w:rsidRPr="00974677">
        <w:rPr>
          <w:rFonts w:ascii="Times New Roman" w:hAnsi="Times New Roman" w:cs="Times New Roman"/>
          <w:sz w:val="28"/>
          <w:szCs w:val="28"/>
          <w:lang w:val="uk-UA"/>
        </w:rPr>
        <w:t>В Кодексі зазначено особливості режиму використання земель історико-культурного призначення як окремих категорій земель та відносить їх до особливо цінної землі, що передбачає особливий порядок вилучення земельних ділянок (ст.149, 150). Внаслідок змін у законодавстві, ЗКУ містить особливості погодження окремих видів документації із землеустрою щодо земель вказаного призначення, в той же час як погодження проектів землеустрою щодо відведення земельних ділянок скасовано [</w:t>
      </w:r>
      <w:r w:rsidR="002C5C27" w:rsidRPr="002C5C27">
        <w:rPr>
          <w:rFonts w:ascii="Times New Roman" w:hAnsi="Times New Roman" w:cs="Times New Roman"/>
          <w:sz w:val="28"/>
          <w:szCs w:val="28"/>
        </w:rPr>
        <w:t>2</w:t>
      </w:r>
      <w:r w:rsidRPr="00974677">
        <w:rPr>
          <w:rFonts w:ascii="Times New Roman" w:hAnsi="Times New Roman" w:cs="Times New Roman"/>
          <w:sz w:val="28"/>
          <w:szCs w:val="28"/>
          <w:lang w:val="uk-UA"/>
        </w:rPr>
        <w:t>].</w:t>
      </w:r>
    </w:p>
    <w:p w:rsidR="00183109" w:rsidRDefault="00183109" w:rsidP="0072254B">
      <w:pPr>
        <w:spacing w:after="0" w:line="360" w:lineRule="auto"/>
        <w:ind w:firstLine="851"/>
        <w:jc w:val="both"/>
        <w:rPr>
          <w:rFonts w:ascii="Times New Roman" w:hAnsi="Times New Roman" w:cs="Times New Roman"/>
          <w:sz w:val="28"/>
          <w:szCs w:val="28"/>
          <w:lang w:val="uk-UA"/>
        </w:rPr>
      </w:pPr>
      <w:r w:rsidRPr="00183109">
        <w:rPr>
          <w:rFonts w:ascii="Times New Roman" w:hAnsi="Times New Roman" w:cs="Times New Roman"/>
          <w:sz w:val="28"/>
          <w:szCs w:val="28"/>
          <w:lang w:val="uk-UA"/>
        </w:rPr>
        <w:t>Одним із основних видів захисту і охорони земель в першу чергу виступає заборона відчуження та передача в приватну власність, земель історико-культурного призначення що перебувають в державній та комунальній власності про що чітко закріплено в положеннях З</w:t>
      </w:r>
      <w:r>
        <w:rPr>
          <w:rFonts w:ascii="Times New Roman" w:hAnsi="Times New Roman" w:cs="Times New Roman"/>
          <w:sz w:val="28"/>
          <w:szCs w:val="28"/>
          <w:lang w:val="uk-UA"/>
        </w:rPr>
        <w:t>КУ [</w:t>
      </w:r>
      <w:r w:rsidR="002C5C27" w:rsidRPr="002C5C27">
        <w:rPr>
          <w:rFonts w:ascii="Times New Roman" w:hAnsi="Times New Roman" w:cs="Times New Roman"/>
          <w:sz w:val="28"/>
          <w:szCs w:val="28"/>
        </w:rPr>
        <w:t>2</w:t>
      </w:r>
      <w:r w:rsidRPr="00183109">
        <w:rPr>
          <w:rFonts w:ascii="Times New Roman" w:hAnsi="Times New Roman" w:cs="Times New Roman"/>
          <w:sz w:val="28"/>
          <w:szCs w:val="28"/>
          <w:lang w:val="uk-UA"/>
        </w:rPr>
        <w:t>]. Схожий за своєю сутністю із попереднім видом захисту охорони земель виступає створення переліку об’єктів культурної спадщини, які не підлягають приватизації, що автоматично перешкоджає і приватизації земельних ділянок під ними. Про що чітко зазначено в Законі України «Про Перелік пам'яток культурної спадщини, що</w:t>
      </w:r>
      <w:r>
        <w:rPr>
          <w:rFonts w:ascii="Times New Roman" w:hAnsi="Times New Roman" w:cs="Times New Roman"/>
          <w:sz w:val="28"/>
          <w:szCs w:val="28"/>
          <w:lang w:val="uk-UA"/>
        </w:rPr>
        <w:t xml:space="preserve"> не підлягають приватизації» [</w:t>
      </w:r>
      <w:r w:rsidR="002C5C27" w:rsidRPr="002C5C27">
        <w:rPr>
          <w:rFonts w:ascii="Times New Roman" w:hAnsi="Times New Roman" w:cs="Times New Roman"/>
          <w:sz w:val="28"/>
          <w:szCs w:val="28"/>
        </w:rPr>
        <w:t>12</w:t>
      </w:r>
      <w:r w:rsidRPr="00183109">
        <w:rPr>
          <w:rFonts w:ascii="Times New Roman" w:hAnsi="Times New Roman" w:cs="Times New Roman"/>
          <w:sz w:val="28"/>
          <w:szCs w:val="28"/>
          <w:lang w:val="uk-UA"/>
        </w:rPr>
        <w:t>].</w:t>
      </w:r>
      <w:r w:rsidR="00B531DC">
        <w:rPr>
          <w:rFonts w:ascii="Times New Roman" w:hAnsi="Times New Roman" w:cs="Times New Roman"/>
          <w:sz w:val="28"/>
          <w:szCs w:val="28"/>
          <w:lang w:val="uk-UA"/>
        </w:rPr>
        <w:t xml:space="preserve"> </w:t>
      </w:r>
      <w:r w:rsidRPr="00183109">
        <w:rPr>
          <w:rFonts w:ascii="Times New Roman" w:hAnsi="Times New Roman" w:cs="Times New Roman"/>
          <w:sz w:val="28"/>
          <w:szCs w:val="28"/>
          <w:lang w:val="uk-UA"/>
        </w:rPr>
        <w:t>Незалежно від форм власності пам’я</w:t>
      </w:r>
      <w:r w:rsidR="002C5C27">
        <w:rPr>
          <w:rFonts w:ascii="Times New Roman" w:hAnsi="Times New Roman" w:cs="Times New Roman"/>
          <w:sz w:val="28"/>
          <w:szCs w:val="28"/>
          <w:lang w:val="uk-UA"/>
        </w:rPr>
        <w:t>ток, усі власники щойно виявлен</w:t>
      </w:r>
      <w:r w:rsidRPr="00183109">
        <w:rPr>
          <w:rFonts w:ascii="Times New Roman" w:hAnsi="Times New Roman" w:cs="Times New Roman"/>
          <w:sz w:val="28"/>
          <w:szCs w:val="28"/>
          <w:lang w:val="uk-UA"/>
        </w:rPr>
        <w:t>их об’єктів культурної спадщини мають укласти з відповідним органом охорони культурн</w:t>
      </w:r>
      <w:r>
        <w:rPr>
          <w:rFonts w:ascii="Times New Roman" w:hAnsi="Times New Roman" w:cs="Times New Roman"/>
          <w:sz w:val="28"/>
          <w:szCs w:val="28"/>
          <w:lang w:val="uk-UA"/>
        </w:rPr>
        <w:t>ої спадщини охоронний договір [</w:t>
      </w:r>
      <w:r w:rsidR="002C5C27" w:rsidRPr="002C5C27">
        <w:rPr>
          <w:rFonts w:ascii="Times New Roman" w:hAnsi="Times New Roman" w:cs="Times New Roman"/>
          <w:sz w:val="28"/>
          <w:szCs w:val="28"/>
        </w:rPr>
        <w:t>11</w:t>
      </w:r>
      <w:r w:rsidRPr="00183109">
        <w:rPr>
          <w:rFonts w:ascii="Times New Roman" w:hAnsi="Times New Roman" w:cs="Times New Roman"/>
          <w:sz w:val="28"/>
          <w:szCs w:val="28"/>
          <w:lang w:val="uk-UA"/>
        </w:rPr>
        <w:t>].</w:t>
      </w:r>
    </w:p>
    <w:p w:rsidR="00183109" w:rsidRPr="00183109" w:rsidRDefault="00183109" w:rsidP="00183109">
      <w:pPr>
        <w:spacing w:after="0" w:line="360" w:lineRule="auto"/>
        <w:ind w:firstLine="851"/>
        <w:jc w:val="both"/>
        <w:rPr>
          <w:rFonts w:ascii="Times New Roman" w:hAnsi="Times New Roman" w:cs="Times New Roman"/>
          <w:sz w:val="28"/>
          <w:szCs w:val="28"/>
          <w:lang w:val="uk-UA"/>
        </w:rPr>
      </w:pPr>
      <w:r w:rsidRPr="00183109">
        <w:rPr>
          <w:rFonts w:ascii="Times New Roman" w:hAnsi="Times New Roman" w:cs="Times New Roman"/>
          <w:sz w:val="28"/>
          <w:szCs w:val="28"/>
          <w:lang w:val="uk-UA"/>
        </w:rPr>
        <w:lastRenderedPageBreak/>
        <w:t>Державне управління у сфері охорони культурної спадщини покладається на Кабінет Міністрів України, спеціально уповноважені органи охорони культурної спадщини, якими визначено</w:t>
      </w:r>
      <w:r w:rsidR="002C5C27" w:rsidRPr="002C5C27">
        <w:rPr>
          <w:rFonts w:ascii="Times New Roman" w:hAnsi="Times New Roman" w:cs="Times New Roman"/>
          <w:sz w:val="28"/>
          <w:szCs w:val="28"/>
        </w:rPr>
        <w:t xml:space="preserve"> [11]</w:t>
      </w:r>
      <w:r w:rsidRPr="00183109">
        <w:rPr>
          <w:rFonts w:ascii="Times New Roman" w:hAnsi="Times New Roman" w:cs="Times New Roman"/>
          <w:sz w:val="28"/>
          <w:szCs w:val="28"/>
          <w:lang w:val="uk-UA"/>
        </w:rPr>
        <w:t xml:space="preserve">: </w:t>
      </w:r>
    </w:p>
    <w:p w:rsidR="00183109" w:rsidRPr="00183109" w:rsidRDefault="00183109" w:rsidP="00183109">
      <w:pPr>
        <w:spacing w:after="0" w:line="360" w:lineRule="auto"/>
        <w:ind w:firstLine="851"/>
        <w:jc w:val="both"/>
        <w:rPr>
          <w:rFonts w:ascii="Times New Roman" w:hAnsi="Times New Roman" w:cs="Times New Roman"/>
          <w:sz w:val="28"/>
          <w:szCs w:val="28"/>
          <w:lang w:val="uk-UA"/>
        </w:rPr>
      </w:pPr>
      <w:r w:rsidRPr="00183109">
        <w:rPr>
          <w:rFonts w:ascii="Times New Roman" w:hAnsi="Times New Roman" w:cs="Times New Roman"/>
          <w:sz w:val="28"/>
          <w:szCs w:val="28"/>
          <w:lang w:val="uk-UA"/>
        </w:rPr>
        <w:t>•</w:t>
      </w:r>
      <w:r w:rsidRPr="00183109">
        <w:rPr>
          <w:rFonts w:ascii="Times New Roman" w:hAnsi="Times New Roman" w:cs="Times New Roman"/>
          <w:sz w:val="28"/>
          <w:szCs w:val="28"/>
          <w:lang w:val="uk-UA"/>
        </w:rPr>
        <w:tab/>
        <w:t>центральні органи виконавчої влади, що забезпечують формування та реалізують державну політику у сфері охорони культурної спадщини;</w:t>
      </w:r>
    </w:p>
    <w:p w:rsidR="00183109" w:rsidRPr="00183109" w:rsidRDefault="00183109" w:rsidP="00183109">
      <w:pPr>
        <w:spacing w:after="0" w:line="360" w:lineRule="auto"/>
        <w:ind w:firstLine="851"/>
        <w:jc w:val="both"/>
        <w:rPr>
          <w:rFonts w:ascii="Times New Roman" w:hAnsi="Times New Roman" w:cs="Times New Roman"/>
          <w:sz w:val="28"/>
          <w:szCs w:val="28"/>
          <w:lang w:val="uk-UA"/>
        </w:rPr>
      </w:pPr>
      <w:r w:rsidRPr="00183109">
        <w:rPr>
          <w:rFonts w:ascii="Times New Roman" w:hAnsi="Times New Roman" w:cs="Times New Roman"/>
          <w:sz w:val="28"/>
          <w:szCs w:val="28"/>
          <w:lang w:val="uk-UA"/>
        </w:rPr>
        <w:t>•</w:t>
      </w:r>
      <w:r w:rsidRPr="00183109">
        <w:rPr>
          <w:rFonts w:ascii="Times New Roman" w:hAnsi="Times New Roman" w:cs="Times New Roman"/>
          <w:sz w:val="28"/>
          <w:szCs w:val="28"/>
          <w:lang w:val="uk-UA"/>
        </w:rPr>
        <w:tab/>
        <w:t>орган виконавчої влади Автономної Республіки Крим;</w:t>
      </w:r>
    </w:p>
    <w:p w:rsidR="00183109" w:rsidRPr="00183109" w:rsidRDefault="00183109" w:rsidP="00183109">
      <w:pPr>
        <w:spacing w:after="0" w:line="360" w:lineRule="auto"/>
        <w:ind w:firstLine="851"/>
        <w:jc w:val="both"/>
        <w:rPr>
          <w:rFonts w:ascii="Times New Roman" w:hAnsi="Times New Roman" w:cs="Times New Roman"/>
          <w:sz w:val="28"/>
          <w:szCs w:val="28"/>
          <w:lang w:val="uk-UA"/>
        </w:rPr>
      </w:pPr>
      <w:r w:rsidRPr="00183109">
        <w:rPr>
          <w:rFonts w:ascii="Times New Roman" w:hAnsi="Times New Roman" w:cs="Times New Roman"/>
          <w:sz w:val="28"/>
          <w:szCs w:val="28"/>
          <w:lang w:val="uk-UA"/>
        </w:rPr>
        <w:t>•</w:t>
      </w:r>
      <w:r w:rsidRPr="00183109">
        <w:rPr>
          <w:rFonts w:ascii="Times New Roman" w:hAnsi="Times New Roman" w:cs="Times New Roman"/>
          <w:sz w:val="28"/>
          <w:szCs w:val="28"/>
          <w:lang w:val="uk-UA"/>
        </w:rPr>
        <w:tab/>
        <w:t>обласні, районні, Київська та Севастопольська міські державні адміністрації;</w:t>
      </w:r>
    </w:p>
    <w:p w:rsidR="00183109" w:rsidRPr="00183109" w:rsidRDefault="00183109" w:rsidP="00183109">
      <w:pPr>
        <w:spacing w:after="0" w:line="360" w:lineRule="auto"/>
        <w:ind w:firstLine="851"/>
        <w:jc w:val="both"/>
        <w:rPr>
          <w:rFonts w:ascii="Times New Roman" w:hAnsi="Times New Roman" w:cs="Times New Roman"/>
          <w:sz w:val="28"/>
          <w:szCs w:val="28"/>
          <w:lang w:val="uk-UA"/>
        </w:rPr>
      </w:pPr>
      <w:r w:rsidRPr="00183109">
        <w:rPr>
          <w:rFonts w:ascii="Times New Roman" w:hAnsi="Times New Roman" w:cs="Times New Roman"/>
          <w:sz w:val="28"/>
          <w:szCs w:val="28"/>
          <w:lang w:val="uk-UA"/>
        </w:rPr>
        <w:t>•</w:t>
      </w:r>
      <w:r w:rsidRPr="00183109">
        <w:rPr>
          <w:rFonts w:ascii="Times New Roman" w:hAnsi="Times New Roman" w:cs="Times New Roman"/>
          <w:sz w:val="28"/>
          <w:szCs w:val="28"/>
          <w:lang w:val="uk-UA"/>
        </w:rPr>
        <w:tab/>
        <w:t>виконавчий орган сіль</w:t>
      </w:r>
      <w:r w:rsidR="002C5C27">
        <w:rPr>
          <w:rFonts w:ascii="Times New Roman" w:hAnsi="Times New Roman" w:cs="Times New Roman"/>
          <w:sz w:val="28"/>
          <w:szCs w:val="28"/>
          <w:lang w:val="uk-UA"/>
        </w:rPr>
        <w:t>ської, селищної, міської ради</w:t>
      </w:r>
      <w:r w:rsidRPr="00183109">
        <w:rPr>
          <w:rFonts w:ascii="Times New Roman" w:hAnsi="Times New Roman" w:cs="Times New Roman"/>
          <w:sz w:val="28"/>
          <w:szCs w:val="28"/>
          <w:lang w:val="uk-UA"/>
        </w:rPr>
        <w:t>.</w:t>
      </w:r>
    </w:p>
    <w:p w:rsidR="00183109" w:rsidRDefault="00183109" w:rsidP="00183109">
      <w:pPr>
        <w:spacing w:after="0" w:line="360" w:lineRule="auto"/>
        <w:ind w:firstLine="851"/>
        <w:jc w:val="both"/>
        <w:rPr>
          <w:rFonts w:ascii="Times New Roman" w:hAnsi="Times New Roman" w:cs="Times New Roman"/>
          <w:sz w:val="28"/>
          <w:szCs w:val="28"/>
          <w:lang w:val="uk-UA"/>
        </w:rPr>
      </w:pPr>
      <w:r w:rsidRPr="00183109">
        <w:rPr>
          <w:rFonts w:ascii="Times New Roman" w:hAnsi="Times New Roman" w:cs="Times New Roman"/>
          <w:sz w:val="28"/>
          <w:szCs w:val="28"/>
          <w:lang w:val="uk-UA"/>
        </w:rPr>
        <w:t>Форма охоронного договору та процедура його укладення передбачена Постановою КМУ «Про затвердження Порядку укладення охоронних договорів на п</w:t>
      </w:r>
      <w:r>
        <w:rPr>
          <w:rFonts w:ascii="Times New Roman" w:hAnsi="Times New Roman" w:cs="Times New Roman"/>
          <w:sz w:val="28"/>
          <w:szCs w:val="28"/>
          <w:lang w:val="uk-UA"/>
        </w:rPr>
        <w:t>ам'ятки культурної спадщини» [</w:t>
      </w:r>
      <w:r w:rsidR="002C5C27" w:rsidRPr="002C5C27">
        <w:rPr>
          <w:rFonts w:ascii="Times New Roman" w:hAnsi="Times New Roman" w:cs="Times New Roman"/>
          <w:sz w:val="28"/>
          <w:szCs w:val="28"/>
        </w:rPr>
        <w:t>13</w:t>
      </w:r>
      <w:r w:rsidRPr="00183109">
        <w:rPr>
          <w:rFonts w:ascii="Times New Roman" w:hAnsi="Times New Roman" w:cs="Times New Roman"/>
          <w:sz w:val="28"/>
          <w:szCs w:val="28"/>
          <w:lang w:val="uk-UA"/>
        </w:rPr>
        <w:t>].</w:t>
      </w:r>
    </w:p>
    <w:p w:rsidR="00DE2B02" w:rsidRDefault="00DE2B02" w:rsidP="00DE2B02">
      <w:pPr>
        <w:spacing w:after="0" w:line="360" w:lineRule="auto"/>
        <w:ind w:firstLine="851"/>
        <w:jc w:val="both"/>
        <w:rPr>
          <w:rFonts w:ascii="Times New Roman" w:hAnsi="Times New Roman" w:cs="Times New Roman"/>
          <w:sz w:val="28"/>
          <w:szCs w:val="28"/>
          <w:lang w:val="uk-UA"/>
        </w:rPr>
      </w:pPr>
      <w:r w:rsidRPr="00DE2B02">
        <w:rPr>
          <w:rFonts w:ascii="Times New Roman" w:hAnsi="Times New Roman" w:cs="Times New Roman"/>
          <w:sz w:val="28"/>
          <w:szCs w:val="28"/>
          <w:lang w:val="uk-UA"/>
        </w:rPr>
        <w:t>Охоронний  договір  встановлює режим використання пам'ятки культурної спадщини чи її частини,  у тому числі території, на якій вона розташована. Власник пам'ятки чи її частини або уповноважений ним орган (особа) зобов'язаний не пізніше ніж через один  місяць  з  моменту отримання  пам'ятки  чи  її частини у власність або у користування укласти охоронний договір з відповідним органом охорони культурної спадщини</w:t>
      </w:r>
      <w:r w:rsidR="002C5C27" w:rsidRPr="002C5C27">
        <w:rPr>
          <w:rFonts w:ascii="Times New Roman" w:hAnsi="Times New Roman" w:cs="Times New Roman"/>
          <w:sz w:val="28"/>
          <w:szCs w:val="28"/>
        </w:rPr>
        <w:t xml:space="preserve"> [13]</w:t>
      </w:r>
      <w:r w:rsidRPr="00DE2B02">
        <w:rPr>
          <w:rFonts w:ascii="Times New Roman" w:hAnsi="Times New Roman" w:cs="Times New Roman"/>
          <w:sz w:val="28"/>
          <w:szCs w:val="28"/>
          <w:lang w:val="uk-UA"/>
        </w:rPr>
        <w:t>.</w:t>
      </w:r>
    </w:p>
    <w:p w:rsidR="00183109" w:rsidRPr="00183109" w:rsidRDefault="00183109" w:rsidP="00DE2B02">
      <w:pPr>
        <w:spacing w:after="0" w:line="360" w:lineRule="auto"/>
        <w:ind w:firstLine="851"/>
        <w:jc w:val="both"/>
        <w:rPr>
          <w:rFonts w:ascii="Times New Roman" w:hAnsi="Times New Roman" w:cs="Times New Roman"/>
          <w:sz w:val="28"/>
          <w:szCs w:val="28"/>
          <w:lang w:val="uk-UA"/>
        </w:rPr>
      </w:pPr>
      <w:r w:rsidRPr="00183109">
        <w:rPr>
          <w:rFonts w:ascii="Times New Roman" w:hAnsi="Times New Roman" w:cs="Times New Roman"/>
          <w:sz w:val="28"/>
          <w:szCs w:val="28"/>
          <w:lang w:val="uk-UA"/>
        </w:rPr>
        <w:t>Ще однією особливістю правового режиму земель історико-культурного призначення слід віднести дозвільний характер проведення земляних, будівельних чи інших робіт на земельних ділянках історико-культурно</w:t>
      </w:r>
      <w:r>
        <w:rPr>
          <w:rFonts w:ascii="Times New Roman" w:hAnsi="Times New Roman" w:cs="Times New Roman"/>
          <w:sz w:val="28"/>
          <w:szCs w:val="28"/>
          <w:lang w:val="uk-UA"/>
        </w:rPr>
        <w:t>го призначення. Відповідно до [</w:t>
      </w:r>
      <w:r w:rsidR="00F9110D">
        <w:rPr>
          <w:rFonts w:ascii="Times New Roman" w:hAnsi="Times New Roman" w:cs="Times New Roman"/>
          <w:sz w:val="28"/>
          <w:szCs w:val="28"/>
          <w:lang w:val="uk-UA"/>
        </w:rPr>
        <w:t>11</w:t>
      </w:r>
      <w:r>
        <w:rPr>
          <w:rFonts w:ascii="Times New Roman" w:hAnsi="Times New Roman" w:cs="Times New Roman"/>
          <w:sz w:val="28"/>
          <w:szCs w:val="28"/>
          <w:lang w:val="uk-UA"/>
        </w:rPr>
        <w:t>,</w:t>
      </w:r>
      <w:r w:rsidR="00F9110D">
        <w:rPr>
          <w:rFonts w:ascii="Times New Roman" w:hAnsi="Times New Roman" w:cs="Times New Roman"/>
          <w:sz w:val="28"/>
          <w:szCs w:val="28"/>
          <w:lang w:val="uk-UA"/>
        </w:rPr>
        <w:t>14</w:t>
      </w:r>
      <w:r w:rsidRPr="00183109">
        <w:rPr>
          <w:rFonts w:ascii="Times New Roman" w:hAnsi="Times New Roman" w:cs="Times New Roman"/>
          <w:sz w:val="28"/>
          <w:szCs w:val="28"/>
          <w:lang w:val="uk-UA"/>
        </w:rPr>
        <w:t>], проведення археологічних розвідок, розкопок, інших земляних робіт на території пам'ятки, охоронюваній археологічній території, у зонах охорони, в історичних ареалах населених місць, а також дослідження решток життєдіяльності людини, що містяться під земною поверхнею, під водою, здійснюються за дозволом, виданим центральним органом виконавчої влади, що реалізує державну політику у сфері охорони культурної спадщини.</w:t>
      </w:r>
    </w:p>
    <w:p w:rsidR="00DE2B02" w:rsidRPr="00DE2B02" w:rsidRDefault="00DE2B02" w:rsidP="00DE2B02">
      <w:pPr>
        <w:spacing w:after="0" w:line="360" w:lineRule="auto"/>
        <w:ind w:firstLine="851"/>
        <w:jc w:val="both"/>
        <w:rPr>
          <w:rFonts w:ascii="Times New Roman" w:hAnsi="Times New Roman" w:cs="Times New Roman"/>
          <w:sz w:val="28"/>
          <w:szCs w:val="28"/>
          <w:lang w:val="uk-UA"/>
        </w:rPr>
      </w:pPr>
      <w:r w:rsidRPr="00DE2B02">
        <w:rPr>
          <w:rFonts w:ascii="Times New Roman" w:hAnsi="Times New Roman" w:cs="Times New Roman"/>
          <w:sz w:val="28"/>
          <w:szCs w:val="28"/>
          <w:lang w:val="uk-UA"/>
        </w:rPr>
        <w:t>ДСТУ Б Б.2.2-10:2016</w:t>
      </w:r>
      <w:r w:rsidRPr="00DE2B02">
        <w:rPr>
          <w:lang w:val="uk-UA"/>
        </w:rPr>
        <w:t xml:space="preserve"> «</w:t>
      </w:r>
      <w:r w:rsidRPr="00DE2B02">
        <w:rPr>
          <w:rFonts w:ascii="Times New Roman" w:hAnsi="Times New Roman" w:cs="Times New Roman"/>
          <w:sz w:val="28"/>
          <w:szCs w:val="28"/>
          <w:lang w:val="uk-UA"/>
        </w:rPr>
        <w:t>Склад та зміст</w:t>
      </w:r>
      <w:r>
        <w:rPr>
          <w:rFonts w:ascii="Times New Roman" w:hAnsi="Times New Roman" w:cs="Times New Roman"/>
          <w:sz w:val="28"/>
          <w:szCs w:val="28"/>
          <w:lang w:val="uk-UA"/>
        </w:rPr>
        <w:t xml:space="preserve"> </w:t>
      </w:r>
      <w:r w:rsidRPr="00DE2B02">
        <w:rPr>
          <w:rFonts w:ascii="Times New Roman" w:hAnsi="Times New Roman" w:cs="Times New Roman"/>
          <w:sz w:val="28"/>
          <w:szCs w:val="28"/>
          <w:lang w:val="uk-UA"/>
        </w:rPr>
        <w:t>науково-проектної документації щодо</w:t>
      </w:r>
      <w:r>
        <w:rPr>
          <w:rFonts w:ascii="Times New Roman" w:hAnsi="Times New Roman" w:cs="Times New Roman"/>
          <w:sz w:val="28"/>
          <w:szCs w:val="28"/>
          <w:lang w:val="uk-UA"/>
        </w:rPr>
        <w:t xml:space="preserve"> </w:t>
      </w:r>
      <w:r w:rsidRPr="00DE2B02">
        <w:rPr>
          <w:rFonts w:ascii="Times New Roman" w:hAnsi="Times New Roman" w:cs="Times New Roman"/>
          <w:sz w:val="28"/>
          <w:szCs w:val="28"/>
          <w:lang w:val="uk-UA"/>
        </w:rPr>
        <w:t>визначення меж і режимів використання</w:t>
      </w:r>
      <w:r>
        <w:rPr>
          <w:rFonts w:ascii="Times New Roman" w:hAnsi="Times New Roman" w:cs="Times New Roman"/>
          <w:sz w:val="28"/>
          <w:szCs w:val="28"/>
          <w:lang w:val="uk-UA"/>
        </w:rPr>
        <w:t xml:space="preserve"> </w:t>
      </w:r>
      <w:r w:rsidRPr="00DE2B02">
        <w:rPr>
          <w:rFonts w:ascii="Times New Roman" w:hAnsi="Times New Roman" w:cs="Times New Roman"/>
          <w:sz w:val="28"/>
          <w:szCs w:val="28"/>
          <w:lang w:val="uk-UA"/>
        </w:rPr>
        <w:t>зон охорони пам'яток архітектури</w:t>
      </w:r>
    </w:p>
    <w:p w:rsidR="00DE2B02" w:rsidRPr="008228A8" w:rsidRDefault="00DE2B02" w:rsidP="00DE2B02">
      <w:pPr>
        <w:spacing w:after="0" w:line="360" w:lineRule="auto"/>
        <w:jc w:val="both"/>
        <w:rPr>
          <w:rFonts w:ascii="Times New Roman" w:hAnsi="Times New Roman" w:cs="Times New Roman"/>
          <w:sz w:val="28"/>
          <w:szCs w:val="28"/>
        </w:rPr>
      </w:pPr>
      <w:r w:rsidRPr="00DE2B02">
        <w:rPr>
          <w:rFonts w:ascii="Times New Roman" w:hAnsi="Times New Roman" w:cs="Times New Roman"/>
          <w:sz w:val="28"/>
          <w:szCs w:val="28"/>
          <w:lang w:val="uk-UA"/>
        </w:rPr>
        <w:lastRenderedPageBreak/>
        <w:t>та містобудування»</w:t>
      </w:r>
      <w:r w:rsidR="008228A8">
        <w:rPr>
          <w:rFonts w:ascii="Times New Roman" w:hAnsi="Times New Roman" w:cs="Times New Roman"/>
          <w:sz w:val="28"/>
          <w:szCs w:val="28"/>
          <w:lang w:val="uk-UA"/>
        </w:rPr>
        <w:t xml:space="preserve"> </w:t>
      </w:r>
      <w:r w:rsidR="008228A8" w:rsidRPr="008228A8">
        <w:rPr>
          <w:rFonts w:ascii="Times New Roman" w:hAnsi="Times New Roman" w:cs="Times New Roman"/>
          <w:sz w:val="28"/>
          <w:szCs w:val="28"/>
          <w:lang w:val="uk-UA"/>
        </w:rPr>
        <w:t>[</w:t>
      </w:r>
      <w:r w:rsidR="005517C2">
        <w:rPr>
          <w:rFonts w:ascii="Times New Roman" w:hAnsi="Times New Roman" w:cs="Times New Roman"/>
          <w:sz w:val="28"/>
          <w:szCs w:val="28"/>
          <w:lang w:val="uk-UA"/>
        </w:rPr>
        <w:t>15</w:t>
      </w:r>
      <w:r w:rsidR="008228A8" w:rsidRPr="008228A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E2B02">
        <w:rPr>
          <w:rFonts w:ascii="Times New Roman" w:hAnsi="Times New Roman" w:cs="Times New Roman"/>
          <w:sz w:val="28"/>
          <w:szCs w:val="28"/>
          <w:lang w:val="uk-UA"/>
        </w:rPr>
        <w:t>встановлює вимоги до складу та змісту наук</w:t>
      </w:r>
      <w:r w:rsidR="008228A8">
        <w:rPr>
          <w:rFonts w:ascii="Times New Roman" w:hAnsi="Times New Roman" w:cs="Times New Roman"/>
          <w:sz w:val="28"/>
          <w:szCs w:val="28"/>
          <w:lang w:val="uk-UA"/>
        </w:rPr>
        <w:t xml:space="preserve">ово-проектної документації щодо </w:t>
      </w:r>
      <w:r w:rsidRPr="00DE2B02">
        <w:rPr>
          <w:rFonts w:ascii="Times New Roman" w:hAnsi="Times New Roman" w:cs="Times New Roman"/>
          <w:sz w:val="28"/>
          <w:szCs w:val="28"/>
          <w:lang w:val="uk-UA"/>
        </w:rPr>
        <w:t xml:space="preserve">визначення меж і режимів використання зон охорони пам'яток </w:t>
      </w:r>
      <w:r w:rsidR="008228A8">
        <w:rPr>
          <w:rFonts w:ascii="Times New Roman" w:hAnsi="Times New Roman" w:cs="Times New Roman"/>
          <w:sz w:val="28"/>
          <w:szCs w:val="28"/>
          <w:lang w:val="uk-UA"/>
        </w:rPr>
        <w:t xml:space="preserve">архітектури та містобудування і </w:t>
      </w:r>
      <w:r w:rsidRPr="00DE2B02">
        <w:rPr>
          <w:rFonts w:ascii="Times New Roman" w:hAnsi="Times New Roman" w:cs="Times New Roman"/>
          <w:sz w:val="28"/>
          <w:szCs w:val="28"/>
          <w:lang w:val="uk-UA"/>
        </w:rPr>
        <w:t>застосовується як для окремих пам'яток, так і для їх груп, комплексів, ансамблів, містобуд</w:t>
      </w:r>
      <w:r w:rsidR="008228A8">
        <w:rPr>
          <w:rFonts w:ascii="Times New Roman" w:hAnsi="Times New Roman" w:cs="Times New Roman"/>
          <w:sz w:val="28"/>
          <w:szCs w:val="28"/>
          <w:lang w:val="uk-UA"/>
        </w:rPr>
        <w:t xml:space="preserve">івних </w:t>
      </w:r>
      <w:r w:rsidRPr="00DE2B02">
        <w:rPr>
          <w:rFonts w:ascii="Times New Roman" w:hAnsi="Times New Roman" w:cs="Times New Roman"/>
          <w:sz w:val="28"/>
          <w:szCs w:val="28"/>
          <w:lang w:val="uk-UA"/>
        </w:rPr>
        <w:t>утворень. Науково-проектна документація відповідно до ць</w:t>
      </w:r>
      <w:r w:rsidR="008228A8">
        <w:rPr>
          <w:rFonts w:ascii="Times New Roman" w:hAnsi="Times New Roman" w:cs="Times New Roman"/>
          <w:sz w:val="28"/>
          <w:szCs w:val="28"/>
          <w:lang w:val="uk-UA"/>
        </w:rPr>
        <w:t xml:space="preserve">ого стандарту розробляється для </w:t>
      </w:r>
      <w:r w:rsidRPr="00DE2B02">
        <w:rPr>
          <w:rFonts w:ascii="Times New Roman" w:hAnsi="Times New Roman" w:cs="Times New Roman"/>
          <w:sz w:val="28"/>
          <w:szCs w:val="28"/>
          <w:lang w:val="uk-UA"/>
        </w:rPr>
        <w:t>пам'яток архітектури та для пам'яток містобудування</w:t>
      </w:r>
      <w:r w:rsidR="008228A8" w:rsidRPr="008228A8">
        <w:rPr>
          <w:rFonts w:ascii="Times New Roman" w:hAnsi="Times New Roman" w:cs="Times New Roman"/>
          <w:sz w:val="28"/>
          <w:szCs w:val="28"/>
        </w:rPr>
        <w:t>.</w:t>
      </w:r>
    </w:p>
    <w:p w:rsidR="00E23A53" w:rsidRDefault="00E23A53" w:rsidP="008E07EC">
      <w:pPr>
        <w:spacing w:line="360" w:lineRule="auto"/>
        <w:rPr>
          <w:rFonts w:ascii="Times New Roman" w:hAnsi="Times New Roman" w:cs="Times New Roman"/>
          <w:sz w:val="28"/>
          <w:szCs w:val="28"/>
          <w:lang w:val="uk-UA"/>
        </w:rPr>
      </w:pPr>
    </w:p>
    <w:p w:rsidR="00A7550B" w:rsidRDefault="00A7550B" w:rsidP="008E07EC">
      <w:pPr>
        <w:spacing w:line="360" w:lineRule="auto"/>
        <w:rPr>
          <w:rFonts w:ascii="Times New Roman" w:hAnsi="Times New Roman" w:cs="Times New Roman"/>
          <w:sz w:val="28"/>
          <w:szCs w:val="28"/>
          <w:lang w:val="uk-UA"/>
        </w:rPr>
      </w:pPr>
    </w:p>
    <w:p w:rsidR="006C0D7F" w:rsidRDefault="006C0D7F" w:rsidP="008E07EC">
      <w:pPr>
        <w:spacing w:line="360" w:lineRule="auto"/>
        <w:rPr>
          <w:rFonts w:ascii="Times New Roman" w:hAnsi="Times New Roman" w:cs="Times New Roman"/>
          <w:sz w:val="28"/>
          <w:szCs w:val="28"/>
          <w:lang w:val="uk-UA"/>
        </w:rPr>
      </w:pPr>
    </w:p>
    <w:p w:rsidR="006C0D7F" w:rsidRDefault="006C0D7F" w:rsidP="008E07EC">
      <w:pPr>
        <w:spacing w:line="360" w:lineRule="auto"/>
        <w:rPr>
          <w:rFonts w:ascii="Times New Roman" w:hAnsi="Times New Roman" w:cs="Times New Roman"/>
          <w:sz w:val="28"/>
          <w:szCs w:val="28"/>
          <w:lang w:val="uk-UA"/>
        </w:rPr>
      </w:pPr>
    </w:p>
    <w:p w:rsidR="006C0D7F" w:rsidRDefault="006C0D7F" w:rsidP="008E07EC">
      <w:pPr>
        <w:spacing w:line="360" w:lineRule="auto"/>
        <w:rPr>
          <w:rFonts w:ascii="Times New Roman" w:hAnsi="Times New Roman" w:cs="Times New Roman"/>
          <w:sz w:val="28"/>
          <w:szCs w:val="28"/>
          <w:lang w:val="uk-UA"/>
        </w:rPr>
      </w:pPr>
    </w:p>
    <w:p w:rsidR="006C0D7F" w:rsidRDefault="006C0D7F" w:rsidP="008E07EC">
      <w:pPr>
        <w:spacing w:line="360" w:lineRule="auto"/>
        <w:rPr>
          <w:rFonts w:ascii="Times New Roman" w:hAnsi="Times New Roman" w:cs="Times New Roman"/>
          <w:sz w:val="28"/>
          <w:szCs w:val="28"/>
          <w:lang w:val="uk-UA"/>
        </w:rPr>
      </w:pPr>
    </w:p>
    <w:p w:rsidR="006D1D8C" w:rsidRDefault="006D1D8C" w:rsidP="008E07EC">
      <w:pPr>
        <w:spacing w:line="360" w:lineRule="auto"/>
        <w:rPr>
          <w:rFonts w:ascii="Times New Roman" w:hAnsi="Times New Roman" w:cs="Times New Roman"/>
          <w:sz w:val="28"/>
          <w:szCs w:val="28"/>
          <w:lang w:val="uk-UA"/>
        </w:rPr>
      </w:pPr>
    </w:p>
    <w:p w:rsidR="006D1D8C" w:rsidRDefault="006D1D8C" w:rsidP="008E07EC">
      <w:pPr>
        <w:spacing w:line="360" w:lineRule="auto"/>
        <w:rPr>
          <w:rFonts w:ascii="Times New Roman" w:hAnsi="Times New Roman" w:cs="Times New Roman"/>
          <w:sz w:val="28"/>
          <w:szCs w:val="28"/>
          <w:lang w:val="uk-UA"/>
        </w:rPr>
      </w:pPr>
    </w:p>
    <w:p w:rsidR="006D1D8C" w:rsidRDefault="006D1D8C" w:rsidP="008E07EC">
      <w:pPr>
        <w:spacing w:line="360" w:lineRule="auto"/>
        <w:rPr>
          <w:rFonts w:ascii="Times New Roman" w:hAnsi="Times New Roman" w:cs="Times New Roman"/>
          <w:sz w:val="28"/>
          <w:szCs w:val="28"/>
          <w:lang w:val="uk-UA"/>
        </w:rPr>
      </w:pPr>
    </w:p>
    <w:p w:rsidR="006D1D8C" w:rsidRDefault="006D1D8C" w:rsidP="008E07EC">
      <w:pPr>
        <w:spacing w:line="360" w:lineRule="auto"/>
        <w:rPr>
          <w:rFonts w:ascii="Times New Roman" w:hAnsi="Times New Roman" w:cs="Times New Roman"/>
          <w:sz w:val="28"/>
          <w:szCs w:val="28"/>
          <w:lang w:val="uk-UA"/>
        </w:rPr>
      </w:pPr>
    </w:p>
    <w:p w:rsidR="006D1D8C" w:rsidRDefault="006D1D8C" w:rsidP="008E07EC">
      <w:pPr>
        <w:spacing w:line="360" w:lineRule="auto"/>
        <w:rPr>
          <w:rFonts w:ascii="Times New Roman" w:hAnsi="Times New Roman" w:cs="Times New Roman"/>
          <w:sz w:val="28"/>
          <w:szCs w:val="28"/>
          <w:lang w:val="uk-UA"/>
        </w:rPr>
      </w:pPr>
    </w:p>
    <w:p w:rsidR="006D1D8C" w:rsidRDefault="006D1D8C" w:rsidP="008E07EC">
      <w:pPr>
        <w:spacing w:line="360" w:lineRule="auto"/>
        <w:rPr>
          <w:rFonts w:ascii="Times New Roman" w:hAnsi="Times New Roman" w:cs="Times New Roman"/>
          <w:sz w:val="28"/>
          <w:szCs w:val="28"/>
          <w:lang w:val="uk-UA"/>
        </w:rPr>
      </w:pPr>
    </w:p>
    <w:p w:rsidR="006D1D8C" w:rsidRDefault="006D1D8C" w:rsidP="008E07EC">
      <w:pPr>
        <w:spacing w:line="360" w:lineRule="auto"/>
        <w:rPr>
          <w:rFonts w:ascii="Times New Roman" w:hAnsi="Times New Roman" w:cs="Times New Roman"/>
          <w:sz w:val="28"/>
          <w:szCs w:val="28"/>
          <w:lang w:val="uk-UA"/>
        </w:rPr>
      </w:pPr>
    </w:p>
    <w:p w:rsidR="006D1D8C" w:rsidRDefault="006D1D8C" w:rsidP="008E07EC">
      <w:pPr>
        <w:spacing w:line="360" w:lineRule="auto"/>
        <w:rPr>
          <w:rFonts w:ascii="Times New Roman" w:hAnsi="Times New Roman" w:cs="Times New Roman"/>
          <w:sz w:val="28"/>
          <w:szCs w:val="28"/>
          <w:lang w:val="uk-UA"/>
        </w:rPr>
      </w:pPr>
    </w:p>
    <w:p w:rsidR="006D1D8C" w:rsidRDefault="006D1D8C" w:rsidP="008E07EC">
      <w:pPr>
        <w:spacing w:line="360" w:lineRule="auto"/>
        <w:rPr>
          <w:rFonts w:ascii="Times New Roman" w:hAnsi="Times New Roman" w:cs="Times New Roman"/>
          <w:sz w:val="28"/>
          <w:szCs w:val="28"/>
          <w:lang w:val="uk-UA"/>
        </w:rPr>
      </w:pPr>
    </w:p>
    <w:p w:rsidR="006D1D8C" w:rsidRDefault="006D1D8C" w:rsidP="008E07EC">
      <w:pPr>
        <w:spacing w:line="360" w:lineRule="auto"/>
        <w:rPr>
          <w:rFonts w:ascii="Times New Roman" w:hAnsi="Times New Roman" w:cs="Times New Roman"/>
          <w:sz w:val="28"/>
          <w:szCs w:val="28"/>
          <w:lang w:val="uk-UA"/>
        </w:rPr>
      </w:pPr>
    </w:p>
    <w:p w:rsidR="006D1D8C" w:rsidRPr="00A7550B" w:rsidRDefault="006D1D8C" w:rsidP="008E07EC">
      <w:pPr>
        <w:spacing w:line="360" w:lineRule="auto"/>
        <w:rPr>
          <w:rFonts w:ascii="Times New Roman" w:hAnsi="Times New Roman" w:cs="Times New Roman"/>
          <w:sz w:val="28"/>
          <w:szCs w:val="28"/>
          <w:lang w:val="uk-UA"/>
        </w:rPr>
      </w:pPr>
    </w:p>
    <w:p w:rsidR="00EE0B9D" w:rsidRPr="00EE0B9D" w:rsidRDefault="00EE0B9D" w:rsidP="00EE0B9D">
      <w:pPr>
        <w:spacing w:after="0" w:line="360" w:lineRule="auto"/>
        <w:jc w:val="center"/>
        <w:rPr>
          <w:rFonts w:ascii="Times New Roman" w:hAnsi="Times New Roman" w:cs="Times New Roman"/>
          <w:b/>
          <w:color w:val="000000" w:themeColor="text1"/>
          <w:sz w:val="28"/>
          <w:szCs w:val="28"/>
          <w:lang w:val="uk-UA"/>
        </w:rPr>
      </w:pPr>
      <w:r w:rsidRPr="00EE0B9D">
        <w:rPr>
          <w:rFonts w:ascii="Times New Roman" w:hAnsi="Times New Roman" w:cs="Times New Roman"/>
          <w:b/>
          <w:color w:val="000000" w:themeColor="text1"/>
          <w:sz w:val="28"/>
          <w:szCs w:val="28"/>
          <w:lang w:val="uk-UA"/>
        </w:rPr>
        <w:lastRenderedPageBreak/>
        <w:t>РОЗДІЛ 2. ІСНУЮЧИЙ СТАН ТА РОЗВИТОК ОБ’ЄКТІВ ОХОРОНИ ЗДОРОВ’Я ТА ПАМ’ЯТКООХОРОННОЇ ДІЯЛЬНОСТІ У М. КИЄВІ</w:t>
      </w:r>
    </w:p>
    <w:p w:rsidR="005A064A" w:rsidRPr="00981A83" w:rsidRDefault="00984818" w:rsidP="005A064A">
      <w:pPr>
        <w:spacing w:after="0" w:line="360" w:lineRule="auto"/>
        <w:ind w:firstLine="851"/>
        <w:jc w:val="both"/>
        <w:rPr>
          <w:rFonts w:ascii="Times New Roman" w:hAnsi="Times New Roman" w:cs="Times New Roman"/>
          <w:b/>
          <w:color w:val="000000" w:themeColor="text1"/>
          <w:sz w:val="28"/>
          <w:szCs w:val="28"/>
          <w:lang w:val="uk-UA"/>
        </w:rPr>
      </w:pPr>
      <w:r w:rsidRPr="00981A83">
        <w:rPr>
          <w:rFonts w:ascii="Times New Roman" w:hAnsi="Times New Roman" w:cs="Times New Roman"/>
          <w:b/>
          <w:color w:val="000000" w:themeColor="text1"/>
          <w:sz w:val="28"/>
          <w:szCs w:val="28"/>
          <w:lang w:val="uk-UA"/>
        </w:rPr>
        <w:t>2.</w:t>
      </w:r>
      <w:r w:rsidR="00EF179C" w:rsidRPr="00981A83">
        <w:rPr>
          <w:rFonts w:ascii="Times New Roman" w:hAnsi="Times New Roman" w:cs="Times New Roman"/>
          <w:b/>
          <w:color w:val="000000" w:themeColor="text1"/>
          <w:sz w:val="28"/>
          <w:szCs w:val="28"/>
          <w:lang w:val="uk-UA"/>
        </w:rPr>
        <w:t>1</w:t>
      </w:r>
      <w:r w:rsidR="005A064A" w:rsidRPr="00981A83">
        <w:rPr>
          <w:rFonts w:ascii="Times New Roman" w:hAnsi="Times New Roman" w:cs="Times New Roman"/>
          <w:b/>
          <w:color w:val="000000" w:themeColor="text1"/>
          <w:sz w:val="28"/>
          <w:szCs w:val="28"/>
          <w:lang w:val="uk-UA"/>
        </w:rPr>
        <w:t xml:space="preserve"> </w:t>
      </w:r>
      <w:r w:rsidR="00B53BFB" w:rsidRPr="00981A83">
        <w:rPr>
          <w:rFonts w:ascii="Times New Roman" w:hAnsi="Times New Roman" w:cs="Times New Roman"/>
          <w:b/>
          <w:color w:val="000000" w:themeColor="text1"/>
          <w:sz w:val="28"/>
          <w:szCs w:val="28"/>
          <w:lang w:val="uk-UA"/>
        </w:rPr>
        <w:t>С</w:t>
      </w:r>
      <w:r w:rsidR="00006CE7" w:rsidRPr="00981A83">
        <w:rPr>
          <w:rFonts w:ascii="Times New Roman" w:hAnsi="Times New Roman" w:cs="Times New Roman"/>
          <w:b/>
          <w:color w:val="000000" w:themeColor="text1"/>
          <w:sz w:val="28"/>
          <w:szCs w:val="28"/>
          <w:lang w:val="uk-UA"/>
        </w:rPr>
        <w:t>клад земель житлової та громадської забудови</w:t>
      </w:r>
    </w:p>
    <w:p w:rsidR="00BB602D" w:rsidRPr="00BB602D" w:rsidRDefault="007D2D35" w:rsidP="005A064A">
      <w:pPr>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Відповідно до ст. 18 ЗКУ </w:t>
      </w:r>
      <w:r w:rsidRPr="007D2D35">
        <w:rPr>
          <w:rFonts w:ascii="Times New Roman" w:hAnsi="Times New Roman" w:cs="Times New Roman"/>
          <w:color w:val="000000" w:themeColor="text1"/>
          <w:sz w:val="28"/>
          <w:szCs w:val="28"/>
        </w:rPr>
        <w:t>[</w:t>
      </w:r>
      <w:r w:rsidR="005517C2">
        <w:rPr>
          <w:rFonts w:ascii="Times New Roman" w:hAnsi="Times New Roman" w:cs="Times New Roman"/>
          <w:color w:val="000000" w:themeColor="text1"/>
          <w:sz w:val="28"/>
          <w:szCs w:val="28"/>
          <w:lang w:val="uk-UA"/>
        </w:rPr>
        <w:t>2</w:t>
      </w:r>
      <w:r w:rsidRPr="007D2D35">
        <w:rPr>
          <w:rFonts w:ascii="Times New Roman" w:hAnsi="Times New Roman" w:cs="Times New Roman"/>
          <w:color w:val="000000" w:themeColor="text1"/>
          <w:sz w:val="28"/>
          <w:szCs w:val="28"/>
        </w:rPr>
        <w:t>]</w:t>
      </w:r>
      <w:r w:rsidR="00BB602D" w:rsidRPr="00BB602D">
        <w:rPr>
          <w:rFonts w:ascii="Times New Roman" w:hAnsi="Times New Roman" w:cs="Times New Roman"/>
          <w:color w:val="000000" w:themeColor="text1"/>
          <w:sz w:val="28"/>
          <w:szCs w:val="28"/>
          <w:lang w:val="uk-UA"/>
        </w:rPr>
        <w:t xml:space="preserve"> до складу земель України належать усі землі в межах її території, в тому числі острови та землі, зайняті водними об’єктами, які за основним цільовим призначенням поділяються на категорії щодо яких встановлено особливий правовий режим.</w:t>
      </w:r>
    </w:p>
    <w:p w:rsidR="007D2D35" w:rsidRPr="00DC3817" w:rsidRDefault="007D2D35" w:rsidP="005A064A">
      <w:pPr>
        <w:spacing w:after="0" w:line="360" w:lineRule="auto"/>
        <w:ind w:firstLine="851"/>
        <w:jc w:val="both"/>
        <w:rPr>
          <w:rFonts w:ascii="Times New Roman" w:hAnsi="Times New Roman" w:cs="Times New Roman"/>
          <w:color w:val="000000" w:themeColor="text1"/>
          <w:sz w:val="28"/>
          <w:szCs w:val="28"/>
        </w:rPr>
      </w:pPr>
      <w:r w:rsidRPr="007D2D35">
        <w:rPr>
          <w:rFonts w:ascii="Times New Roman" w:hAnsi="Times New Roman" w:cs="Times New Roman"/>
          <w:color w:val="000000" w:themeColor="text1"/>
          <w:sz w:val="28"/>
          <w:szCs w:val="28"/>
          <w:lang w:val="uk-UA"/>
        </w:rPr>
        <w:t>Віднесення земель до тієї чи іншої категорії здійснюється на підставі рішень органів державної влади та органів місцевого самоврядування відповідно до їх повноважень. В основі поділу земель України на самостійні категорії покладене їх основне цільове призначення. Саме цей критерій враховують уповноважені державні органи та органи місцевого самоврядування, які планують використання земель,</w:t>
      </w:r>
      <w:r>
        <w:rPr>
          <w:rFonts w:ascii="Times New Roman" w:hAnsi="Times New Roman" w:cs="Times New Roman"/>
          <w:color w:val="000000" w:themeColor="text1"/>
          <w:sz w:val="28"/>
          <w:szCs w:val="28"/>
          <w:lang w:val="uk-UA"/>
        </w:rPr>
        <w:t xml:space="preserve"> їх розподіл та перерозподіл [</w:t>
      </w:r>
      <w:r w:rsidR="00F86939">
        <w:rPr>
          <w:rFonts w:ascii="Times New Roman" w:hAnsi="Times New Roman" w:cs="Times New Roman"/>
          <w:color w:val="000000" w:themeColor="text1"/>
          <w:sz w:val="28"/>
          <w:szCs w:val="28"/>
          <w:lang w:val="uk-UA"/>
        </w:rPr>
        <w:t>16</w:t>
      </w:r>
      <w:r w:rsidRPr="007D2D35">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Pr="007D2D35">
        <w:rPr>
          <w:rFonts w:ascii="Times New Roman" w:hAnsi="Times New Roman" w:cs="Times New Roman"/>
          <w:color w:val="000000" w:themeColor="text1"/>
          <w:sz w:val="28"/>
          <w:szCs w:val="28"/>
          <w:lang w:val="uk-UA"/>
        </w:rPr>
        <w:t xml:space="preserve"> </w:t>
      </w:r>
    </w:p>
    <w:p w:rsidR="007D2D35" w:rsidRPr="00DC3817" w:rsidRDefault="007D2D35" w:rsidP="005A064A">
      <w:pPr>
        <w:spacing w:after="0" w:line="360" w:lineRule="auto"/>
        <w:ind w:firstLine="851"/>
        <w:jc w:val="both"/>
        <w:rPr>
          <w:rFonts w:ascii="Times New Roman" w:hAnsi="Times New Roman" w:cs="Times New Roman"/>
          <w:color w:val="000000" w:themeColor="text1"/>
          <w:sz w:val="28"/>
          <w:szCs w:val="28"/>
        </w:rPr>
      </w:pPr>
      <w:r w:rsidRPr="007D2D35">
        <w:rPr>
          <w:rFonts w:ascii="Times New Roman" w:hAnsi="Times New Roman" w:cs="Times New Roman"/>
          <w:color w:val="000000" w:themeColor="text1"/>
          <w:sz w:val="28"/>
          <w:szCs w:val="28"/>
          <w:lang w:val="uk-UA"/>
        </w:rPr>
        <w:t>Як уже зазначалось, земельним законодавством встановлено, що до складу земель України належать усі землі в межах її території, в тому числі острови та землі, зайняті водними об’єктами, які за основним цільовим призначенням поділяються на категорії відповідно до  ст. 19 ЗК України [</w:t>
      </w:r>
      <w:r w:rsidR="005517C2">
        <w:rPr>
          <w:rFonts w:ascii="Times New Roman" w:hAnsi="Times New Roman" w:cs="Times New Roman"/>
          <w:color w:val="000000" w:themeColor="text1"/>
          <w:sz w:val="28"/>
          <w:szCs w:val="28"/>
          <w:lang w:val="uk-UA"/>
        </w:rPr>
        <w:t>2</w:t>
      </w:r>
      <w:r w:rsidRPr="007D2D35">
        <w:rPr>
          <w:rFonts w:ascii="Times New Roman" w:hAnsi="Times New Roman" w:cs="Times New Roman"/>
          <w:color w:val="000000" w:themeColor="text1"/>
          <w:sz w:val="28"/>
          <w:szCs w:val="28"/>
          <w:lang w:val="uk-UA"/>
        </w:rPr>
        <w:t>].</w:t>
      </w:r>
    </w:p>
    <w:p w:rsidR="007D2D35" w:rsidRPr="007D2D35" w:rsidRDefault="007D2D35" w:rsidP="007D2D35">
      <w:pPr>
        <w:spacing w:after="0" w:line="360" w:lineRule="auto"/>
        <w:ind w:firstLine="851"/>
        <w:jc w:val="both"/>
        <w:rPr>
          <w:rFonts w:ascii="Times New Roman" w:hAnsi="Times New Roman" w:cs="Times New Roman"/>
          <w:color w:val="000000" w:themeColor="text1"/>
          <w:sz w:val="28"/>
          <w:szCs w:val="28"/>
          <w:lang w:val="uk-UA"/>
        </w:rPr>
      </w:pPr>
      <w:r w:rsidRPr="007D2D35">
        <w:rPr>
          <w:rFonts w:ascii="Times New Roman" w:hAnsi="Times New Roman" w:cs="Times New Roman"/>
          <w:color w:val="000000" w:themeColor="text1"/>
          <w:sz w:val="28"/>
          <w:szCs w:val="28"/>
          <w:lang w:val="uk-UA"/>
        </w:rPr>
        <w:t>Крім того, ч. 2 ст. 19 ЗКУ встановлено, що земельні ділянки кожної категорії земель, які не надані у власність або користування громадян чи юридичних осіб, можуть перебувати у запасі [</w:t>
      </w:r>
      <w:r w:rsidR="005517C2">
        <w:rPr>
          <w:rFonts w:ascii="Times New Roman" w:hAnsi="Times New Roman" w:cs="Times New Roman"/>
          <w:color w:val="000000" w:themeColor="text1"/>
          <w:sz w:val="28"/>
          <w:szCs w:val="28"/>
          <w:lang w:val="uk-UA"/>
        </w:rPr>
        <w:t>2</w:t>
      </w:r>
      <w:r w:rsidRPr="007D2D35">
        <w:rPr>
          <w:rFonts w:ascii="Times New Roman" w:hAnsi="Times New Roman" w:cs="Times New Roman"/>
          <w:color w:val="000000" w:themeColor="text1"/>
          <w:sz w:val="28"/>
          <w:szCs w:val="28"/>
          <w:lang w:val="uk-UA"/>
        </w:rPr>
        <w:t>].</w:t>
      </w:r>
    </w:p>
    <w:p w:rsidR="007D2D35" w:rsidRPr="007D2D35" w:rsidRDefault="007D2D35" w:rsidP="007D2D35">
      <w:pPr>
        <w:spacing w:after="0" w:line="360" w:lineRule="auto"/>
        <w:ind w:firstLine="851"/>
        <w:jc w:val="both"/>
        <w:rPr>
          <w:rFonts w:ascii="Times New Roman" w:hAnsi="Times New Roman" w:cs="Times New Roman"/>
          <w:color w:val="000000" w:themeColor="text1"/>
          <w:sz w:val="28"/>
          <w:szCs w:val="28"/>
          <w:lang w:val="uk-UA"/>
        </w:rPr>
      </w:pPr>
      <w:r w:rsidRPr="007D2D35">
        <w:rPr>
          <w:rFonts w:ascii="Times New Roman" w:hAnsi="Times New Roman" w:cs="Times New Roman"/>
          <w:color w:val="000000" w:themeColor="text1"/>
          <w:sz w:val="28"/>
          <w:szCs w:val="28"/>
          <w:lang w:val="uk-UA"/>
        </w:rPr>
        <w:t>У відповідності до земельного законодавства, землі житлової та громадської забудови є самостійною категорією земель.</w:t>
      </w:r>
    </w:p>
    <w:p w:rsidR="007D2D35" w:rsidRPr="007D2D35" w:rsidRDefault="007D2D35" w:rsidP="007D2D35">
      <w:pPr>
        <w:spacing w:after="0" w:line="360" w:lineRule="auto"/>
        <w:ind w:firstLine="851"/>
        <w:jc w:val="both"/>
        <w:rPr>
          <w:rFonts w:ascii="Times New Roman" w:hAnsi="Times New Roman" w:cs="Times New Roman"/>
          <w:color w:val="000000" w:themeColor="text1"/>
          <w:sz w:val="28"/>
          <w:szCs w:val="28"/>
          <w:lang w:val="uk-UA"/>
        </w:rPr>
      </w:pPr>
      <w:r w:rsidRPr="007D2D35">
        <w:rPr>
          <w:rFonts w:ascii="Times New Roman" w:hAnsi="Times New Roman" w:cs="Times New Roman"/>
          <w:color w:val="000000" w:themeColor="text1"/>
          <w:sz w:val="28"/>
          <w:szCs w:val="28"/>
          <w:lang w:val="uk-UA"/>
        </w:rPr>
        <w:t xml:space="preserve"> За основним цільовим призначенням ці землі призначені для обслуговування потреб міст, сіл, селищ міського типу та інших населених пунктів.</w:t>
      </w:r>
    </w:p>
    <w:p w:rsidR="007D2D35" w:rsidRPr="007D2D35" w:rsidRDefault="007D2D35" w:rsidP="007D2D35">
      <w:pPr>
        <w:spacing w:after="0" w:line="360" w:lineRule="auto"/>
        <w:ind w:firstLine="851"/>
        <w:jc w:val="both"/>
        <w:rPr>
          <w:rFonts w:ascii="Times New Roman" w:hAnsi="Times New Roman" w:cs="Times New Roman"/>
          <w:color w:val="000000" w:themeColor="text1"/>
          <w:sz w:val="28"/>
          <w:szCs w:val="28"/>
          <w:lang w:val="uk-UA"/>
        </w:rPr>
      </w:pPr>
      <w:r w:rsidRPr="007D2D35">
        <w:rPr>
          <w:rFonts w:ascii="Times New Roman" w:hAnsi="Times New Roman" w:cs="Times New Roman"/>
          <w:color w:val="000000" w:themeColor="text1"/>
          <w:sz w:val="28"/>
          <w:szCs w:val="28"/>
          <w:lang w:val="uk-UA"/>
        </w:rPr>
        <w:t xml:space="preserve"> Для віднесення земельної ділянки до земель громадської та житлової забудови законом передбачено дві умови [</w:t>
      </w:r>
      <w:r w:rsidR="005517C2">
        <w:rPr>
          <w:rFonts w:ascii="Times New Roman" w:hAnsi="Times New Roman" w:cs="Times New Roman"/>
          <w:color w:val="000000" w:themeColor="text1"/>
          <w:sz w:val="28"/>
          <w:szCs w:val="28"/>
          <w:lang w:val="uk-UA"/>
        </w:rPr>
        <w:t>2</w:t>
      </w:r>
      <w:r w:rsidRPr="007D2D35">
        <w:rPr>
          <w:rFonts w:ascii="Times New Roman" w:hAnsi="Times New Roman" w:cs="Times New Roman"/>
          <w:color w:val="000000" w:themeColor="text1"/>
          <w:sz w:val="28"/>
          <w:szCs w:val="28"/>
          <w:lang w:val="uk-UA"/>
        </w:rPr>
        <w:t xml:space="preserve">]: </w:t>
      </w:r>
    </w:p>
    <w:p w:rsidR="007D2D35" w:rsidRPr="007D2D35" w:rsidRDefault="007D2D35" w:rsidP="007D2D35">
      <w:pPr>
        <w:spacing w:after="0" w:line="360" w:lineRule="auto"/>
        <w:ind w:firstLine="851"/>
        <w:jc w:val="both"/>
        <w:rPr>
          <w:rFonts w:ascii="Times New Roman" w:hAnsi="Times New Roman" w:cs="Times New Roman"/>
          <w:color w:val="000000" w:themeColor="text1"/>
          <w:sz w:val="28"/>
          <w:szCs w:val="28"/>
          <w:lang w:val="uk-UA"/>
        </w:rPr>
      </w:pPr>
      <w:r w:rsidRPr="007D2D35">
        <w:rPr>
          <w:rFonts w:ascii="Times New Roman" w:hAnsi="Times New Roman" w:cs="Times New Roman"/>
          <w:color w:val="000000" w:themeColor="text1"/>
          <w:sz w:val="28"/>
          <w:szCs w:val="28"/>
          <w:lang w:val="uk-UA"/>
        </w:rPr>
        <w:t>•</w:t>
      </w:r>
      <w:r w:rsidRPr="007D2D35">
        <w:rPr>
          <w:rFonts w:ascii="Times New Roman" w:hAnsi="Times New Roman" w:cs="Times New Roman"/>
          <w:color w:val="000000" w:themeColor="text1"/>
          <w:sz w:val="28"/>
          <w:szCs w:val="28"/>
          <w:lang w:val="uk-UA"/>
        </w:rPr>
        <w:tab/>
        <w:t xml:space="preserve">земельна ділянка має бути розташована в межах населеного пункту; </w:t>
      </w:r>
    </w:p>
    <w:p w:rsidR="007D2D35" w:rsidRDefault="007D2D35" w:rsidP="007D2D35">
      <w:pPr>
        <w:spacing w:after="0" w:line="360" w:lineRule="auto"/>
        <w:ind w:firstLine="851"/>
        <w:jc w:val="both"/>
        <w:rPr>
          <w:rFonts w:ascii="Times New Roman" w:hAnsi="Times New Roman" w:cs="Times New Roman"/>
          <w:color w:val="000000" w:themeColor="text1"/>
          <w:sz w:val="28"/>
          <w:szCs w:val="28"/>
          <w:lang w:val="uk-UA"/>
        </w:rPr>
      </w:pPr>
      <w:r w:rsidRPr="007D2D35">
        <w:rPr>
          <w:rFonts w:ascii="Times New Roman" w:hAnsi="Times New Roman" w:cs="Times New Roman"/>
          <w:color w:val="000000" w:themeColor="text1"/>
          <w:sz w:val="28"/>
          <w:szCs w:val="28"/>
          <w:lang w:val="uk-UA"/>
        </w:rPr>
        <w:t>•</w:t>
      </w:r>
      <w:r w:rsidRPr="007D2D35">
        <w:rPr>
          <w:rFonts w:ascii="Times New Roman" w:hAnsi="Times New Roman" w:cs="Times New Roman"/>
          <w:color w:val="000000" w:themeColor="text1"/>
          <w:sz w:val="28"/>
          <w:szCs w:val="28"/>
          <w:lang w:val="uk-UA"/>
        </w:rPr>
        <w:tab/>
        <w:t>вона повинна використовуватись для розміщення житлової забудови, громадських будівель і споруд, інших об’єктів загального користування.</w:t>
      </w:r>
    </w:p>
    <w:p w:rsidR="007D2D35" w:rsidRPr="007D2D35" w:rsidRDefault="007D2D35" w:rsidP="007D2D35">
      <w:pPr>
        <w:spacing w:after="0" w:line="360" w:lineRule="auto"/>
        <w:ind w:firstLine="851"/>
        <w:jc w:val="both"/>
        <w:rPr>
          <w:rFonts w:ascii="Times New Roman" w:hAnsi="Times New Roman" w:cs="Times New Roman"/>
          <w:color w:val="000000" w:themeColor="text1"/>
          <w:sz w:val="28"/>
          <w:szCs w:val="28"/>
          <w:lang w:val="uk-UA"/>
        </w:rPr>
      </w:pPr>
      <w:r w:rsidRPr="007D2D35">
        <w:rPr>
          <w:rFonts w:ascii="Times New Roman" w:hAnsi="Times New Roman" w:cs="Times New Roman"/>
          <w:color w:val="000000" w:themeColor="text1"/>
          <w:sz w:val="28"/>
          <w:szCs w:val="28"/>
          <w:lang w:val="uk-UA"/>
        </w:rPr>
        <w:lastRenderedPageBreak/>
        <w:t xml:space="preserve">Так, </w:t>
      </w:r>
      <w:r w:rsidRPr="007D2D35">
        <w:rPr>
          <w:rFonts w:ascii="Times New Roman" w:hAnsi="Times New Roman" w:cs="Times New Roman"/>
          <w:i/>
          <w:color w:val="000000" w:themeColor="text1"/>
          <w:sz w:val="28"/>
          <w:szCs w:val="28"/>
          <w:lang w:val="uk-UA"/>
        </w:rPr>
        <w:t>землі житлової забудови</w:t>
      </w:r>
      <w:r w:rsidRPr="007D2D35">
        <w:rPr>
          <w:rFonts w:ascii="Times New Roman" w:hAnsi="Times New Roman" w:cs="Times New Roman"/>
          <w:color w:val="000000" w:themeColor="text1"/>
          <w:sz w:val="28"/>
          <w:szCs w:val="28"/>
          <w:lang w:val="uk-UA"/>
        </w:rPr>
        <w:t xml:space="preserve"> - це землі, які використовуються для розміщення житлової забудови (житлові будинки, гуртожитки, господарські будівлі та інше); землі, які використовуються для ро</w:t>
      </w:r>
      <w:r>
        <w:rPr>
          <w:rFonts w:ascii="Times New Roman" w:hAnsi="Times New Roman" w:cs="Times New Roman"/>
          <w:color w:val="000000" w:themeColor="text1"/>
          <w:sz w:val="28"/>
          <w:szCs w:val="28"/>
          <w:lang w:val="uk-UA"/>
        </w:rPr>
        <w:t>зміщення гаражного будівництва) [</w:t>
      </w:r>
      <w:r w:rsidR="00F86939">
        <w:rPr>
          <w:rFonts w:ascii="Times New Roman" w:hAnsi="Times New Roman" w:cs="Times New Roman"/>
          <w:color w:val="000000" w:themeColor="text1"/>
          <w:sz w:val="28"/>
          <w:szCs w:val="28"/>
          <w:lang w:val="uk-UA"/>
        </w:rPr>
        <w:t>16</w:t>
      </w:r>
      <w:r w:rsidRPr="007D2D35">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p>
    <w:p w:rsidR="007D2D35" w:rsidRPr="007D2D35" w:rsidRDefault="007D2D35" w:rsidP="007D2D35">
      <w:pPr>
        <w:spacing w:after="0" w:line="360" w:lineRule="auto"/>
        <w:ind w:firstLine="851"/>
        <w:jc w:val="both"/>
        <w:rPr>
          <w:rFonts w:ascii="Times New Roman" w:hAnsi="Times New Roman" w:cs="Times New Roman"/>
          <w:color w:val="000000" w:themeColor="text1"/>
          <w:sz w:val="28"/>
          <w:szCs w:val="28"/>
          <w:lang w:val="uk-UA"/>
        </w:rPr>
      </w:pPr>
      <w:r w:rsidRPr="007D2D35">
        <w:rPr>
          <w:rFonts w:ascii="Times New Roman" w:hAnsi="Times New Roman" w:cs="Times New Roman"/>
          <w:color w:val="000000" w:themeColor="text1"/>
          <w:sz w:val="28"/>
          <w:szCs w:val="28"/>
          <w:lang w:val="uk-UA"/>
        </w:rPr>
        <w:t xml:space="preserve">Землі </w:t>
      </w:r>
      <w:r w:rsidRPr="007D2D35">
        <w:rPr>
          <w:rFonts w:ascii="Times New Roman" w:hAnsi="Times New Roman" w:cs="Times New Roman"/>
          <w:i/>
          <w:color w:val="000000" w:themeColor="text1"/>
          <w:sz w:val="28"/>
          <w:szCs w:val="28"/>
          <w:lang w:val="uk-UA"/>
        </w:rPr>
        <w:t>громадської забудови</w:t>
      </w:r>
      <w:r w:rsidRPr="007D2D35">
        <w:rPr>
          <w:rFonts w:ascii="Times New Roman" w:hAnsi="Times New Roman" w:cs="Times New Roman"/>
          <w:color w:val="000000" w:themeColor="text1"/>
          <w:sz w:val="28"/>
          <w:szCs w:val="28"/>
          <w:lang w:val="uk-UA"/>
        </w:rPr>
        <w:t xml:space="preserve"> - це землі, які використовуються для розміщення громадських будівель і споруд (готелів, офісних будівель, торговельних будівель, для публічних виступів, для музеїв та бібліотек, для навчальних та дослідних закладів, для лікарень та оздоровчих закладів), інших об'є</w:t>
      </w:r>
      <w:r>
        <w:rPr>
          <w:rFonts w:ascii="Times New Roman" w:hAnsi="Times New Roman" w:cs="Times New Roman"/>
          <w:color w:val="000000" w:themeColor="text1"/>
          <w:sz w:val="28"/>
          <w:szCs w:val="28"/>
          <w:lang w:val="uk-UA"/>
        </w:rPr>
        <w:t>ктів загального користування [</w:t>
      </w:r>
      <w:r w:rsidR="00F86939">
        <w:rPr>
          <w:rFonts w:ascii="Times New Roman" w:hAnsi="Times New Roman" w:cs="Times New Roman"/>
          <w:color w:val="000000" w:themeColor="text1"/>
          <w:sz w:val="28"/>
          <w:szCs w:val="28"/>
          <w:lang w:val="uk-UA"/>
        </w:rPr>
        <w:t>16</w:t>
      </w:r>
      <w:r w:rsidRPr="007D2D35">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p>
    <w:p w:rsidR="007D2D35" w:rsidRPr="007D2D35" w:rsidRDefault="007D2D35" w:rsidP="007D2D35">
      <w:pPr>
        <w:spacing w:after="0" w:line="360" w:lineRule="auto"/>
        <w:ind w:firstLine="851"/>
        <w:jc w:val="both"/>
        <w:rPr>
          <w:rFonts w:ascii="Times New Roman" w:hAnsi="Times New Roman" w:cs="Times New Roman"/>
          <w:color w:val="000000" w:themeColor="text1"/>
          <w:sz w:val="28"/>
          <w:szCs w:val="28"/>
          <w:lang w:val="uk-UA"/>
        </w:rPr>
      </w:pPr>
      <w:r w:rsidRPr="007D2D35">
        <w:rPr>
          <w:rFonts w:ascii="Times New Roman" w:hAnsi="Times New Roman" w:cs="Times New Roman"/>
          <w:color w:val="000000" w:themeColor="text1"/>
          <w:sz w:val="28"/>
          <w:szCs w:val="28"/>
          <w:lang w:val="uk-UA"/>
        </w:rPr>
        <w:t xml:space="preserve"> Отже, до земель житлової та громадської забудови належать земельні ділянки в межах населених пунктів, які використовуються для розміщення житлової забудови, громадських будівель і споруд, інших об’єктів загального користуван</w:t>
      </w:r>
      <w:r>
        <w:rPr>
          <w:rFonts w:ascii="Times New Roman" w:hAnsi="Times New Roman" w:cs="Times New Roman"/>
          <w:color w:val="000000" w:themeColor="text1"/>
          <w:sz w:val="28"/>
          <w:szCs w:val="28"/>
          <w:lang w:val="uk-UA"/>
        </w:rPr>
        <w:t>ня згідно з ст. 38 ЗК України [</w:t>
      </w:r>
      <w:r w:rsidR="00F86939">
        <w:rPr>
          <w:rFonts w:ascii="Times New Roman" w:hAnsi="Times New Roman" w:cs="Times New Roman"/>
          <w:color w:val="000000" w:themeColor="text1"/>
          <w:sz w:val="28"/>
          <w:szCs w:val="28"/>
          <w:lang w:val="uk-UA"/>
        </w:rPr>
        <w:t>2</w:t>
      </w:r>
      <w:r w:rsidRPr="007D2D35">
        <w:rPr>
          <w:rFonts w:ascii="Times New Roman" w:hAnsi="Times New Roman" w:cs="Times New Roman"/>
          <w:color w:val="000000" w:themeColor="text1"/>
          <w:sz w:val="28"/>
          <w:szCs w:val="28"/>
          <w:lang w:val="uk-UA"/>
        </w:rPr>
        <w:t>].</w:t>
      </w:r>
    </w:p>
    <w:p w:rsidR="007D2D35" w:rsidRPr="007D2D35" w:rsidRDefault="007D2D35" w:rsidP="007D2D35">
      <w:pPr>
        <w:spacing w:after="0" w:line="360" w:lineRule="auto"/>
        <w:ind w:firstLine="851"/>
        <w:jc w:val="both"/>
        <w:rPr>
          <w:rFonts w:ascii="Times New Roman" w:hAnsi="Times New Roman" w:cs="Times New Roman"/>
          <w:color w:val="000000" w:themeColor="text1"/>
          <w:sz w:val="28"/>
          <w:szCs w:val="28"/>
          <w:lang w:val="uk-UA"/>
        </w:rPr>
      </w:pPr>
      <w:r w:rsidRPr="007D2D35">
        <w:rPr>
          <w:rFonts w:ascii="Times New Roman" w:hAnsi="Times New Roman" w:cs="Times New Roman"/>
          <w:color w:val="000000" w:themeColor="text1"/>
          <w:sz w:val="28"/>
          <w:szCs w:val="28"/>
          <w:lang w:val="uk-UA"/>
        </w:rPr>
        <w:t>Землі житлової та громадської забудови, можна поділити на декілька груп</w:t>
      </w:r>
      <w:r w:rsidR="00F86939">
        <w:rPr>
          <w:rFonts w:ascii="Times New Roman" w:hAnsi="Times New Roman" w:cs="Times New Roman"/>
          <w:color w:val="000000" w:themeColor="text1"/>
          <w:sz w:val="28"/>
          <w:szCs w:val="28"/>
          <w:lang w:val="uk-UA"/>
        </w:rPr>
        <w:t xml:space="preserve"> </w:t>
      </w:r>
      <w:r w:rsidR="00F86939" w:rsidRPr="00F86939">
        <w:rPr>
          <w:rFonts w:ascii="Times New Roman" w:hAnsi="Times New Roman" w:cs="Times New Roman"/>
          <w:color w:val="000000" w:themeColor="text1"/>
          <w:sz w:val="28"/>
          <w:szCs w:val="28"/>
        </w:rPr>
        <w:t>[2]</w:t>
      </w:r>
      <w:r w:rsidRPr="007D2D35">
        <w:rPr>
          <w:rFonts w:ascii="Times New Roman" w:hAnsi="Times New Roman" w:cs="Times New Roman"/>
          <w:color w:val="000000" w:themeColor="text1"/>
          <w:sz w:val="28"/>
          <w:szCs w:val="28"/>
          <w:lang w:val="uk-UA"/>
        </w:rPr>
        <w:t>:</w:t>
      </w:r>
    </w:p>
    <w:p w:rsidR="007D2D35" w:rsidRPr="007D2D35" w:rsidRDefault="007D2D35" w:rsidP="007D2D35">
      <w:pPr>
        <w:spacing w:after="0" w:line="360" w:lineRule="auto"/>
        <w:ind w:firstLine="851"/>
        <w:jc w:val="both"/>
        <w:rPr>
          <w:rFonts w:ascii="Times New Roman" w:hAnsi="Times New Roman" w:cs="Times New Roman"/>
          <w:color w:val="000000" w:themeColor="text1"/>
          <w:sz w:val="28"/>
          <w:szCs w:val="28"/>
          <w:lang w:val="uk-UA"/>
        </w:rPr>
      </w:pPr>
      <w:r w:rsidRPr="007D2D35">
        <w:rPr>
          <w:rFonts w:ascii="Times New Roman" w:hAnsi="Times New Roman" w:cs="Times New Roman"/>
          <w:color w:val="000000" w:themeColor="text1"/>
          <w:sz w:val="28"/>
          <w:szCs w:val="28"/>
          <w:lang w:val="uk-UA"/>
        </w:rPr>
        <w:t>• земельні ділянки для будівництва та обслуговування жилого будинку, господарських будівель і гаражного будівництва;</w:t>
      </w:r>
    </w:p>
    <w:p w:rsidR="007D2D35" w:rsidRPr="007D2D35" w:rsidRDefault="007D2D35" w:rsidP="007D2D35">
      <w:pPr>
        <w:spacing w:after="0" w:line="360" w:lineRule="auto"/>
        <w:ind w:firstLine="851"/>
        <w:jc w:val="both"/>
        <w:rPr>
          <w:rFonts w:ascii="Times New Roman" w:hAnsi="Times New Roman" w:cs="Times New Roman"/>
          <w:color w:val="000000" w:themeColor="text1"/>
          <w:sz w:val="28"/>
          <w:szCs w:val="28"/>
          <w:lang w:val="uk-UA"/>
        </w:rPr>
      </w:pPr>
      <w:r w:rsidRPr="007D2D35">
        <w:rPr>
          <w:rFonts w:ascii="Times New Roman" w:hAnsi="Times New Roman" w:cs="Times New Roman"/>
          <w:color w:val="000000" w:themeColor="text1"/>
          <w:sz w:val="28"/>
          <w:szCs w:val="28"/>
          <w:lang w:val="uk-UA"/>
        </w:rPr>
        <w:t>• земельні ділянки житлово-будівельних (житлових) і гаражно-будівельних кооперативів;</w:t>
      </w:r>
    </w:p>
    <w:p w:rsidR="007D2D35" w:rsidRPr="007D2D35" w:rsidRDefault="007D2D35" w:rsidP="007D2D35">
      <w:pPr>
        <w:spacing w:after="0" w:line="360" w:lineRule="auto"/>
        <w:ind w:firstLine="851"/>
        <w:jc w:val="both"/>
        <w:rPr>
          <w:rFonts w:ascii="Times New Roman" w:hAnsi="Times New Roman" w:cs="Times New Roman"/>
          <w:color w:val="000000" w:themeColor="text1"/>
          <w:sz w:val="28"/>
          <w:szCs w:val="28"/>
          <w:lang w:val="uk-UA"/>
        </w:rPr>
      </w:pPr>
      <w:r w:rsidRPr="007D2D35">
        <w:rPr>
          <w:rFonts w:ascii="Times New Roman" w:hAnsi="Times New Roman" w:cs="Times New Roman"/>
          <w:color w:val="000000" w:themeColor="text1"/>
          <w:sz w:val="28"/>
          <w:szCs w:val="28"/>
          <w:lang w:val="uk-UA"/>
        </w:rPr>
        <w:t>• земельні ділянки багатоквартирних жилих будинків.</w:t>
      </w:r>
    </w:p>
    <w:p w:rsidR="007D2D35" w:rsidRPr="007D2D35" w:rsidRDefault="007D2D35" w:rsidP="007D2D35">
      <w:pPr>
        <w:spacing w:after="0" w:line="360" w:lineRule="auto"/>
        <w:ind w:firstLine="851"/>
        <w:jc w:val="both"/>
        <w:rPr>
          <w:rFonts w:ascii="Times New Roman" w:hAnsi="Times New Roman" w:cs="Times New Roman"/>
          <w:color w:val="000000" w:themeColor="text1"/>
          <w:sz w:val="28"/>
          <w:szCs w:val="28"/>
          <w:lang w:val="uk-UA"/>
        </w:rPr>
      </w:pPr>
      <w:r w:rsidRPr="007D2D35">
        <w:rPr>
          <w:rFonts w:ascii="Times New Roman" w:hAnsi="Times New Roman" w:cs="Times New Roman"/>
          <w:color w:val="000000" w:themeColor="text1"/>
          <w:sz w:val="28"/>
          <w:szCs w:val="28"/>
          <w:lang w:val="uk-UA"/>
        </w:rPr>
        <w:t>Спільною рисою названих видів земель є те, що всі вони використовуються в якості просторового (територіального) базису для будівництва житлових будинків, комунальних підприємств,</w:t>
      </w:r>
      <w:r>
        <w:rPr>
          <w:rFonts w:ascii="Times New Roman" w:hAnsi="Times New Roman" w:cs="Times New Roman"/>
          <w:color w:val="000000" w:themeColor="text1"/>
          <w:sz w:val="28"/>
          <w:szCs w:val="28"/>
          <w:lang w:val="uk-UA"/>
        </w:rPr>
        <w:t xml:space="preserve"> адміністративних будівель тощо [</w:t>
      </w:r>
      <w:r w:rsidR="00F86939">
        <w:rPr>
          <w:rFonts w:ascii="Times New Roman" w:hAnsi="Times New Roman" w:cs="Times New Roman"/>
          <w:color w:val="000000" w:themeColor="text1"/>
          <w:sz w:val="28"/>
          <w:szCs w:val="28"/>
          <w:lang w:val="uk-UA"/>
        </w:rPr>
        <w:t>16</w:t>
      </w:r>
      <w:r>
        <w:rPr>
          <w:rFonts w:ascii="Times New Roman" w:hAnsi="Times New Roman" w:cs="Times New Roman"/>
          <w:color w:val="000000" w:themeColor="text1"/>
          <w:sz w:val="28"/>
          <w:szCs w:val="28"/>
          <w:lang w:val="uk-UA"/>
        </w:rPr>
        <w:t>].</w:t>
      </w:r>
    </w:p>
    <w:p w:rsidR="00751C68" w:rsidRDefault="007D2D35" w:rsidP="00751C68">
      <w:pPr>
        <w:spacing w:after="0" w:line="360" w:lineRule="auto"/>
        <w:ind w:firstLine="851"/>
        <w:jc w:val="both"/>
        <w:rPr>
          <w:rFonts w:ascii="Times New Roman" w:hAnsi="Times New Roman" w:cs="Times New Roman"/>
          <w:color w:val="000000" w:themeColor="text1"/>
          <w:sz w:val="28"/>
          <w:szCs w:val="28"/>
          <w:lang w:val="uk-UA"/>
        </w:rPr>
      </w:pPr>
      <w:r w:rsidRPr="007D2D35">
        <w:rPr>
          <w:rFonts w:ascii="Times New Roman" w:hAnsi="Times New Roman" w:cs="Times New Roman"/>
          <w:color w:val="000000" w:themeColor="text1"/>
          <w:sz w:val="28"/>
          <w:szCs w:val="28"/>
          <w:lang w:val="uk-UA"/>
        </w:rPr>
        <w:t>Відмінність же полягає у порядку їх використання. В цілому ж використання земель житлової та громадської забудови здійснюється відповідно до</w:t>
      </w:r>
      <w:r w:rsidR="006C0D7F" w:rsidRPr="006C0D7F">
        <w:rPr>
          <w:lang w:val="uk-UA"/>
        </w:rPr>
        <w:t xml:space="preserve"> </w:t>
      </w:r>
      <w:r w:rsidR="006C0D7F" w:rsidRPr="006C0D7F">
        <w:rPr>
          <w:rFonts w:ascii="Times New Roman" w:hAnsi="Times New Roman" w:cs="Times New Roman"/>
          <w:color w:val="000000" w:themeColor="text1"/>
          <w:sz w:val="28"/>
          <w:szCs w:val="28"/>
          <w:lang w:val="uk-UA"/>
        </w:rPr>
        <w:t>комплексного плану розвитку територій територіальних громад</w:t>
      </w:r>
      <w:r w:rsidR="006C0D7F">
        <w:rPr>
          <w:rFonts w:ascii="Times New Roman" w:hAnsi="Times New Roman" w:cs="Times New Roman"/>
          <w:color w:val="000000" w:themeColor="text1"/>
          <w:sz w:val="28"/>
          <w:szCs w:val="28"/>
          <w:lang w:val="uk-UA"/>
        </w:rPr>
        <w:t>,</w:t>
      </w:r>
      <w:r w:rsidRPr="007D2D35">
        <w:rPr>
          <w:rFonts w:ascii="Times New Roman" w:hAnsi="Times New Roman" w:cs="Times New Roman"/>
          <w:color w:val="000000" w:themeColor="text1"/>
          <w:sz w:val="28"/>
          <w:szCs w:val="28"/>
          <w:lang w:val="uk-UA"/>
        </w:rPr>
        <w:t xml:space="preserve"> генерального плану населеного пункту, іншої містобудівної документації з дотриманням державних стандартів і норм, регіональ</w:t>
      </w:r>
      <w:r>
        <w:rPr>
          <w:rFonts w:ascii="Times New Roman" w:hAnsi="Times New Roman" w:cs="Times New Roman"/>
          <w:color w:val="000000" w:themeColor="text1"/>
          <w:sz w:val="28"/>
          <w:szCs w:val="28"/>
          <w:lang w:val="uk-UA"/>
        </w:rPr>
        <w:t>них та місцевих правил забудови [</w:t>
      </w:r>
      <w:r w:rsidR="00F86939">
        <w:rPr>
          <w:rFonts w:ascii="Times New Roman" w:hAnsi="Times New Roman" w:cs="Times New Roman"/>
          <w:color w:val="000000" w:themeColor="text1"/>
          <w:sz w:val="28"/>
          <w:szCs w:val="28"/>
          <w:lang w:val="uk-UA"/>
        </w:rPr>
        <w:t>16</w:t>
      </w:r>
      <w:r w:rsidRPr="007D2D35">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p>
    <w:p w:rsidR="001F708C" w:rsidRPr="001F708C" w:rsidRDefault="001F708C" w:rsidP="00751C68">
      <w:pPr>
        <w:spacing w:after="0" w:line="360" w:lineRule="auto"/>
        <w:ind w:firstLine="851"/>
        <w:jc w:val="both"/>
        <w:rPr>
          <w:rFonts w:ascii="Times New Roman" w:hAnsi="Times New Roman" w:cs="Times New Roman"/>
          <w:color w:val="000000" w:themeColor="text1"/>
          <w:sz w:val="28"/>
          <w:szCs w:val="28"/>
          <w:lang w:val="uk-UA"/>
        </w:rPr>
      </w:pPr>
      <w:r w:rsidRPr="001F708C">
        <w:rPr>
          <w:rFonts w:ascii="Times New Roman" w:hAnsi="Times New Roman" w:cs="Times New Roman"/>
          <w:color w:val="000000" w:themeColor="text1"/>
          <w:sz w:val="28"/>
          <w:szCs w:val="28"/>
          <w:lang w:val="uk-UA"/>
        </w:rPr>
        <w:lastRenderedPageBreak/>
        <w:t>Земельні ділянки, на яких розташовані багатоквартирні будинки, а також належні до них будівлі, споруди та прибудинкові території державної або комунальної власності, надаються в постійне користування підприємствам, установам і організаціям, які здійс</w:t>
      </w:r>
      <w:r>
        <w:rPr>
          <w:rFonts w:ascii="Times New Roman" w:hAnsi="Times New Roman" w:cs="Times New Roman"/>
          <w:color w:val="000000" w:themeColor="text1"/>
          <w:sz w:val="28"/>
          <w:szCs w:val="28"/>
          <w:lang w:val="uk-UA"/>
        </w:rPr>
        <w:t>нюють управління цими будинками</w:t>
      </w:r>
      <w:r w:rsidRPr="001F708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00F86939">
        <w:rPr>
          <w:rFonts w:ascii="Times New Roman" w:hAnsi="Times New Roman" w:cs="Times New Roman"/>
          <w:color w:val="000000" w:themeColor="text1"/>
          <w:sz w:val="28"/>
          <w:szCs w:val="28"/>
          <w:lang w:val="uk-UA"/>
        </w:rPr>
        <w:t>16</w:t>
      </w:r>
      <w:r w:rsidRPr="001F708C">
        <w:rPr>
          <w:rFonts w:ascii="Times New Roman" w:hAnsi="Times New Roman" w:cs="Times New Roman"/>
          <w:color w:val="000000" w:themeColor="text1"/>
          <w:sz w:val="28"/>
          <w:szCs w:val="28"/>
          <w:lang w:val="uk-UA"/>
        </w:rPr>
        <w:t>].</w:t>
      </w:r>
    </w:p>
    <w:p w:rsidR="001F708C" w:rsidRPr="001F708C" w:rsidRDefault="001F708C" w:rsidP="001F708C">
      <w:pPr>
        <w:spacing w:after="0" w:line="360" w:lineRule="auto"/>
        <w:ind w:firstLine="851"/>
        <w:jc w:val="both"/>
        <w:rPr>
          <w:rFonts w:ascii="Times New Roman" w:hAnsi="Times New Roman" w:cs="Times New Roman"/>
          <w:color w:val="000000" w:themeColor="text1"/>
          <w:sz w:val="28"/>
          <w:szCs w:val="28"/>
        </w:rPr>
      </w:pPr>
      <w:r w:rsidRPr="001F708C">
        <w:rPr>
          <w:rFonts w:ascii="Times New Roman" w:hAnsi="Times New Roman" w:cs="Times New Roman"/>
          <w:color w:val="000000" w:themeColor="text1"/>
          <w:sz w:val="28"/>
          <w:szCs w:val="28"/>
          <w:lang w:val="uk-UA"/>
        </w:rPr>
        <w:t>Земельні ділянки, на яких розташовані багатоквартирні будинки, а також належні до них будівлі, споруди та прибудинкова територія, що перебувають у спільній сумісній власності власників квартир та нежитлових приміщень у будинку, передаються безоплатно у власність або в постійне користування співвласникам багатоквартирного будинку в порядку, встановлен</w:t>
      </w:r>
      <w:r>
        <w:rPr>
          <w:rFonts w:ascii="Times New Roman" w:hAnsi="Times New Roman" w:cs="Times New Roman"/>
          <w:color w:val="000000" w:themeColor="text1"/>
          <w:sz w:val="28"/>
          <w:szCs w:val="28"/>
          <w:lang w:val="uk-UA"/>
        </w:rPr>
        <w:t>ому Кабінетом Міністрів України</w:t>
      </w:r>
      <w:r w:rsidRPr="001F708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w:t>
      </w:r>
      <w:r w:rsidR="00F86939">
        <w:rPr>
          <w:rFonts w:ascii="Times New Roman" w:hAnsi="Times New Roman" w:cs="Times New Roman"/>
          <w:color w:val="000000" w:themeColor="text1"/>
          <w:sz w:val="28"/>
          <w:szCs w:val="28"/>
          <w:lang w:val="uk-UA"/>
        </w:rPr>
        <w:t>16</w:t>
      </w:r>
      <w:r w:rsidRPr="001F708C">
        <w:rPr>
          <w:rFonts w:ascii="Times New Roman" w:hAnsi="Times New Roman" w:cs="Times New Roman"/>
          <w:color w:val="000000" w:themeColor="text1"/>
          <w:sz w:val="28"/>
          <w:szCs w:val="28"/>
          <w:lang w:val="uk-UA"/>
        </w:rPr>
        <w:t>]</w:t>
      </w:r>
      <w:r w:rsidRPr="001F708C">
        <w:rPr>
          <w:rFonts w:ascii="Times New Roman" w:hAnsi="Times New Roman" w:cs="Times New Roman"/>
          <w:color w:val="000000" w:themeColor="text1"/>
          <w:sz w:val="28"/>
          <w:szCs w:val="28"/>
        </w:rPr>
        <w:t>.</w:t>
      </w:r>
    </w:p>
    <w:p w:rsidR="001F708C" w:rsidRPr="001F708C" w:rsidRDefault="001F708C" w:rsidP="001F708C">
      <w:pPr>
        <w:spacing w:after="0" w:line="360" w:lineRule="auto"/>
        <w:ind w:firstLine="851"/>
        <w:jc w:val="both"/>
        <w:rPr>
          <w:rFonts w:ascii="Times New Roman" w:hAnsi="Times New Roman" w:cs="Times New Roman"/>
          <w:color w:val="000000" w:themeColor="text1"/>
          <w:sz w:val="28"/>
          <w:szCs w:val="28"/>
          <w:lang w:val="uk-UA"/>
        </w:rPr>
      </w:pPr>
      <w:r w:rsidRPr="001F708C">
        <w:rPr>
          <w:rFonts w:ascii="Times New Roman" w:hAnsi="Times New Roman" w:cs="Times New Roman"/>
          <w:color w:val="000000" w:themeColor="text1"/>
          <w:sz w:val="28"/>
          <w:szCs w:val="28"/>
          <w:lang w:val="uk-UA"/>
        </w:rPr>
        <w:t>Порядок використання земельних ділянок, на яких розташовані багатоквартирні будинки, а також належні до них будівлі, споруди та прибудинкові території, визначається співвласниками.</w:t>
      </w:r>
    </w:p>
    <w:p w:rsidR="001F708C" w:rsidRPr="001F708C" w:rsidRDefault="001F708C" w:rsidP="001F708C">
      <w:pPr>
        <w:spacing w:after="0" w:line="360" w:lineRule="auto"/>
        <w:ind w:firstLine="851"/>
        <w:jc w:val="both"/>
        <w:rPr>
          <w:rFonts w:ascii="Times New Roman" w:hAnsi="Times New Roman" w:cs="Times New Roman"/>
          <w:color w:val="000000" w:themeColor="text1"/>
          <w:sz w:val="28"/>
          <w:szCs w:val="28"/>
          <w:lang w:val="uk-UA"/>
        </w:rPr>
      </w:pPr>
      <w:r w:rsidRPr="001F708C">
        <w:rPr>
          <w:rFonts w:ascii="Times New Roman" w:hAnsi="Times New Roman" w:cs="Times New Roman"/>
          <w:color w:val="000000" w:themeColor="text1"/>
          <w:sz w:val="28"/>
          <w:szCs w:val="28"/>
          <w:lang w:val="uk-UA"/>
        </w:rPr>
        <w:t>Розміри та конфігурація земельних ділянок, на яких розташовані багатоквартирні будинки, а також належні до них будівлі, споруди та прибудинкові території, визначаються на підставі відповідної</w:t>
      </w:r>
      <w:r>
        <w:rPr>
          <w:rFonts w:ascii="Times New Roman" w:hAnsi="Times New Roman" w:cs="Times New Roman"/>
          <w:color w:val="000000" w:themeColor="text1"/>
          <w:sz w:val="28"/>
          <w:szCs w:val="28"/>
          <w:lang w:val="uk-UA"/>
        </w:rPr>
        <w:t xml:space="preserve"> землевпорядної документації</w:t>
      </w:r>
      <w:r w:rsidRPr="001F708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00F86939">
        <w:rPr>
          <w:rFonts w:ascii="Times New Roman" w:hAnsi="Times New Roman" w:cs="Times New Roman"/>
          <w:color w:val="000000" w:themeColor="text1"/>
          <w:sz w:val="28"/>
          <w:szCs w:val="28"/>
          <w:lang w:val="uk-UA"/>
        </w:rPr>
        <w:t>16</w:t>
      </w:r>
      <w:r w:rsidRPr="001F708C">
        <w:rPr>
          <w:rFonts w:ascii="Times New Roman" w:hAnsi="Times New Roman" w:cs="Times New Roman"/>
          <w:color w:val="000000" w:themeColor="text1"/>
          <w:sz w:val="28"/>
          <w:szCs w:val="28"/>
          <w:lang w:val="uk-UA"/>
        </w:rPr>
        <w:t>].</w:t>
      </w:r>
    </w:p>
    <w:p w:rsidR="007D2D35" w:rsidRPr="001F708C" w:rsidRDefault="001F708C" w:rsidP="001F708C">
      <w:pPr>
        <w:spacing w:after="0" w:line="360" w:lineRule="auto"/>
        <w:ind w:firstLine="851"/>
        <w:jc w:val="both"/>
        <w:rPr>
          <w:rFonts w:ascii="Times New Roman" w:hAnsi="Times New Roman" w:cs="Times New Roman"/>
          <w:color w:val="000000" w:themeColor="text1"/>
          <w:sz w:val="28"/>
          <w:szCs w:val="28"/>
        </w:rPr>
      </w:pPr>
      <w:r w:rsidRPr="001F708C">
        <w:rPr>
          <w:rFonts w:ascii="Times New Roman" w:hAnsi="Times New Roman" w:cs="Times New Roman"/>
          <w:color w:val="000000" w:themeColor="text1"/>
          <w:sz w:val="28"/>
          <w:szCs w:val="28"/>
          <w:lang w:val="uk-UA"/>
        </w:rPr>
        <w:t>У разі знищення (руйнування) багатоквартирного будинку майнові права на земельну ділянку, на якій розташовано такий будинок, а також належні до нього будівлі, споруди та прибудинкова територія, зберігаються за співвласн</w:t>
      </w:r>
      <w:r>
        <w:rPr>
          <w:rFonts w:ascii="Times New Roman" w:hAnsi="Times New Roman" w:cs="Times New Roman"/>
          <w:color w:val="000000" w:themeColor="text1"/>
          <w:sz w:val="28"/>
          <w:szCs w:val="28"/>
          <w:lang w:val="uk-UA"/>
        </w:rPr>
        <w:t>иками багатоквартирного будинку</w:t>
      </w:r>
      <w:r w:rsidRPr="001F708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w:t>
      </w:r>
      <w:r w:rsidR="00F86939">
        <w:rPr>
          <w:rFonts w:ascii="Times New Roman" w:hAnsi="Times New Roman" w:cs="Times New Roman"/>
          <w:color w:val="000000" w:themeColor="text1"/>
          <w:sz w:val="28"/>
          <w:szCs w:val="28"/>
          <w:lang w:val="uk-UA"/>
        </w:rPr>
        <w:t>16</w:t>
      </w:r>
      <w:r>
        <w:rPr>
          <w:rFonts w:ascii="Times New Roman" w:hAnsi="Times New Roman" w:cs="Times New Roman"/>
          <w:color w:val="000000" w:themeColor="text1"/>
          <w:sz w:val="28"/>
          <w:szCs w:val="28"/>
          <w:lang w:val="uk-UA"/>
        </w:rPr>
        <w:t>]</w:t>
      </w:r>
      <w:r w:rsidRPr="001F708C">
        <w:rPr>
          <w:rFonts w:ascii="Times New Roman" w:hAnsi="Times New Roman" w:cs="Times New Roman"/>
          <w:color w:val="000000" w:themeColor="text1"/>
          <w:sz w:val="28"/>
          <w:szCs w:val="28"/>
        </w:rPr>
        <w:t>.</w:t>
      </w:r>
    </w:p>
    <w:p w:rsidR="00373A1B" w:rsidRPr="00981A83" w:rsidRDefault="00000D7B" w:rsidP="005A064A">
      <w:pPr>
        <w:spacing w:after="0" w:line="360" w:lineRule="auto"/>
        <w:ind w:firstLine="851"/>
        <w:jc w:val="both"/>
        <w:rPr>
          <w:rFonts w:ascii="Times New Roman" w:hAnsi="Times New Roman" w:cs="Times New Roman"/>
          <w:b/>
          <w:color w:val="000000" w:themeColor="text1"/>
          <w:sz w:val="28"/>
          <w:szCs w:val="28"/>
          <w:lang w:val="uk-UA"/>
        </w:rPr>
      </w:pPr>
      <w:r w:rsidRPr="00981A83">
        <w:rPr>
          <w:rFonts w:ascii="Times New Roman" w:hAnsi="Times New Roman" w:cs="Times New Roman"/>
          <w:b/>
          <w:color w:val="000000" w:themeColor="text1"/>
          <w:sz w:val="28"/>
          <w:szCs w:val="28"/>
          <w:lang w:val="uk-UA"/>
        </w:rPr>
        <w:t>2.</w:t>
      </w:r>
      <w:r w:rsidR="00EF179C" w:rsidRPr="00981A83">
        <w:rPr>
          <w:rFonts w:ascii="Times New Roman" w:hAnsi="Times New Roman" w:cs="Times New Roman"/>
          <w:b/>
          <w:color w:val="000000" w:themeColor="text1"/>
          <w:sz w:val="28"/>
          <w:szCs w:val="28"/>
          <w:lang w:val="uk-UA"/>
        </w:rPr>
        <w:t>2</w:t>
      </w:r>
      <w:r w:rsidRPr="00981A83">
        <w:rPr>
          <w:rFonts w:ascii="Times New Roman" w:hAnsi="Times New Roman" w:cs="Times New Roman"/>
          <w:b/>
          <w:color w:val="000000" w:themeColor="text1"/>
          <w:sz w:val="28"/>
          <w:szCs w:val="28"/>
          <w:lang w:val="uk-UA"/>
        </w:rPr>
        <w:t xml:space="preserve"> </w:t>
      </w:r>
      <w:r w:rsidR="00751C68">
        <w:rPr>
          <w:rFonts w:ascii="Times New Roman" w:hAnsi="Times New Roman" w:cs="Times New Roman"/>
          <w:b/>
          <w:color w:val="000000" w:themeColor="text1"/>
          <w:sz w:val="28"/>
          <w:szCs w:val="28"/>
          <w:lang w:val="uk-UA"/>
        </w:rPr>
        <w:t>Д</w:t>
      </w:r>
      <w:r w:rsidR="00501704">
        <w:rPr>
          <w:rFonts w:ascii="Times New Roman" w:hAnsi="Times New Roman" w:cs="Times New Roman"/>
          <w:b/>
          <w:color w:val="000000" w:themeColor="text1"/>
          <w:sz w:val="28"/>
          <w:szCs w:val="28"/>
          <w:lang w:val="uk-UA"/>
        </w:rPr>
        <w:t xml:space="preserve">инаміка </w:t>
      </w:r>
      <w:r w:rsidR="00751C68">
        <w:rPr>
          <w:rFonts w:ascii="Times New Roman" w:hAnsi="Times New Roman" w:cs="Times New Roman"/>
          <w:b/>
          <w:color w:val="000000" w:themeColor="text1"/>
          <w:sz w:val="28"/>
          <w:szCs w:val="28"/>
          <w:lang w:val="uk-UA"/>
        </w:rPr>
        <w:t>розвитку</w:t>
      </w:r>
      <w:r w:rsidR="00285C4B">
        <w:rPr>
          <w:rFonts w:ascii="Times New Roman" w:hAnsi="Times New Roman" w:cs="Times New Roman"/>
          <w:b/>
          <w:color w:val="000000" w:themeColor="text1"/>
          <w:sz w:val="28"/>
          <w:szCs w:val="28"/>
          <w:lang w:val="uk-UA"/>
        </w:rPr>
        <w:t xml:space="preserve"> з</w:t>
      </w:r>
      <w:r w:rsidR="00501704">
        <w:rPr>
          <w:rFonts w:ascii="Times New Roman" w:hAnsi="Times New Roman" w:cs="Times New Roman"/>
          <w:b/>
          <w:color w:val="000000" w:themeColor="text1"/>
          <w:sz w:val="28"/>
          <w:szCs w:val="28"/>
          <w:lang w:val="uk-UA"/>
        </w:rPr>
        <w:t>акладів</w:t>
      </w:r>
      <w:r w:rsidRPr="00981A83">
        <w:rPr>
          <w:rFonts w:ascii="Times New Roman" w:hAnsi="Times New Roman" w:cs="Times New Roman"/>
          <w:b/>
          <w:color w:val="000000" w:themeColor="text1"/>
          <w:sz w:val="28"/>
          <w:szCs w:val="28"/>
          <w:lang w:val="uk-UA"/>
        </w:rPr>
        <w:t xml:space="preserve"> охорони здоров’я</w:t>
      </w:r>
      <w:r w:rsidR="00751C68">
        <w:rPr>
          <w:rFonts w:ascii="Times New Roman" w:hAnsi="Times New Roman" w:cs="Times New Roman"/>
          <w:b/>
          <w:color w:val="000000" w:themeColor="text1"/>
          <w:sz w:val="28"/>
          <w:szCs w:val="28"/>
          <w:lang w:val="uk-UA"/>
        </w:rPr>
        <w:t xml:space="preserve"> у м. Києві</w:t>
      </w:r>
      <w:r w:rsidRPr="00981A83">
        <w:rPr>
          <w:rFonts w:ascii="Times New Roman" w:hAnsi="Times New Roman" w:cs="Times New Roman"/>
          <w:b/>
          <w:color w:val="000000" w:themeColor="text1"/>
          <w:sz w:val="28"/>
          <w:szCs w:val="28"/>
          <w:lang w:val="uk-UA"/>
        </w:rPr>
        <w:t xml:space="preserve"> </w:t>
      </w:r>
    </w:p>
    <w:p w:rsidR="00000D7B" w:rsidRPr="00000D7B" w:rsidRDefault="00000D7B" w:rsidP="005A064A">
      <w:pPr>
        <w:spacing w:after="0" w:line="360" w:lineRule="auto"/>
        <w:ind w:firstLine="851"/>
        <w:jc w:val="both"/>
        <w:rPr>
          <w:rFonts w:ascii="Times New Roman" w:hAnsi="Times New Roman" w:cs="Times New Roman"/>
          <w:color w:val="000000" w:themeColor="text1"/>
          <w:sz w:val="28"/>
          <w:szCs w:val="28"/>
          <w:lang w:val="uk-UA"/>
        </w:rPr>
      </w:pPr>
      <w:r w:rsidRPr="00000D7B">
        <w:rPr>
          <w:rFonts w:ascii="Times New Roman" w:hAnsi="Times New Roman" w:cs="Times New Roman"/>
          <w:color w:val="000000" w:themeColor="text1"/>
          <w:sz w:val="28"/>
          <w:szCs w:val="28"/>
          <w:lang w:val="uk-UA"/>
        </w:rPr>
        <w:t>Термін «заклад охорони здоров’я», незважаючи на свою медичну спрямованість, є все ж таки терміном загальновживаним, який зустрічається як в законодавстві, так і в науковій, публіцистичній, художній літературі. Від точності його визначення і розуміння значною мірою залежить чіткість і повнота правового регулювання його організації і діяльності [</w:t>
      </w:r>
      <w:r w:rsidR="007A31D3" w:rsidRPr="007A31D3">
        <w:rPr>
          <w:rFonts w:ascii="Times New Roman" w:hAnsi="Times New Roman" w:cs="Times New Roman"/>
          <w:color w:val="000000" w:themeColor="text1"/>
          <w:sz w:val="28"/>
          <w:szCs w:val="28"/>
          <w:lang w:val="uk-UA"/>
        </w:rPr>
        <w:t>17</w:t>
      </w:r>
      <w:r w:rsidRPr="00000D7B">
        <w:rPr>
          <w:rFonts w:ascii="Times New Roman" w:hAnsi="Times New Roman" w:cs="Times New Roman"/>
          <w:color w:val="000000" w:themeColor="text1"/>
          <w:sz w:val="28"/>
          <w:szCs w:val="28"/>
          <w:lang w:val="uk-UA"/>
        </w:rPr>
        <w:t>].</w:t>
      </w:r>
    </w:p>
    <w:p w:rsidR="00000D7B" w:rsidRDefault="00000D7B" w:rsidP="005A064A">
      <w:pPr>
        <w:spacing w:after="0" w:line="360" w:lineRule="auto"/>
        <w:ind w:firstLine="851"/>
        <w:jc w:val="both"/>
        <w:rPr>
          <w:rFonts w:ascii="Times New Roman" w:hAnsi="Times New Roman" w:cs="Times New Roman"/>
          <w:color w:val="000000" w:themeColor="text1"/>
          <w:sz w:val="28"/>
          <w:szCs w:val="28"/>
          <w:lang w:val="uk-UA"/>
        </w:rPr>
      </w:pPr>
      <w:r w:rsidRPr="00000D7B">
        <w:rPr>
          <w:rFonts w:ascii="Times New Roman" w:hAnsi="Times New Roman" w:cs="Times New Roman"/>
          <w:color w:val="000000" w:themeColor="text1"/>
          <w:sz w:val="28"/>
          <w:szCs w:val="28"/>
          <w:lang w:val="uk-UA"/>
        </w:rPr>
        <w:t>Первинна редакція Закону України «Основи законодавства України про охорону здоров’я» від 19 листопада 1992 року (далі – Основи законодавства України про охорону здоров’я)</w:t>
      </w:r>
      <w:r w:rsidR="007D2D35" w:rsidRPr="007D2D35">
        <w:rPr>
          <w:rFonts w:ascii="Times New Roman" w:hAnsi="Times New Roman" w:cs="Times New Roman"/>
          <w:color w:val="000000" w:themeColor="text1"/>
          <w:sz w:val="28"/>
          <w:szCs w:val="28"/>
        </w:rPr>
        <w:t xml:space="preserve"> [</w:t>
      </w:r>
      <w:r w:rsidR="007A31D3">
        <w:rPr>
          <w:rFonts w:ascii="Times New Roman" w:hAnsi="Times New Roman" w:cs="Times New Roman"/>
          <w:color w:val="000000" w:themeColor="text1"/>
          <w:sz w:val="28"/>
          <w:szCs w:val="28"/>
        </w:rPr>
        <w:t>18</w:t>
      </w:r>
      <w:r w:rsidR="007D2D35" w:rsidRPr="007D2D35">
        <w:rPr>
          <w:rFonts w:ascii="Times New Roman" w:hAnsi="Times New Roman" w:cs="Times New Roman"/>
          <w:color w:val="000000" w:themeColor="text1"/>
          <w:sz w:val="28"/>
          <w:szCs w:val="28"/>
        </w:rPr>
        <w:t>]</w:t>
      </w:r>
      <w:r w:rsidRPr="00000D7B">
        <w:rPr>
          <w:rFonts w:ascii="Times New Roman" w:hAnsi="Times New Roman" w:cs="Times New Roman"/>
          <w:color w:val="000000" w:themeColor="text1"/>
          <w:sz w:val="28"/>
          <w:szCs w:val="28"/>
          <w:lang w:val="uk-UA"/>
        </w:rPr>
        <w:t xml:space="preserve"> закріпила таке визначення терміну </w:t>
      </w:r>
      <w:r w:rsidRPr="00000D7B">
        <w:rPr>
          <w:rFonts w:ascii="Times New Roman" w:hAnsi="Times New Roman" w:cs="Times New Roman"/>
          <w:i/>
          <w:color w:val="000000" w:themeColor="text1"/>
          <w:sz w:val="28"/>
          <w:szCs w:val="28"/>
          <w:lang w:val="uk-UA"/>
        </w:rPr>
        <w:t xml:space="preserve">«заклад </w:t>
      </w:r>
      <w:r w:rsidRPr="00000D7B">
        <w:rPr>
          <w:rFonts w:ascii="Times New Roman" w:hAnsi="Times New Roman" w:cs="Times New Roman"/>
          <w:i/>
          <w:color w:val="000000" w:themeColor="text1"/>
          <w:sz w:val="28"/>
          <w:szCs w:val="28"/>
          <w:lang w:val="uk-UA"/>
        </w:rPr>
        <w:lastRenderedPageBreak/>
        <w:t>охорони здоров’я»</w:t>
      </w:r>
      <w:r w:rsidRPr="00000D7B">
        <w:rPr>
          <w:rFonts w:ascii="Times New Roman" w:hAnsi="Times New Roman" w:cs="Times New Roman"/>
          <w:color w:val="000000" w:themeColor="text1"/>
          <w:sz w:val="28"/>
          <w:szCs w:val="28"/>
          <w:lang w:val="uk-UA"/>
        </w:rPr>
        <w:t>: це підприємства, установи та організації, завданням яких є забезпечення різноманітних потреб населення в галузі охорони здоров’я шляхом подання медико-санітарної допомоги, включаючи широкий спектр профілактичних і лікувальних заходів або послуг медичного характеру, а також виконання інших функцій на основі професійної діяльності медичних працівників (ч. 1 ст. 3 цього Закону). Це визначення декілька разів піддавалось змінам і на теперішній час поняття «заклад охорони здоров’я» на рівні вказаного Закону визначається таким чином: це юридична особа будь-якої форми власності та організаційно-правової форми або її відокремлений підрозділ, що забезпечує медичне обслуговування населення на основі відповідної ліцензії та професійної діяльності медичних</w:t>
      </w:r>
      <w:r>
        <w:rPr>
          <w:rFonts w:ascii="Times New Roman" w:hAnsi="Times New Roman" w:cs="Times New Roman"/>
          <w:color w:val="000000" w:themeColor="text1"/>
          <w:sz w:val="28"/>
          <w:szCs w:val="28"/>
          <w:lang w:val="uk-UA"/>
        </w:rPr>
        <w:t xml:space="preserve"> (фармацевтич</w:t>
      </w:r>
      <w:r w:rsidR="007D2D35">
        <w:rPr>
          <w:rFonts w:ascii="Times New Roman" w:hAnsi="Times New Roman" w:cs="Times New Roman"/>
          <w:color w:val="000000" w:themeColor="text1"/>
          <w:sz w:val="28"/>
          <w:szCs w:val="28"/>
          <w:lang w:val="uk-UA"/>
        </w:rPr>
        <w:t>них) працівників</w:t>
      </w:r>
      <w:r w:rsidRPr="00000D7B">
        <w:rPr>
          <w:rFonts w:ascii="Times New Roman" w:hAnsi="Times New Roman" w:cs="Times New Roman"/>
          <w:color w:val="000000" w:themeColor="text1"/>
          <w:sz w:val="28"/>
          <w:szCs w:val="28"/>
          <w:lang w:val="uk-UA"/>
        </w:rPr>
        <w:t>.</w:t>
      </w:r>
    </w:p>
    <w:p w:rsidR="00000D7B" w:rsidRDefault="004779C1" w:rsidP="005A064A">
      <w:pPr>
        <w:spacing w:after="0" w:line="360" w:lineRule="auto"/>
        <w:ind w:firstLine="851"/>
        <w:jc w:val="both"/>
        <w:rPr>
          <w:rFonts w:ascii="Times New Roman" w:hAnsi="Times New Roman" w:cs="Times New Roman"/>
          <w:color w:val="000000" w:themeColor="text1"/>
          <w:sz w:val="28"/>
          <w:szCs w:val="28"/>
          <w:lang w:val="uk-UA"/>
        </w:rPr>
      </w:pPr>
      <w:r w:rsidRPr="004779C1">
        <w:rPr>
          <w:rFonts w:ascii="Times New Roman" w:hAnsi="Times New Roman" w:cs="Times New Roman"/>
          <w:color w:val="000000" w:themeColor="text1"/>
          <w:sz w:val="28"/>
          <w:szCs w:val="28"/>
          <w:lang w:val="uk-UA"/>
        </w:rPr>
        <w:t xml:space="preserve">Ключовою серед </w:t>
      </w:r>
      <w:r>
        <w:rPr>
          <w:rFonts w:ascii="Times New Roman" w:hAnsi="Times New Roman" w:cs="Times New Roman"/>
          <w:color w:val="000000" w:themeColor="text1"/>
          <w:sz w:val="28"/>
          <w:szCs w:val="28"/>
          <w:lang w:val="uk-UA"/>
        </w:rPr>
        <w:t>характерних</w:t>
      </w:r>
      <w:r w:rsidRPr="004779C1">
        <w:rPr>
          <w:rFonts w:ascii="Times New Roman" w:hAnsi="Times New Roman" w:cs="Times New Roman"/>
          <w:color w:val="000000" w:themeColor="text1"/>
          <w:sz w:val="28"/>
          <w:szCs w:val="28"/>
          <w:lang w:val="uk-UA"/>
        </w:rPr>
        <w:t xml:space="preserve"> ознак є здійснення відповідними суб’єктами особливих видів діяльності, відмінних від діяльності інших суб’єктів права. Для узагальненого позначення таких видів діяльності в Основах законодавства України про охорони здоров’я вживається поняття «медичне обслуговування населення».</w:t>
      </w:r>
    </w:p>
    <w:p w:rsidR="004779C1" w:rsidRDefault="004779C1" w:rsidP="005A064A">
      <w:pPr>
        <w:spacing w:after="0" w:line="360" w:lineRule="auto"/>
        <w:ind w:firstLine="851"/>
        <w:jc w:val="both"/>
        <w:rPr>
          <w:rFonts w:ascii="Times New Roman" w:hAnsi="Times New Roman" w:cs="Times New Roman"/>
          <w:color w:val="000000" w:themeColor="text1"/>
          <w:sz w:val="28"/>
          <w:szCs w:val="28"/>
          <w:lang w:val="uk-UA"/>
        </w:rPr>
      </w:pPr>
      <w:r w:rsidRPr="004779C1">
        <w:rPr>
          <w:rFonts w:ascii="Times New Roman" w:hAnsi="Times New Roman" w:cs="Times New Roman"/>
          <w:color w:val="000000" w:themeColor="text1"/>
          <w:sz w:val="28"/>
          <w:szCs w:val="28"/>
          <w:lang w:val="uk-UA"/>
        </w:rPr>
        <w:t xml:space="preserve">Ще одним аспектом, на який доцільно звернути увагу, є зазначення у закріпленому нині законодавчому визначенні поняття «заклад охорони здоров’я» такої ознаки цих закладів, як наявність у них відповідної ліцензії. Разом з тим аналіз різних нормативно-правових актів вказує на те, що ця ознака притаманна не всім закладам охорони здоров’я, оскільки для здійснення деяких видів діяльності, що охоплюються поняттям «медичне обслуговування», одержання ліцензії не потрібно. Так, у </w:t>
      </w:r>
      <w:proofErr w:type="spellStart"/>
      <w:r w:rsidRPr="004779C1">
        <w:rPr>
          <w:rFonts w:ascii="Times New Roman" w:hAnsi="Times New Roman" w:cs="Times New Roman"/>
          <w:color w:val="000000" w:themeColor="text1"/>
          <w:sz w:val="28"/>
          <w:szCs w:val="28"/>
          <w:lang w:val="uk-UA"/>
        </w:rPr>
        <w:t>абз</w:t>
      </w:r>
      <w:proofErr w:type="spellEnd"/>
      <w:r w:rsidRPr="004779C1">
        <w:rPr>
          <w:rFonts w:ascii="Times New Roman" w:hAnsi="Times New Roman" w:cs="Times New Roman"/>
          <w:color w:val="000000" w:themeColor="text1"/>
          <w:sz w:val="28"/>
          <w:szCs w:val="28"/>
          <w:lang w:val="uk-UA"/>
        </w:rPr>
        <w:t>. 2 п. 3 постанови Кабінету Міністрів України (далі – КМУ) «Про затвердження Ліцензійних умов провадження господарської діяльності з медичної практики» (далі – Ліцензійні умови провадження господарської діяльності з медичної практики) від 2 березня 2016 року</w:t>
      </w:r>
      <w:r w:rsidR="007D2D35" w:rsidRPr="007D2D35">
        <w:rPr>
          <w:rFonts w:ascii="Times New Roman" w:hAnsi="Times New Roman" w:cs="Times New Roman"/>
          <w:color w:val="000000" w:themeColor="text1"/>
          <w:sz w:val="28"/>
          <w:szCs w:val="28"/>
          <w:lang w:val="uk-UA"/>
        </w:rPr>
        <w:t xml:space="preserve"> [</w:t>
      </w:r>
      <w:r w:rsidR="007A31D3">
        <w:rPr>
          <w:rFonts w:ascii="Times New Roman" w:hAnsi="Times New Roman" w:cs="Times New Roman"/>
          <w:color w:val="000000" w:themeColor="text1"/>
          <w:sz w:val="28"/>
          <w:szCs w:val="28"/>
          <w:lang w:val="uk-UA"/>
        </w:rPr>
        <w:t>19</w:t>
      </w:r>
      <w:r w:rsidR="007D2D35" w:rsidRPr="007D2D35">
        <w:rPr>
          <w:rFonts w:ascii="Times New Roman" w:hAnsi="Times New Roman" w:cs="Times New Roman"/>
          <w:color w:val="000000" w:themeColor="text1"/>
          <w:sz w:val="28"/>
          <w:szCs w:val="28"/>
          <w:lang w:val="uk-UA"/>
        </w:rPr>
        <w:t>]</w:t>
      </w:r>
      <w:r w:rsidRPr="004779C1">
        <w:rPr>
          <w:rFonts w:ascii="Times New Roman" w:hAnsi="Times New Roman" w:cs="Times New Roman"/>
          <w:color w:val="000000" w:themeColor="text1"/>
          <w:sz w:val="28"/>
          <w:szCs w:val="28"/>
          <w:lang w:val="uk-UA"/>
        </w:rPr>
        <w:t xml:space="preserve"> вказується, що «дія цих Ліцензійних умов не поширюється на господарську діяльність, пов’язану із здійсненням судово-медичної гістології, судово-медичної експертизи, судово-медичної імунології, судово-медичної криміналістики, судово-медичної токсикології, судово-медичної цитології, суд</w:t>
      </w:r>
      <w:r w:rsidR="007A31D3">
        <w:rPr>
          <w:rFonts w:ascii="Times New Roman" w:hAnsi="Times New Roman" w:cs="Times New Roman"/>
          <w:color w:val="000000" w:themeColor="text1"/>
          <w:sz w:val="28"/>
          <w:szCs w:val="28"/>
          <w:lang w:val="uk-UA"/>
        </w:rPr>
        <w:t xml:space="preserve">ово-психіатричної </w:t>
      </w:r>
      <w:r w:rsidR="007A31D3">
        <w:rPr>
          <w:rFonts w:ascii="Times New Roman" w:hAnsi="Times New Roman" w:cs="Times New Roman"/>
          <w:color w:val="000000" w:themeColor="text1"/>
          <w:sz w:val="28"/>
          <w:szCs w:val="28"/>
          <w:lang w:val="uk-UA"/>
        </w:rPr>
        <w:lastRenderedPageBreak/>
        <w:t>експертизи»</w:t>
      </w:r>
      <w:r w:rsidRPr="004779C1">
        <w:rPr>
          <w:rFonts w:ascii="Times New Roman" w:hAnsi="Times New Roman" w:cs="Times New Roman"/>
          <w:color w:val="000000" w:themeColor="text1"/>
          <w:sz w:val="28"/>
          <w:szCs w:val="28"/>
          <w:lang w:val="uk-UA"/>
        </w:rPr>
        <w:t>. Тобто, наведена норма передбачає, що ці види діяльності не ліцензуються. Також і в Законі України «Про ліцензування видів господарської діяльності»</w:t>
      </w:r>
      <w:r w:rsidR="007D2D35" w:rsidRPr="007D2D35">
        <w:rPr>
          <w:rFonts w:ascii="Times New Roman" w:hAnsi="Times New Roman" w:cs="Times New Roman"/>
          <w:color w:val="000000" w:themeColor="text1"/>
          <w:sz w:val="28"/>
          <w:szCs w:val="28"/>
          <w:lang w:val="uk-UA"/>
        </w:rPr>
        <w:t xml:space="preserve"> [</w:t>
      </w:r>
      <w:r w:rsidR="007A31D3">
        <w:rPr>
          <w:rFonts w:ascii="Times New Roman" w:hAnsi="Times New Roman" w:cs="Times New Roman"/>
          <w:color w:val="000000" w:themeColor="text1"/>
          <w:sz w:val="28"/>
          <w:szCs w:val="28"/>
          <w:lang w:val="uk-UA"/>
        </w:rPr>
        <w:t>20</w:t>
      </w:r>
      <w:r w:rsidR="007D2D35" w:rsidRPr="007D2D35">
        <w:rPr>
          <w:rFonts w:ascii="Times New Roman" w:hAnsi="Times New Roman" w:cs="Times New Roman"/>
          <w:color w:val="000000" w:themeColor="text1"/>
          <w:sz w:val="28"/>
          <w:szCs w:val="28"/>
          <w:lang w:val="uk-UA"/>
        </w:rPr>
        <w:t>]</w:t>
      </w:r>
      <w:r w:rsidRPr="004779C1">
        <w:rPr>
          <w:rFonts w:ascii="Times New Roman" w:hAnsi="Times New Roman" w:cs="Times New Roman"/>
          <w:color w:val="000000" w:themeColor="text1"/>
          <w:sz w:val="28"/>
          <w:szCs w:val="28"/>
          <w:lang w:val="uk-UA"/>
        </w:rPr>
        <w:t xml:space="preserve"> від 2 березня 2015 року не вказується на ліцензування таких видів господарської діяльності.</w:t>
      </w:r>
    </w:p>
    <w:p w:rsidR="004779C1" w:rsidRPr="004779C1" w:rsidRDefault="004779C1" w:rsidP="00621A07">
      <w:pPr>
        <w:spacing w:after="0" w:line="360" w:lineRule="auto"/>
        <w:ind w:firstLine="851"/>
        <w:jc w:val="both"/>
        <w:rPr>
          <w:rFonts w:ascii="Times New Roman" w:hAnsi="Times New Roman" w:cs="Times New Roman"/>
          <w:color w:val="000000" w:themeColor="text1"/>
          <w:sz w:val="28"/>
          <w:szCs w:val="28"/>
          <w:lang w:val="uk-UA"/>
        </w:rPr>
      </w:pPr>
      <w:r w:rsidRPr="004779C1">
        <w:rPr>
          <w:rFonts w:ascii="Times New Roman" w:hAnsi="Times New Roman" w:cs="Times New Roman"/>
          <w:color w:val="000000" w:themeColor="text1"/>
          <w:sz w:val="28"/>
          <w:szCs w:val="28"/>
          <w:lang w:val="uk-UA"/>
        </w:rPr>
        <w:t>Заклади охорони здоров'я поділяються залежно від форми власності, організаційно-правової форми, та виду медичної допомоги, що надається закладом</w:t>
      </w:r>
      <w:r w:rsidR="007D2D35" w:rsidRPr="007D2D35">
        <w:rPr>
          <w:rFonts w:ascii="Times New Roman" w:hAnsi="Times New Roman" w:cs="Times New Roman"/>
          <w:color w:val="000000" w:themeColor="text1"/>
          <w:sz w:val="28"/>
          <w:szCs w:val="28"/>
        </w:rPr>
        <w:t xml:space="preserve"> [</w:t>
      </w:r>
      <w:r w:rsidR="005C333E" w:rsidRPr="005C333E">
        <w:rPr>
          <w:rFonts w:ascii="Times New Roman" w:hAnsi="Times New Roman" w:cs="Times New Roman"/>
          <w:color w:val="000000" w:themeColor="text1"/>
          <w:sz w:val="28"/>
          <w:szCs w:val="28"/>
        </w:rPr>
        <w:t>21</w:t>
      </w:r>
      <w:r w:rsidR="007D2D35" w:rsidRPr="007D2D35">
        <w:rPr>
          <w:rFonts w:ascii="Times New Roman" w:hAnsi="Times New Roman" w:cs="Times New Roman"/>
          <w:color w:val="000000" w:themeColor="text1"/>
          <w:sz w:val="28"/>
          <w:szCs w:val="28"/>
        </w:rPr>
        <w:t>]</w:t>
      </w:r>
      <w:r w:rsidRPr="004779C1">
        <w:rPr>
          <w:rFonts w:ascii="Times New Roman" w:hAnsi="Times New Roman" w:cs="Times New Roman"/>
          <w:color w:val="000000" w:themeColor="text1"/>
          <w:sz w:val="28"/>
          <w:szCs w:val="28"/>
          <w:lang w:val="uk-UA"/>
        </w:rPr>
        <w:t>.</w:t>
      </w:r>
    </w:p>
    <w:p w:rsidR="004779C1" w:rsidRPr="004779C1" w:rsidRDefault="004779C1" w:rsidP="00621A07">
      <w:pPr>
        <w:spacing w:after="0" w:line="360" w:lineRule="auto"/>
        <w:ind w:firstLine="851"/>
        <w:jc w:val="both"/>
        <w:rPr>
          <w:rFonts w:ascii="Times New Roman" w:hAnsi="Times New Roman" w:cs="Times New Roman"/>
          <w:color w:val="000000" w:themeColor="text1"/>
          <w:sz w:val="28"/>
          <w:szCs w:val="28"/>
          <w:lang w:val="uk-UA"/>
        </w:rPr>
      </w:pPr>
      <w:r w:rsidRPr="00621A07">
        <w:rPr>
          <w:rFonts w:ascii="Times New Roman" w:hAnsi="Times New Roman" w:cs="Times New Roman"/>
          <w:i/>
          <w:color w:val="000000" w:themeColor="text1"/>
          <w:sz w:val="28"/>
          <w:szCs w:val="28"/>
          <w:lang w:val="uk-UA"/>
        </w:rPr>
        <w:t>В залежності від форми власності заклади охорони здоров'я створюються як</w:t>
      </w:r>
      <w:r w:rsidRPr="004779C1">
        <w:rPr>
          <w:rFonts w:ascii="Times New Roman" w:hAnsi="Times New Roman" w:cs="Times New Roman"/>
          <w:color w:val="000000" w:themeColor="text1"/>
          <w:sz w:val="28"/>
          <w:szCs w:val="28"/>
          <w:lang w:val="uk-UA"/>
        </w:rPr>
        <w:t xml:space="preserve"> держа</w:t>
      </w:r>
      <w:r w:rsidR="00621A07">
        <w:rPr>
          <w:rFonts w:ascii="Times New Roman" w:hAnsi="Times New Roman" w:cs="Times New Roman"/>
          <w:color w:val="000000" w:themeColor="text1"/>
          <w:sz w:val="28"/>
          <w:szCs w:val="28"/>
          <w:lang w:val="uk-UA"/>
        </w:rPr>
        <w:t>вні, комунальні, приватні</w:t>
      </w:r>
      <w:r w:rsidR="007D2D35" w:rsidRPr="007D2D35">
        <w:rPr>
          <w:rFonts w:ascii="Times New Roman" w:hAnsi="Times New Roman" w:cs="Times New Roman"/>
          <w:color w:val="000000" w:themeColor="text1"/>
          <w:sz w:val="28"/>
          <w:szCs w:val="28"/>
        </w:rPr>
        <w:t xml:space="preserve"> [</w:t>
      </w:r>
      <w:r w:rsidR="005C333E" w:rsidRPr="005C333E">
        <w:rPr>
          <w:rFonts w:ascii="Times New Roman" w:hAnsi="Times New Roman" w:cs="Times New Roman"/>
          <w:color w:val="000000" w:themeColor="text1"/>
          <w:sz w:val="28"/>
          <w:szCs w:val="28"/>
        </w:rPr>
        <w:t>21</w:t>
      </w:r>
      <w:r w:rsidR="007D2D35" w:rsidRPr="007D2D35">
        <w:rPr>
          <w:rFonts w:ascii="Times New Roman" w:hAnsi="Times New Roman" w:cs="Times New Roman"/>
          <w:color w:val="000000" w:themeColor="text1"/>
          <w:sz w:val="28"/>
          <w:szCs w:val="28"/>
        </w:rPr>
        <w:t>]</w:t>
      </w:r>
      <w:r w:rsidR="00621A07">
        <w:rPr>
          <w:rFonts w:ascii="Times New Roman" w:hAnsi="Times New Roman" w:cs="Times New Roman"/>
          <w:color w:val="000000" w:themeColor="text1"/>
          <w:sz w:val="28"/>
          <w:szCs w:val="28"/>
          <w:lang w:val="uk-UA"/>
        </w:rPr>
        <w:t>.</w:t>
      </w:r>
    </w:p>
    <w:p w:rsidR="004779C1" w:rsidRPr="004779C1" w:rsidRDefault="004779C1" w:rsidP="00621A07">
      <w:pPr>
        <w:spacing w:after="0" w:line="360" w:lineRule="auto"/>
        <w:ind w:firstLine="851"/>
        <w:jc w:val="both"/>
        <w:rPr>
          <w:rFonts w:ascii="Times New Roman" w:hAnsi="Times New Roman" w:cs="Times New Roman"/>
          <w:color w:val="000000" w:themeColor="text1"/>
          <w:sz w:val="28"/>
          <w:szCs w:val="28"/>
          <w:lang w:val="uk-UA"/>
        </w:rPr>
      </w:pPr>
      <w:r w:rsidRPr="00621A07">
        <w:rPr>
          <w:rFonts w:ascii="Times New Roman" w:hAnsi="Times New Roman" w:cs="Times New Roman"/>
          <w:i/>
          <w:color w:val="000000" w:themeColor="text1"/>
          <w:sz w:val="28"/>
          <w:szCs w:val="28"/>
          <w:lang w:val="uk-UA"/>
        </w:rPr>
        <w:t>За організаційно-правовою формою заклади охорони здоров'я можуть бути</w:t>
      </w:r>
      <w:r w:rsidRPr="004779C1">
        <w:rPr>
          <w:rFonts w:ascii="Times New Roman" w:hAnsi="Times New Roman" w:cs="Times New Roman"/>
          <w:color w:val="000000" w:themeColor="text1"/>
          <w:sz w:val="28"/>
          <w:szCs w:val="28"/>
          <w:lang w:val="uk-UA"/>
        </w:rPr>
        <w:t xml:space="preserve"> створені як бюджетні установи, державні та комунальні некомерційні підприємства, господарські товариства, приватні підприємства, відокремлені підрозділи юридичних осі</w:t>
      </w:r>
      <w:r w:rsidR="00621A07">
        <w:rPr>
          <w:rFonts w:ascii="Times New Roman" w:hAnsi="Times New Roman" w:cs="Times New Roman"/>
          <w:color w:val="000000" w:themeColor="text1"/>
          <w:sz w:val="28"/>
          <w:szCs w:val="28"/>
          <w:lang w:val="uk-UA"/>
        </w:rPr>
        <w:t>б, об'єднання підприємств тощо</w:t>
      </w:r>
      <w:r w:rsidR="007D2D35" w:rsidRPr="007D2D35">
        <w:rPr>
          <w:rFonts w:ascii="Times New Roman" w:hAnsi="Times New Roman" w:cs="Times New Roman"/>
          <w:color w:val="000000" w:themeColor="text1"/>
          <w:sz w:val="28"/>
          <w:szCs w:val="28"/>
          <w:lang w:val="uk-UA"/>
        </w:rPr>
        <w:t xml:space="preserve"> [</w:t>
      </w:r>
      <w:r w:rsidR="005C333E" w:rsidRPr="005C333E">
        <w:rPr>
          <w:rFonts w:ascii="Times New Roman" w:hAnsi="Times New Roman" w:cs="Times New Roman"/>
          <w:color w:val="000000" w:themeColor="text1"/>
          <w:sz w:val="28"/>
          <w:szCs w:val="28"/>
          <w:lang w:val="uk-UA"/>
        </w:rPr>
        <w:t>21</w:t>
      </w:r>
      <w:r w:rsidR="007D2D35" w:rsidRPr="007D2D35">
        <w:rPr>
          <w:rFonts w:ascii="Times New Roman" w:hAnsi="Times New Roman" w:cs="Times New Roman"/>
          <w:color w:val="000000" w:themeColor="text1"/>
          <w:sz w:val="28"/>
          <w:szCs w:val="28"/>
          <w:lang w:val="uk-UA"/>
        </w:rPr>
        <w:t>]</w:t>
      </w:r>
      <w:r w:rsidR="00621A07">
        <w:rPr>
          <w:rFonts w:ascii="Times New Roman" w:hAnsi="Times New Roman" w:cs="Times New Roman"/>
          <w:color w:val="000000" w:themeColor="text1"/>
          <w:sz w:val="28"/>
          <w:szCs w:val="28"/>
          <w:lang w:val="uk-UA"/>
        </w:rPr>
        <w:t>.</w:t>
      </w:r>
    </w:p>
    <w:p w:rsidR="004779C1" w:rsidRPr="00621A07" w:rsidRDefault="004779C1" w:rsidP="00621A07">
      <w:pPr>
        <w:spacing w:after="0" w:line="360" w:lineRule="auto"/>
        <w:ind w:firstLine="851"/>
        <w:jc w:val="both"/>
        <w:rPr>
          <w:rFonts w:ascii="Times New Roman" w:hAnsi="Times New Roman" w:cs="Times New Roman"/>
          <w:i/>
          <w:color w:val="000000" w:themeColor="text1"/>
          <w:sz w:val="28"/>
          <w:szCs w:val="28"/>
          <w:lang w:val="uk-UA"/>
        </w:rPr>
      </w:pPr>
      <w:r w:rsidRPr="00621A07">
        <w:rPr>
          <w:rFonts w:ascii="Times New Roman" w:hAnsi="Times New Roman" w:cs="Times New Roman"/>
          <w:i/>
          <w:color w:val="000000" w:themeColor="text1"/>
          <w:sz w:val="28"/>
          <w:szCs w:val="28"/>
          <w:lang w:val="uk-UA"/>
        </w:rPr>
        <w:t>За видами медичної допомоги заклади о</w:t>
      </w:r>
      <w:r w:rsidR="00621A07" w:rsidRPr="00621A07">
        <w:rPr>
          <w:rFonts w:ascii="Times New Roman" w:hAnsi="Times New Roman" w:cs="Times New Roman"/>
          <w:i/>
          <w:color w:val="000000" w:themeColor="text1"/>
          <w:sz w:val="28"/>
          <w:szCs w:val="28"/>
          <w:lang w:val="uk-UA"/>
        </w:rPr>
        <w:t>хорони здоров'я поділяються на</w:t>
      </w:r>
      <w:r w:rsidR="007D2D35" w:rsidRPr="007D2D35">
        <w:rPr>
          <w:rFonts w:ascii="Times New Roman" w:hAnsi="Times New Roman" w:cs="Times New Roman"/>
          <w:i/>
          <w:color w:val="000000" w:themeColor="text1"/>
          <w:sz w:val="28"/>
          <w:szCs w:val="28"/>
        </w:rPr>
        <w:t xml:space="preserve"> [</w:t>
      </w:r>
      <w:r w:rsidR="005C333E" w:rsidRPr="005C333E">
        <w:rPr>
          <w:rFonts w:ascii="Times New Roman" w:hAnsi="Times New Roman" w:cs="Times New Roman"/>
          <w:i/>
          <w:color w:val="000000" w:themeColor="text1"/>
          <w:sz w:val="28"/>
          <w:szCs w:val="28"/>
        </w:rPr>
        <w:t>21</w:t>
      </w:r>
      <w:r w:rsidR="007D2D35" w:rsidRPr="007D2D35">
        <w:rPr>
          <w:rFonts w:ascii="Times New Roman" w:hAnsi="Times New Roman" w:cs="Times New Roman"/>
          <w:i/>
          <w:color w:val="000000" w:themeColor="text1"/>
          <w:sz w:val="28"/>
          <w:szCs w:val="28"/>
        </w:rPr>
        <w:t>]</w:t>
      </w:r>
      <w:r w:rsidR="00621A07" w:rsidRPr="00621A07">
        <w:rPr>
          <w:rFonts w:ascii="Times New Roman" w:hAnsi="Times New Roman" w:cs="Times New Roman"/>
          <w:i/>
          <w:color w:val="000000" w:themeColor="text1"/>
          <w:sz w:val="28"/>
          <w:szCs w:val="28"/>
          <w:lang w:val="uk-UA"/>
        </w:rPr>
        <w:t>:</w:t>
      </w:r>
    </w:p>
    <w:p w:rsidR="004779C1" w:rsidRPr="004779C1" w:rsidRDefault="004779C1" w:rsidP="00621A07">
      <w:pPr>
        <w:spacing w:after="0" w:line="360" w:lineRule="auto"/>
        <w:ind w:firstLine="851"/>
        <w:jc w:val="both"/>
        <w:rPr>
          <w:rFonts w:ascii="Times New Roman" w:hAnsi="Times New Roman" w:cs="Times New Roman"/>
          <w:color w:val="000000" w:themeColor="text1"/>
          <w:sz w:val="28"/>
          <w:szCs w:val="28"/>
          <w:lang w:val="uk-UA"/>
        </w:rPr>
      </w:pPr>
      <w:r w:rsidRPr="004779C1">
        <w:rPr>
          <w:rFonts w:ascii="Times New Roman" w:hAnsi="Times New Roman" w:cs="Times New Roman"/>
          <w:color w:val="000000" w:themeColor="text1"/>
          <w:sz w:val="28"/>
          <w:szCs w:val="28"/>
          <w:lang w:val="uk-UA"/>
        </w:rPr>
        <w:t>1) заклади охорони здоров'я із забезпечення надання первинної медичної допомоги, до яких належать центри первинної медичної (медико-санітарної) допомоги, що забезпечують надання первинної медичної допомоги н</w:t>
      </w:r>
      <w:r w:rsidR="00621A07">
        <w:rPr>
          <w:rFonts w:ascii="Times New Roman" w:hAnsi="Times New Roman" w:cs="Times New Roman"/>
          <w:color w:val="000000" w:themeColor="text1"/>
          <w:sz w:val="28"/>
          <w:szCs w:val="28"/>
          <w:lang w:val="uk-UA"/>
        </w:rPr>
        <w:t>аселенню в амбулаторних умовах.</w:t>
      </w:r>
    </w:p>
    <w:p w:rsidR="004779C1" w:rsidRPr="004779C1" w:rsidRDefault="004779C1" w:rsidP="00621A07">
      <w:pPr>
        <w:spacing w:after="0" w:line="360" w:lineRule="auto"/>
        <w:ind w:firstLine="851"/>
        <w:jc w:val="both"/>
        <w:rPr>
          <w:rFonts w:ascii="Times New Roman" w:hAnsi="Times New Roman" w:cs="Times New Roman"/>
          <w:color w:val="000000" w:themeColor="text1"/>
          <w:sz w:val="28"/>
          <w:szCs w:val="28"/>
          <w:lang w:val="uk-UA"/>
        </w:rPr>
      </w:pPr>
      <w:r w:rsidRPr="004779C1">
        <w:rPr>
          <w:rFonts w:ascii="Times New Roman" w:hAnsi="Times New Roman" w:cs="Times New Roman"/>
          <w:color w:val="000000" w:themeColor="text1"/>
          <w:sz w:val="28"/>
          <w:szCs w:val="28"/>
          <w:lang w:val="uk-UA"/>
        </w:rPr>
        <w:t>До складу зазначених центрів можуть входити амбулаторії та медичні пункти, як структурні та відо</w:t>
      </w:r>
      <w:r w:rsidR="00621A07">
        <w:rPr>
          <w:rFonts w:ascii="Times New Roman" w:hAnsi="Times New Roman" w:cs="Times New Roman"/>
          <w:color w:val="000000" w:themeColor="text1"/>
          <w:sz w:val="28"/>
          <w:szCs w:val="28"/>
          <w:lang w:val="uk-UA"/>
        </w:rPr>
        <w:t>кремлені структурні підрозділи.</w:t>
      </w:r>
    </w:p>
    <w:p w:rsidR="004779C1" w:rsidRPr="004779C1" w:rsidRDefault="004779C1" w:rsidP="00621A07">
      <w:pPr>
        <w:spacing w:after="0" w:line="360" w:lineRule="auto"/>
        <w:ind w:firstLine="851"/>
        <w:jc w:val="both"/>
        <w:rPr>
          <w:rFonts w:ascii="Times New Roman" w:hAnsi="Times New Roman" w:cs="Times New Roman"/>
          <w:color w:val="000000" w:themeColor="text1"/>
          <w:sz w:val="28"/>
          <w:szCs w:val="28"/>
          <w:lang w:val="uk-UA"/>
        </w:rPr>
      </w:pPr>
      <w:r w:rsidRPr="004779C1">
        <w:rPr>
          <w:rFonts w:ascii="Times New Roman" w:hAnsi="Times New Roman" w:cs="Times New Roman"/>
          <w:color w:val="000000" w:themeColor="text1"/>
          <w:sz w:val="28"/>
          <w:szCs w:val="28"/>
          <w:lang w:val="uk-UA"/>
        </w:rPr>
        <w:t>2) заклади охорони здоров'я із забезпечення стаціонарної та/або амбулаторної вторинної (спеціалізованої) медич</w:t>
      </w:r>
      <w:r w:rsidR="00621A07">
        <w:rPr>
          <w:rFonts w:ascii="Times New Roman" w:hAnsi="Times New Roman" w:cs="Times New Roman"/>
          <w:color w:val="000000" w:themeColor="text1"/>
          <w:sz w:val="28"/>
          <w:szCs w:val="28"/>
          <w:lang w:val="uk-UA"/>
        </w:rPr>
        <w:t>ної допомоги, до яких належать:</w:t>
      </w:r>
    </w:p>
    <w:p w:rsidR="004779C1" w:rsidRPr="00621A07" w:rsidRDefault="004779C1" w:rsidP="00394B8D">
      <w:pPr>
        <w:pStyle w:val="a3"/>
        <w:numPr>
          <w:ilvl w:val="0"/>
          <w:numId w:val="17"/>
        </w:numPr>
        <w:spacing w:line="360" w:lineRule="auto"/>
        <w:ind w:left="0" w:firstLine="851"/>
        <w:jc w:val="both"/>
        <w:rPr>
          <w:color w:val="000000" w:themeColor="text1"/>
          <w:sz w:val="28"/>
          <w:szCs w:val="28"/>
          <w:lang w:val="uk-UA"/>
        </w:rPr>
      </w:pPr>
      <w:r w:rsidRPr="00621A07">
        <w:rPr>
          <w:color w:val="000000" w:themeColor="text1"/>
          <w:sz w:val="28"/>
          <w:szCs w:val="28"/>
          <w:lang w:val="uk-UA"/>
        </w:rPr>
        <w:t>багатопрофільна лікарня інтенсивного лікування - заклад охорони здоров'я, що забезпечує надання вторинної (спеціалізованої) медичної допомоги дорослим і дітям у гострому стані захворювання або із хронічними захворюваннями, що потребують інтенсивного лікування, з обов'язковою наявністю відділень екстреної (н</w:t>
      </w:r>
      <w:r w:rsidR="00621A07" w:rsidRPr="00621A07">
        <w:rPr>
          <w:color w:val="000000" w:themeColor="text1"/>
          <w:sz w:val="28"/>
          <w:szCs w:val="28"/>
          <w:lang w:val="uk-UA"/>
        </w:rPr>
        <w:t>евідкладної) медичної допомоги;</w:t>
      </w:r>
    </w:p>
    <w:p w:rsidR="004779C1" w:rsidRPr="00621A07" w:rsidRDefault="004779C1" w:rsidP="00394B8D">
      <w:pPr>
        <w:pStyle w:val="a3"/>
        <w:numPr>
          <w:ilvl w:val="0"/>
          <w:numId w:val="17"/>
        </w:numPr>
        <w:spacing w:line="360" w:lineRule="auto"/>
        <w:ind w:left="0" w:firstLine="851"/>
        <w:jc w:val="both"/>
        <w:rPr>
          <w:color w:val="000000" w:themeColor="text1"/>
          <w:sz w:val="28"/>
          <w:szCs w:val="28"/>
          <w:lang w:val="uk-UA"/>
        </w:rPr>
      </w:pPr>
      <w:r w:rsidRPr="00621A07">
        <w:rPr>
          <w:color w:val="000000" w:themeColor="text1"/>
          <w:sz w:val="28"/>
          <w:szCs w:val="28"/>
          <w:lang w:val="uk-UA"/>
        </w:rPr>
        <w:t xml:space="preserve">багатопрофільна дитяча лікарня інтенсивного лікування - заклад охорони здоров'я, що забезпечує надання вторинної (спеціалізованої) медичної </w:t>
      </w:r>
      <w:r w:rsidRPr="00621A07">
        <w:rPr>
          <w:color w:val="000000" w:themeColor="text1"/>
          <w:sz w:val="28"/>
          <w:szCs w:val="28"/>
          <w:lang w:val="uk-UA"/>
        </w:rPr>
        <w:lastRenderedPageBreak/>
        <w:t>допомоги дітям у гострому стані захворювання або з хронічними захворюваннями, що потребують інтенсивного лікування, з обов'язковою наявністю відділень екстреної (невідкла</w:t>
      </w:r>
      <w:r w:rsidR="00621A07" w:rsidRPr="00621A07">
        <w:rPr>
          <w:color w:val="000000" w:themeColor="text1"/>
          <w:sz w:val="28"/>
          <w:szCs w:val="28"/>
          <w:lang w:val="uk-UA"/>
        </w:rPr>
        <w:t>дної) медичної допомоги;</w:t>
      </w:r>
    </w:p>
    <w:p w:rsidR="004779C1" w:rsidRPr="00621A07" w:rsidRDefault="004779C1" w:rsidP="00394B8D">
      <w:pPr>
        <w:pStyle w:val="a3"/>
        <w:numPr>
          <w:ilvl w:val="0"/>
          <w:numId w:val="17"/>
        </w:numPr>
        <w:spacing w:line="360" w:lineRule="auto"/>
        <w:ind w:left="0" w:firstLine="851"/>
        <w:jc w:val="both"/>
        <w:rPr>
          <w:color w:val="000000" w:themeColor="text1"/>
          <w:sz w:val="28"/>
          <w:szCs w:val="28"/>
          <w:lang w:val="uk-UA"/>
        </w:rPr>
      </w:pPr>
      <w:r w:rsidRPr="00621A07">
        <w:rPr>
          <w:color w:val="000000" w:themeColor="text1"/>
          <w:sz w:val="28"/>
          <w:szCs w:val="28"/>
          <w:lang w:val="uk-UA"/>
        </w:rPr>
        <w:t>лікарня планового лікування - заклад охорони здоров'я, що забезпечує надання дорослому населенню планової спеціалізованої консультативної та стаціонарної медичної допомоги, що не п</w:t>
      </w:r>
      <w:r w:rsidR="00621A07" w:rsidRPr="00621A07">
        <w:rPr>
          <w:color w:val="000000" w:themeColor="text1"/>
          <w:sz w:val="28"/>
          <w:szCs w:val="28"/>
          <w:lang w:val="uk-UA"/>
        </w:rPr>
        <w:t>отребує інтенсивного лікування;</w:t>
      </w:r>
    </w:p>
    <w:p w:rsidR="004779C1" w:rsidRPr="00621A07" w:rsidRDefault="004779C1" w:rsidP="00394B8D">
      <w:pPr>
        <w:pStyle w:val="a3"/>
        <w:numPr>
          <w:ilvl w:val="0"/>
          <w:numId w:val="17"/>
        </w:numPr>
        <w:spacing w:line="360" w:lineRule="auto"/>
        <w:ind w:left="0" w:firstLine="851"/>
        <w:jc w:val="both"/>
        <w:rPr>
          <w:color w:val="000000" w:themeColor="text1"/>
          <w:sz w:val="28"/>
          <w:szCs w:val="28"/>
          <w:lang w:val="uk-UA"/>
        </w:rPr>
      </w:pPr>
      <w:r w:rsidRPr="00621A07">
        <w:rPr>
          <w:color w:val="000000" w:themeColor="text1"/>
          <w:sz w:val="28"/>
          <w:szCs w:val="28"/>
          <w:lang w:val="uk-UA"/>
        </w:rPr>
        <w:t>дитяча лікарня планового лікування - заклад охорони здоров'я, що забезпечує надання дитячому населенню планової спеціалізованої консультативної та стаціонарної медичної допомоги, що не п</w:t>
      </w:r>
      <w:r w:rsidR="00621A07" w:rsidRPr="00621A07">
        <w:rPr>
          <w:color w:val="000000" w:themeColor="text1"/>
          <w:sz w:val="28"/>
          <w:szCs w:val="28"/>
          <w:lang w:val="uk-UA"/>
        </w:rPr>
        <w:t>отребує інтенсивного лікування;</w:t>
      </w:r>
    </w:p>
    <w:p w:rsidR="004779C1" w:rsidRPr="00621A07" w:rsidRDefault="004779C1" w:rsidP="00394B8D">
      <w:pPr>
        <w:pStyle w:val="a3"/>
        <w:numPr>
          <w:ilvl w:val="0"/>
          <w:numId w:val="17"/>
        </w:numPr>
        <w:spacing w:line="360" w:lineRule="auto"/>
        <w:ind w:left="0" w:firstLine="851"/>
        <w:jc w:val="both"/>
        <w:rPr>
          <w:color w:val="000000" w:themeColor="text1"/>
          <w:sz w:val="28"/>
          <w:szCs w:val="28"/>
          <w:lang w:val="uk-UA"/>
        </w:rPr>
      </w:pPr>
      <w:r w:rsidRPr="00621A07">
        <w:rPr>
          <w:color w:val="000000" w:themeColor="text1"/>
          <w:sz w:val="28"/>
          <w:szCs w:val="28"/>
          <w:lang w:val="uk-UA"/>
        </w:rPr>
        <w:t>консультативно-діагностичний центр - заклад охорони здоров'я, що забезпечує надання консультативно-діагностичної вторинної (спеціалізованої) медичної допомоги населенню і створюється у складі багатопрофільної лікарні інтенсивного лікування або як окрема юр</w:t>
      </w:r>
      <w:r w:rsidR="00621A07" w:rsidRPr="00621A07">
        <w:rPr>
          <w:color w:val="000000" w:themeColor="text1"/>
          <w:sz w:val="28"/>
          <w:szCs w:val="28"/>
          <w:lang w:val="uk-UA"/>
        </w:rPr>
        <w:t>идична особа;</w:t>
      </w:r>
    </w:p>
    <w:p w:rsidR="004779C1" w:rsidRPr="00621A07" w:rsidRDefault="004779C1" w:rsidP="00394B8D">
      <w:pPr>
        <w:pStyle w:val="a3"/>
        <w:numPr>
          <w:ilvl w:val="0"/>
          <w:numId w:val="17"/>
        </w:numPr>
        <w:spacing w:line="360" w:lineRule="auto"/>
        <w:ind w:left="0" w:firstLine="851"/>
        <w:jc w:val="both"/>
        <w:rPr>
          <w:color w:val="000000" w:themeColor="text1"/>
          <w:sz w:val="28"/>
          <w:szCs w:val="28"/>
          <w:lang w:val="uk-UA"/>
        </w:rPr>
      </w:pPr>
      <w:r w:rsidRPr="00621A07">
        <w:rPr>
          <w:color w:val="000000" w:themeColor="text1"/>
          <w:sz w:val="28"/>
          <w:szCs w:val="28"/>
          <w:lang w:val="uk-UA"/>
        </w:rPr>
        <w:t>спеціалізований медичний центр (спеціалізована лікарня) - заклад охорони здоров'я, що забезпечує надання вторинної (спеціалізованої) медич</w:t>
      </w:r>
      <w:r w:rsidR="00621A07" w:rsidRPr="00621A07">
        <w:rPr>
          <w:color w:val="000000" w:themeColor="text1"/>
          <w:sz w:val="28"/>
          <w:szCs w:val="28"/>
          <w:lang w:val="uk-UA"/>
        </w:rPr>
        <w:t>ної допомоги за одним профілем;</w:t>
      </w:r>
    </w:p>
    <w:p w:rsidR="004779C1" w:rsidRPr="004779C1" w:rsidRDefault="003B2AE3" w:rsidP="00621A07">
      <w:pPr>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 </w:t>
      </w:r>
      <w:r w:rsidR="004779C1" w:rsidRPr="004779C1">
        <w:rPr>
          <w:rFonts w:ascii="Times New Roman" w:hAnsi="Times New Roman" w:cs="Times New Roman"/>
          <w:color w:val="000000" w:themeColor="text1"/>
          <w:sz w:val="28"/>
          <w:szCs w:val="28"/>
          <w:lang w:val="uk-UA"/>
        </w:rPr>
        <w:t>заклади охорони здоров'я із забезпечення третинної (високоспеціалізованої) медич</w:t>
      </w:r>
      <w:r w:rsidR="00621A07">
        <w:rPr>
          <w:rFonts w:ascii="Times New Roman" w:hAnsi="Times New Roman" w:cs="Times New Roman"/>
          <w:color w:val="000000" w:themeColor="text1"/>
          <w:sz w:val="28"/>
          <w:szCs w:val="28"/>
          <w:lang w:val="uk-UA"/>
        </w:rPr>
        <w:t>ної допомоги, до яких належать:</w:t>
      </w:r>
    </w:p>
    <w:p w:rsidR="004779C1" w:rsidRPr="00621A07" w:rsidRDefault="004779C1" w:rsidP="00394B8D">
      <w:pPr>
        <w:pStyle w:val="a3"/>
        <w:numPr>
          <w:ilvl w:val="0"/>
          <w:numId w:val="18"/>
        </w:numPr>
        <w:spacing w:line="360" w:lineRule="auto"/>
        <w:ind w:left="0" w:firstLine="851"/>
        <w:jc w:val="both"/>
        <w:rPr>
          <w:color w:val="000000" w:themeColor="text1"/>
          <w:sz w:val="28"/>
          <w:szCs w:val="28"/>
          <w:lang w:val="uk-UA"/>
        </w:rPr>
      </w:pPr>
      <w:r w:rsidRPr="00621A07">
        <w:rPr>
          <w:color w:val="000000" w:themeColor="text1"/>
          <w:sz w:val="28"/>
          <w:szCs w:val="28"/>
          <w:lang w:val="uk-UA"/>
        </w:rPr>
        <w:t>багатопрофільна обласна (республіканська для Автономної Республіки Крим, центральна міська для мм. Києва та Севастополя) лікарня (у тому числі клінічна лікарня) - заклад охорони здоров'я, що забезпечує надання третинної (високоспеціалізованої) медичної допомоги в умовах цілодобового стаціонару, денного стаціонару або амбулаторних умовах дорослим хворим у гострому стані або з хронічними захворюваннями, що потребують високоспеціалізованого медичного втручання, з обов'язковою наявністю відділень екстреної (н</w:t>
      </w:r>
      <w:r w:rsidR="00621A07" w:rsidRPr="00621A07">
        <w:rPr>
          <w:color w:val="000000" w:themeColor="text1"/>
          <w:sz w:val="28"/>
          <w:szCs w:val="28"/>
          <w:lang w:val="uk-UA"/>
        </w:rPr>
        <w:t>евідкладної) медичної допомоги;</w:t>
      </w:r>
    </w:p>
    <w:p w:rsidR="004779C1" w:rsidRPr="00621A07" w:rsidRDefault="004779C1" w:rsidP="00394B8D">
      <w:pPr>
        <w:pStyle w:val="a3"/>
        <w:numPr>
          <w:ilvl w:val="0"/>
          <w:numId w:val="18"/>
        </w:numPr>
        <w:spacing w:line="360" w:lineRule="auto"/>
        <w:ind w:left="0" w:firstLine="851"/>
        <w:jc w:val="both"/>
        <w:rPr>
          <w:color w:val="000000" w:themeColor="text1"/>
          <w:sz w:val="28"/>
          <w:szCs w:val="28"/>
          <w:lang w:val="uk-UA"/>
        </w:rPr>
      </w:pPr>
      <w:r w:rsidRPr="00621A07">
        <w:rPr>
          <w:color w:val="000000" w:themeColor="text1"/>
          <w:sz w:val="28"/>
          <w:szCs w:val="28"/>
          <w:lang w:val="uk-UA"/>
        </w:rPr>
        <w:t xml:space="preserve">багатопрофільна обласна (республіканська для Автономної Республіки Крим, центральна міська для мм. Києва та Севастополя) дитяча лікарня (у тому числі клінічна лікарня) - заклад охорони здоров'я, що забезпечує </w:t>
      </w:r>
      <w:r w:rsidRPr="00621A07">
        <w:rPr>
          <w:color w:val="000000" w:themeColor="text1"/>
          <w:sz w:val="28"/>
          <w:szCs w:val="28"/>
          <w:lang w:val="uk-UA"/>
        </w:rPr>
        <w:lastRenderedPageBreak/>
        <w:t>надання третинної (високоспеціалізованої) медичної допомоги в умовах цілодобового стаціонару, денного стаціонару або амбулаторних умовах хворим дітям у гострому стані або з хронічними захворюваннями, які потребують високоспеціалізованого медичного втручання, з обов'язковою наявністю відділень екстреної (н</w:t>
      </w:r>
      <w:r w:rsidR="00621A07" w:rsidRPr="00621A07">
        <w:rPr>
          <w:color w:val="000000" w:themeColor="text1"/>
          <w:sz w:val="28"/>
          <w:szCs w:val="28"/>
          <w:lang w:val="uk-UA"/>
        </w:rPr>
        <w:t>евідкладної) медичної допомоги;</w:t>
      </w:r>
    </w:p>
    <w:p w:rsidR="004779C1" w:rsidRPr="00621A07" w:rsidRDefault="004779C1" w:rsidP="00394B8D">
      <w:pPr>
        <w:pStyle w:val="a3"/>
        <w:numPr>
          <w:ilvl w:val="0"/>
          <w:numId w:val="18"/>
        </w:numPr>
        <w:spacing w:line="360" w:lineRule="auto"/>
        <w:ind w:left="0" w:firstLine="851"/>
        <w:jc w:val="both"/>
        <w:rPr>
          <w:color w:val="000000" w:themeColor="text1"/>
          <w:sz w:val="28"/>
          <w:szCs w:val="28"/>
          <w:lang w:val="uk-UA"/>
        </w:rPr>
      </w:pPr>
      <w:r w:rsidRPr="00621A07">
        <w:rPr>
          <w:color w:val="000000" w:themeColor="text1"/>
          <w:sz w:val="28"/>
          <w:szCs w:val="28"/>
          <w:lang w:val="uk-UA"/>
        </w:rPr>
        <w:t>високоспеціалізований медичний центр (лікарня) - заклад охорони здоров'я, що забезпечує надання третинної (високоспеціалізованої) медичної допомоги за одним профілем;</w:t>
      </w:r>
    </w:p>
    <w:p w:rsidR="004779C1" w:rsidRPr="004779C1" w:rsidRDefault="004779C1" w:rsidP="00621A07">
      <w:pPr>
        <w:spacing w:after="0" w:line="360" w:lineRule="auto"/>
        <w:ind w:firstLine="851"/>
        <w:jc w:val="both"/>
        <w:rPr>
          <w:rFonts w:ascii="Times New Roman" w:hAnsi="Times New Roman" w:cs="Times New Roman"/>
          <w:color w:val="000000" w:themeColor="text1"/>
          <w:sz w:val="28"/>
          <w:szCs w:val="28"/>
          <w:lang w:val="uk-UA"/>
        </w:rPr>
      </w:pPr>
      <w:r w:rsidRPr="004779C1">
        <w:rPr>
          <w:rFonts w:ascii="Times New Roman" w:hAnsi="Times New Roman" w:cs="Times New Roman"/>
          <w:color w:val="000000" w:themeColor="text1"/>
          <w:sz w:val="28"/>
          <w:szCs w:val="28"/>
          <w:lang w:val="uk-UA"/>
        </w:rPr>
        <w:t>4) заклади охорони здоров'я системи екстреної медичної допомоги, що діють відповідно д</w:t>
      </w:r>
      <w:r w:rsidR="00621A07">
        <w:rPr>
          <w:rFonts w:ascii="Times New Roman" w:hAnsi="Times New Roman" w:cs="Times New Roman"/>
          <w:color w:val="000000" w:themeColor="text1"/>
          <w:sz w:val="28"/>
          <w:szCs w:val="28"/>
          <w:lang w:val="uk-UA"/>
        </w:rPr>
        <w:t>о положень, визначених законом;</w:t>
      </w:r>
    </w:p>
    <w:p w:rsidR="004779C1" w:rsidRPr="004779C1" w:rsidRDefault="004779C1" w:rsidP="00621A07">
      <w:pPr>
        <w:spacing w:after="0" w:line="360" w:lineRule="auto"/>
        <w:ind w:firstLine="851"/>
        <w:jc w:val="both"/>
        <w:rPr>
          <w:rFonts w:ascii="Times New Roman" w:hAnsi="Times New Roman" w:cs="Times New Roman"/>
          <w:color w:val="000000" w:themeColor="text1"/>
          <w:sz w:val="28"/>
          <w:szCs w:val="28"/>
          <w:lang w:val="uk-UA"/>
        </w:rPr>
      </w:pPr>
      <w:r w:rsidRPr="004779C1">
        <w:rPr>
          <w:rFonts w:ascii="Times New Roman" w:hAnsi="Times New Roman" w:cs="Times New Roman"/>
          <w:color w:val="000000" w:themeColor="text1"/>
          <w:sz w:val="28"/>
          <w:szCs w:val="28"/>
          <w:lang w:val="uk-UA"/>
        </w:rPr>
        <w:t xml:space="preserve">5) </w:t>
      </w:r>
      <w:proofErr w:type="spellStart"/>
      <w:r w:rsidRPr="004779C1">
        <w:rPr>
          <w:rFonts w:ascii="Times New Roman" w:hAnsi="Times New Roman" w:cs="Times New Roman"/>
          <w:color w:val="000000" w:themeColor="text1"/>
          <w:sz w:val="28"/>
          <w:szCs w:val="28"/>
          <w:lang w:val="uk-UA"/>
        </w:rPr>
        <w:t>хоспіси</w:t>
      </w:r>
      <w:proofErr w:type="spellEnd"/>
      <w:r w:rsidRPr="004779C1">
        <w:rPr>
          <w:rFonts w:ascii="Times New Roman" w:hAnsi="Times New Roman" w:cs="Times New Roman"/>
          <w:color w:val="000000" w:themeColor="text1"/>
          <w:sz w:val="28"/>
          <w:szCs w:val="28"/>
          <w:lang w:val="uk-UA"/>
        </w:rPr>
        <w:t xml:space="preserve"> - заклади охорони здоров'я, що забезпечують надання паліативної допомоги пацієнтам з невиліковно прогресуючим захворюванням та психологічної, соціальної і духовної підтримки п</w:t>
      </w:r>
      <w:r w:rsidR="00621A07">
        <w:rPr>
          <w:rFonts w:ascii="Times New Roman" w:hAnsi="Times New Roman" w:cs="Times New Roman"/>
          <w:color w:val="000000" w:themeColor="text1"/>
          <w:sz w:val="28"/>
          <w:szCs w:val="28"/>
          <w:lang w:val="uk-UA"/>
        </w:rPr>
        <w:t>ацієнтам та членам його родини.</w:t>
      </w:r>
    </w:p>
    <w:p w:rsidR="004779C1" w:rsidRDefault="004779C1" w:rsidP="00740CB6">
      <w:pPr>
        <w:spacing w:after="0" w:line="360" w:lineRule="auto"/>
        <w:ind w:firstLine="851"/>
        <w:jc w:val="both"/>
        <w:rPr>
          <w:rFonts w:ascii="Times New Roman" w:hAnsi="Times New Roman" w:cs="Times New Roman"/>
          <w:color w:val="000000" w:themeColor="text1"/>
          <w:sz w:val="28"/>
          <w:szCs w:val="28"/>
          <w:lang w:val="uk-UA"/>
        </w:rPr>
      </w:pPr>
      <w:r w:rsidRPr="004779C1">
        <w:rPr>
          <w:rFonts w:ascii="Times New Roman" w:hAnsi="Times New Roman" w:cs="Times New Roman"/>
          <w:color w:val="000000" w:themeColor="text1"/>
          <w:sz w:val="28"/>
          <w:szCs w:val="28"/>
          <w:lang w:val="uk-UA"/>
        </w:rPr>
        <w:t>6) заклади охорони здоров'я з медичної реабілітації, до яких належать лікарні відновного (реабілітаційного) лікування - заклади охорони здоров'я, що забезпечують надання планової реабілітаційної допомоги населенню в умовах стаціонару, зокрема денного.</w:t>
      </w:r>
    </w:p>
    <w:p w:rsidR="00753CE5" w:rsidRDefault="000C4CC0" w:rsidP="000C4CC0">
      <w:pPr>
        <w:spacing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Відповідно до даних з Державної служби статистики України</w:t>
      </w:r>
      <w:r w:rsidR="007D2D35">
        <w:rPr>
          <w:rFonts w:ascii="Times New Roman" w:hAnsi="Times New Roman" w:cs="Times New Roman"/>
          <w:color w:val="000000" w:themeColor="text1"/>
          <w:sz w:val="28"/>
          <w:szCs w:val="28"/>
          <w:lang w:val="uk-UA"/>
        </w:rPr>
        <w:t xml:space="preserve"> </w:t>
      </w:r>
      <w:r w:rsidR="007D2D35" w:rsidRPr="007D2D35">
        <w:rPr>
          <w:rFonts w:ascii="Times New Roman" w:hAnsi="Times New Roman" w:cs="Times New Roman"/>
          <w:color w:val="000000" w:themeColor="text1"/>
          <w:sz w:val="28"/>
          <w:szCs w:val="28"/>
        </w:rPr>
        <w:t>[</w:t>
      </w:r>
      <w:r w:rsidR="00A6681C" w:rsidRPr="00A6681C">
        <w:rPr>
          <w:rFonts w:ascii="Times New Roman" w:hAnsi="Times New Roman" w:cs="Times New Roman"/>
          <w:color w:val="000000" w:themeColor="text1"/>
          <w:sz w:val="28"/>
          <w:szCs w:val="28"/>
        </w:rPr>
        <w:t>22</w:t>
      </w:r>
      <w:r w:rsidR="007D2D35" w:rsidRPr="007D2D35">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в таблиці 2.2.1</w:t>
      </w:r>
      <w:r w:rsidR="00500264">
        <w:rPr>
          <w:rFonts w:ascii="Times New Roman" w:hAnsi="Times New Roman" w:cs="Times New Roman"/>
          <w:color w:val="000000" w:themeColor="text1"/>
          <w:sz w:val="28"/>
          <w:szCs w:val="28"/>
          <w:lang w:val="uk-UA"/>
        </w:rPr>
        <w:t xml:space="preserve"> та на рисунку 2.2.1</w:t>
      </w:r>
      <w:r>
        <w:rPr>
          <w:rFonts w:ascii="Times New Roman" w:hAnsi="Times New Roman" w:cs="Times New Roman"/>
          <w:color w:val="000000" w:themeColor="text1"/>
          <w:sz w:val="28"/>
          <w:szCs w:val="28"/>
          <w:lang w:val="uk-UA"/>
        </w:rPr>
        <w:t xml:space="preserve">, наведено динаміку </w:t>
      </w:r>
      <w:r w:rsidR="00751C68">
        <w:rPr>
          <w:rFonts w:ascii="Times New Roman" w:hAnsi="Times New Roman" w:cs="Times New Roman"/>
          <w:color w:val="000000" w:themeColor="text1"/>
          <w:sz w:val="28"/>
          <w:szCs w:val="28"/>
          <w:lang w:val="uk-UA"/>
        </w:rPr>
        <w:t>розвитку</w:t>
      </w:r>
      <w:r>
        <w:rPr>
          <w:rFonts w:ascii="Times New Roman" w:hAnsi="Times New Roman" w:cs="Times New Roman"/>
          <w:color w:val="000000" w:themeColor="text1"/>
          <w:sz w:val="28"/>
          <w:szCs w:val="28"/>
          <w:lang w:val="uk-UA"/>
        </w:rPr>
        <w:t xml:space="preserve"> </w:t>
      </w:r>
      <w:r w:rsidR="004E3D0C">
        <w:rPr>
          <w:rFonts w:ascii="Times New Roman" w:hAnsi="Times New Roman" w:cs="Times New Roman"/>
          <w:color w:val="000000" w:themeColor="text1"/>
          <w:sz w:val="28"/>
          <w:szCs w:val="28"/>
          <w:lang w:val="uk-UA"/>
        </w:rPr>
        <w:t>лікарняних закладів</w:t>
      </w:r>
      <w:r w:rsidR="0092438F">
        <w:rPr>
          <w:rFonts w:ascii="Times New Roman" w:hAnsi="Times New Roman" w:cs="Times New Roman"/>
          <w:color w:val="000000" w:themeColor="text1"/>
          <w:sz w:val="28"/>
          <w:szCs w:val="28"/>
          <w:lang w:val="uk-UA"/>
        </w:rPr>
        <w:t xml:space="preserve"> у м. Києві </w:t>
      </w:r>
      <w:r w:rsidR="0092438F" w:rsidRPr="0092438F">
        <w:rPr>
          <w:rFonts w:ascii="Times New Roman" w:hAnsi="Times New Roman" w:cs="Times New Roman"/>
          <w:color w:val="000000" w:themeColor="text1"/>
          <w:sz w:val="28"/>
          <w:szCs w:val="28"/>
          <w:lang w:val="uk-UA"/>
        </w:rPr>
        <w:t>з 1995 по 2017 рр.</w:t>
      </w:r>
    </w:p>
    <w:p w:rsidR="000C4CC0" w:rsidRPr="002C2DA2" w:rsidRDefault="000C4CC0" w:rsidP="000C4CC0">
      <w:pPr>
        <w:spacing w:after="0" w:line="360" w:lineRule="auto"/>
        <w:jc w:val="center"/>
        <w:rPr>
          <w:rFonts w:ascii="Times New Roman" w:hAnsi="Times New Roman" w:cs="Times New Roman"/>
          <w:i/>
          <w:color w:val="000000" w:themeColor="text1"/>
          <w:sz w:val="28"/>
          <w:szCs w:val="28"/>
          <w:lang w:val="uk-UA"/>
        </w:rPr>
      </w:pPr>
      <w:r w:rsidRPr="002C2DA2">
        <w:rPr>
          <w:rFonts w:ascii="Times New Roman" w:hAnsi="Times New Roman" w:cs="Times New Roman"/>
          <w:i/>
          <w:color w:val="000000" w:themeColor="text1"/>
          <w:sz w:val="28"/>
          <w:szCs w:val="28"/>
          <w:lang w:val="uk-UA"/>
        </w:rPr>
        <w:t>Т</w:t>
      </w:r>
      <w:r>
        <w:rPr>
          <w:rFonts w:ascii="Times New Roman" w:hAnsi="Times New Roman" w:cs="Times New Roman"/>
          <w:i/>
          <w:color w:val="000000" w:themeColor="text1"/>
          <w:sz w:val="28"/>
          <w:szCs w:val="28"/>
          <w:lang w:val="uk-UA"/>
        </w:rPr>
        <w:t>абл. 2.2</w:t>
      </w:r>
      <w:r w:rsidRPr="002C2DA2">
        <w:rPr>
          <w:rFonts w:ascii="Times New Roman" w:hAnsi="Times New Roman" w:cs="Times New Roman"/>
          <w:i/>
          <w:color w:val="000000" w:themeColor="text1"/>
          <w:sz w:val="28"/>
          <w:szCs w:val="28"/>
          <w:lang w:val="uk-UA"/>
        </w:rPr>
        <w:t xml:space="preserve">.1 </w:t>
      </w:r>
      <w:r w:rsidR="00832132">
        <w:rPr>
          <w:rFonts w:ascii="Times New Roman" w:hAnsi="Times New Roman" w:cs="Times New Roman"/>
          <w:i/>
          <w:color w:val="000000" w:themeColor="text1"/>
          <w:sz w:val="28"/>
          <w:szCs w:val="28"/>
          <w:lang w:val="uk-UA"/>
        </w:rPr>
        <w:t>Кількість</w:t>
      </w:r>
      <w:r w:rsidR="009E2D91">
        <w:rPr>
          <w:rFonts w:ascii="Times New Roman" w:hAnsi="Times New Roman" w:cs="Times New Roman"/>
          <w:i/>
          <w:color w:val="000000" w:themeColor="text1"/>
          <w:sz w:val="28"/>
          <w:szCs w:val="28"/>
          <w:lang w:val="uk-UA"/>
        </w:rPr>
        <w:t xml:space="preserve"> </w:t>
      </w:r>
      <w:r w:rsidR="004E3D0C">
        <w:rPr>
          <w:rFonts w:ascii="Times New Roman" w:hAnsi="Times New Roman" w:cs="Times New Roman"/>
          <w:i/>
          <w:color w:val="000000" w:themeColor="text1"/>
          <w:sz w:val="28"/>
          <w:szCs w:val="28"/>
          <w:lang w:val="uk-UA"/>
        </w:rPr>
        <w:t>лікарняних закладів</w:t>
      </w:r>
      <w:r w:rsidRPr="002C2DA2">
        <w:rPr>
          <w:rFonts w:ascii="Times New Roman" w:hAnsi="Times New Roman" w:cs="Times New Roman"/>
          <w:i/>
          <w:color w:val="000000" w:themeColor="text1"/>
          <w:sz w:val="28"/>
          <w:szCs w:val="28"/>
          <w:lang w:val="uk-UA"/>
        </w:rPr>
        <w:t xml:space="preserve"> у м. Києві</w:t>
      </w:r>
      <w:r w:rsidR="0092438F">
        <w:rPr>
          <w:rFonts w:ascii="Times New Roman" w:hAnsi="Times New Roman" w:cs="Times New Roman"/>
          <w:i/>
          <w:color w:val="000000" w:themeColor="text1"/>
          <w:sz w:val="28"/>
          <w:szCs w:val="28"/>
          <w:lang w:val="uk-UA"/>
        </w:rPr>
        <w:t xml:space="preserve"> з 1995 по 2017 рр.</w:t>
      </w:r>
    </w:p>
    <w:tbl>
      <w:tblPr>
        <w:tblStyle w:val="af1"/>
        <w:tblW w:w="0" w:type="auto"/>
        <w:tblLook w:val="04A0" w:firstRow="1" w:lastRow="0" w:firstColumn="1" w:lastColumn="0" w:noHBand="0" w:noVBand="1"/>
      </w:tblPr>
      <w:tblGrid>
        <w:gridCol w:w="1809"/>
        <w:gridCol w:w="1134"/>
        <w:gridCol w:w="993"/>
        <w:gridCol w:w="1275"/>
        <w:gridCol w:w="1276"/>
        <w:gridCol w:w="1115"/>
        <w:gridCol w:w="1295"/>
        <w:gridCol w:w="1240"/>
      </w:tblGrid>
      <w:tr w:rsidR="000C4CC0" w:rsidTr="002B076E">
        <w:tc>
          <w:tcPr>
            <w:tcW w:w="1809" w:type="dxa"/>
            <w:vMerge w:val="restart"/>
            <w:vAlign w:val="center"/>
          </w:tcPr>
          <w:p w:rsidR="000C4CC0" w:rsidRDefault="000C4CC0"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Показники</w:t>
            </w:r>
          </w:p>
        </w:tc>
        <w:tc>
          <w:tcPr>
            <w:tcW w:w="8328" w:type="dxa"/>
            <w:gridSpan w:val="7"/>
            <w:vAlign w:val="center"/>
          </w:tcPr>
          <w:p w:rsidR="000C4CC0" w:rsidRDefault="000C4CC0"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Роки</w:t>
            </w:r>
          </w:p>
        </w:tc>
      </w:tr>
      <w:tr w:rsidR="000C4CC0" w:rsidTr="002B076E">
        <w:tc>
          <w:tcPr>
            <w:tcW w:w="1809" w:type="dxa"/>
            <w:vMerge/>
            <w:vAlign w:val="center"/>
          </w:tcPr>
          <w:p w:rsidR="000C4CC0" w:rsidRDefault="000C4CC0" w:rsidP="002B076E">
            <w:pPr>
              <w:spacing w:after="0" w:line="240" w:lineRule="auto"/>
              <w:jc w:val="center"/>
              <w:rPr>
                <w:rFonts w:ascii="Times New Roman" w:hAnsi="Times New Roman" w:cs="Times New Roman"/>
                <w:color w:val="000000" w:themeColor="text1"/>
                <w:sz w:val="28"/>
                <w:szCs w:val="28"/>
                <w:lang w:val="uk-UA"/>
              </w:rPr>
            </w:pPr>
          </w:p>
        </w:tc>
        <w:tc>
          <w:tcPr>
            <w:tcW w:w="1134" w:type="dxa"/>
            <w:vAlign w:val="center"/>
          </w:tcPr>
          <w:p w:rsidR="000C4CC0" w:rsidRDefault="009E2D91"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1995</w:t>
            </w:r>
          </w:p>
        </w:tc>
        <w:tc>
          <w:tcPr>
            <w:tcW w:w="993" w:type="dxa"/>
            <w:vAlign w:val="center"/>
          </w:tcPr>
          <w:p w:rsidR="000C4CC0" w:rsidRDefault="009E2D91"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2000</w:t>
            </w:r>
          </w:p>
        </w:tc>
        <w:tc>
          <w:tcPr>
            <w:tcW w:w="1275" w:type="dxa"/>
            <w:vAlign w:val="center"/>
          </w:tcPr>
          <w:p w:rsidR="000C4CC0" w:rsidRDefault="009E2D91"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2005</w:t>
            </w:r>
          </w:p>
        </w:tc>
        <w:tc>
          <w:tcPr>
            <w:tcW w:w="1276" w:type="dxa"/>
            <w:vAlign w:val="center"/>
          </w:tcPr>
          <w:p w:rsidR="000C4CC0" w:rsidRDefault="009E2D91"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2010</w:t>
            </w:r>
          </w:p>
        </w:tc>
        <w:tc>
          <w:tcPr>
            <w:tcW w:w="1115" w:type="dxa"/>
            <w:vAlign w:val="center"/>
          </w:tcPr>
          <w:p w:rsidR="000C4CC0" w:rsidRDefault="009E2D91"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2015</w:t>
            </w:r>
          </w:p>
        </w:tc>
        <w:tc>
          <w:tcPr>
            <w:tcW w:w="1295" w:type="dxa"/>
            <w:vAlign w:val="center"/>
          </w:tcPr>
          <w:p w:rsidR="000C4CC0" w:rsidRDefault="009E2D91"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2016</w:t>
            </w:r>
          </w:p>
        </w:tc>
        <w:tc>
          <w:tcPr>
            <w:tcW w:w="1240" w:type="dxa"/>
            <w:vAlign w:val="center"/>
          </w:tcPr>
          <w:p w:rsidR="000C4CC0" w:rsidRDefault="000C4CC0"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w:t>
            </w:r>
            <w:r w:rsidR="009E2D91">
              <w:rPr>
                <w:rFonts w:ascii="Times New Roman" w:hAnsi="Times New Roman" w:cs="Times New Roman"/>
                <w:color w:val="000000" w:themeColor="text1"/>
                <w:sz w:val="28"/>
                <w:szCs w:val="28"/>
                <w:lang w:val="uk-UA"/>
              </w:rPr>
              <w:t>17</w:t>
            </w:r>
          </w:p>
        </w:tc>
      </w:tr>
      <w:tr w:rsidR="000C4CC0" w:rsidTr="002B076E">
        <w:tc>
          <w:tcPr>
            <w:tcW w:w="1809" w:type="dxa"/>
            <w:vAlign w:val="center"/>
          </w:tcPr>
          <w:p w:rsidR="000C4CC0" w:rsidRDefault="002B076E" w:rsidP="00832132">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Кількість </w:t>
            </w:r>
            <w:r w:rsidR="00832132">
              <w:rPr>
                <w:rFonts w:ascii="Times New Roman" w:hAnsi="Times New Roman" w:cs="Times New Roman"/>
                <w:color w:val="000000" w:themeColor="text1"/>
                <w:sz w:val="28"/>
                <w:szCs w:val="28"/>
                <w:lang w:val="uk-UA"/>
              </w:rPr>
              <w:t>лікарняних закладів</w:t>
            </w:r>
            <w:r w:rsidR="000C4CC0">
              <w:rPr>
                <w:rFonts w:ascii="Times New Roman" w:hAnsi="Times New Roman" w:cs="Times New Roman"/>
                <w:color w:val="000000" w:themeColor="text1"/>
                <w:sz w:val="28"/>
                <w:szCs w:val="28"/>
                <w:lang w:val="uk-UA"/>
              </w:rPr>
              <w:t>, од.</w:t>
            </w:r>
          </w:p>
        </w:tc>
        <w:tc>
          <w:tcPr>
            <w:tcW w:w="1134" w:type="dxa"/>
            <w:vAlign w:val="center"/>
          </w:tcPr>
          <w:p w:rsidR="000C4CC0" w:rsidRDefault="009E2D91"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98</w:t>
            </w:r>
          </w:p>
        </w:tc>
        <w:tc>
          <w:tcPr>
            <w:tcW w:w="993" w:type="dxa"/>
            <w:vAlign w:val="center"/>
          </w:tcPr>
          <w:p w:rsidR="000C4CC0" w:rsidRDefault="009E2D91"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99</w:t>
            </w:r>
          </w:p>
        </w:tc>
        <w:tc>
          <w:tcPr>
            <w:tcW w:w="1275" w:type="dxa"/>
            <w:vAlign w:val="center"/>
          </w:tcPr>
          <w:p w:rsidR="000C4CC0" w:rsidRDefault="009E2D91"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87</w:t>
            </w:r>
          </w:p>
        </w:tc>
        <w:tc>
          <w:tcPr>
            <w:tcW w:w="1276" w:type="dxa"/>
            <w:vAlign w:val="center"/>
          </w:tcPr>
          <w:p w:rsidR="000C4CC0" w:rsidRDefault="009E2D91"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114</w:t>
            </w:r>
          </w:p>
        </w:tc>
        <w:tc>
          <w:tcPr>
            <w:tcW w:w="1115" w:type="dxa"/>
            <w:vAlign w:val="center"/>
          </w:tcPr>
          <w:p w:rsidR="000C4CC0" w:rsidRDefault="009E2D91"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112</w:t>
            </w:r>
          </w:p>
        </w:tc>
        <w:tc>
          <w:tcPr>
            <w:tcW w:w="1295" w:type="dxa"/>
            <w:vAlign w:val="center"/>
          </w:tcPr>
          <w:p w:rsidR="000C4CC0" w:rsidRDefault="009E2D91"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115</w:t>
            </w:r>
          </w:p>
        </w:tc>
        <w:tc>
          <w:tcPr>
            <w:tcW w:w="1240" w:type="dxa"/>
            <w:vAlign w:val="center"/>
          </w:tcPr>
          <w:p w:rsidR="000C4CC0" w:rsidRDefault="009E2D91"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121</w:t>
            </w:r>
          </w:p>
        </w:tc>
      </w:tr>
    </w:tbl>
    <w:p w:rsidR="009358E2" w:rsidRDefault="009358E2" w:rsidP="009358E2">
      <w:pPr>
        <w:spacing w:after="0" w:line="360" w:lineRule="auto"/>
        <w:jc w:val="center"/>
        <w:rPr>
          <w:rFonts w:ascii="Times New Roman" w:hAnsi="Times New Roman" w:cs="Times New Roman"/>
          <w:i/>
          <w:color w:val="000000" w:themeColor="text1"/>
          <w:sz w:val="28"/>
          <w:szCs w:val="28"/>
          <w:lang w:val="uk-UA"/>
        </w:rPr>
      </w:pPr>
    </w:p>
    <w:p w:rsidR="009358E2" w:rsidRDefault="003976AE" w:rsidP="003976AE">
      <w:pPr>
        <w:spacing w:after="0" w:line="360" w:lineRule="auto"/>
        <w:jc w:val="center"/>
        <w:rPr>
          <w:rFonts w:ascii="Times New Roman" w:hAnsi="Times New Roman" w:cs="Times New Roman"/>
          <w:i/>
          <w:color w:val="000000" w:themeColor="text1"/>
          <w:sz w:val="28"/>
          <w:szCs w:val="28"/>
          <w:lang w:val="uk-UA"/>
        </w:rPr>
      </w:pPr>
      <w:r>
        <w:rPr>
          <w:noProof/>
          <w:lang w:eastAsia="ru-RU"/>
        </w:rPr>
        <w:lastRenderedPageBreak/>
        <w:drawing>
          <wp:inline distT="0" distB="0" distL="0" distR="0" wp14:anchorId="36E401F9" wp14:editId="199A53F1">
            <wp:extent cx="5869172" cy="3742660"/>
            <wp:effectExtent l="0" t="0" r="0" b="0"/>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358E2" w:rsidRDefault="009358E2" w:rsidP="009358E2">
      <w:pPr>
        <w:spacing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 2.2</w:t>
      </w:r>
      <w:r w:rsidRPr="002C2DA2">
        <w:rPr>
          <w:rFonts w:ascii="Times New Roman" w:hAnsi="Times New Roman" w:cs="Times New Roman"/>
          <w:i/>
          <w:color w:val="000000" w:themeColor="text1"/>
          <w:sz w:val="28"/>
          <w:szCs w:val="28"/>
          <w:lang w:val="uk-UA"/>
        </w:rPr>
        <w:t xml:space="preserve">.1 Динаміка </w:t>
      </w:r>
      <w:r w:rsidR="00721E21" w:rsidRPr="00721E21">
        <w:rPr>
          <w:rFonts w:ascii="Times New Roman" w:hAnsi="Times New Roman" w:cs="Times New Roman"/>
          <w:i/>
          <w:color w:val="000000" w:themeColor="text1"/>
          <w:sz w:val="28"/>
          <w:szCs w:val="28"/>
          <w:lang w:val="uk-UA"/>
        </w:rPr>
        <w:t>розвитку</w:t>
      </w:r>
      <w:r>
        <w:rPr>
          <w:rFonts w:ascii="Times New Roman" w:hAnsi="Times New Roman" w:cs="Times New Roman"/>
          <w:i/>
          <w:color w:val="000000" w:themeColor="text1"/>
          <w:sz w:val="28"/>
          <w:szCs w:val="28"/>
          <w:lang w:val="uk-UA"/>
        </w:rPr>
        <w:t xml:space="preserve"> кількості </w:t>
      </w:r>
      <w:r w:rsidR="004E3D0C">
        <w:rPr>
          <w:rFonts w:ascii="Times New Roman" w:hAnsi="Times New Roman" w:cs="Times New Roman"/>
          <w:i/>
          <w:color w:val="000000" w:themeColor="text1"/>
          <w:sz w:val="28"/>
          <w:szCs w:val="28"/>
          <w:lang w:val="uk-UA"/>
        </w:rPr>
        <w:t>лікарняних закладів</w:t>
      </w:r>
      <w:r w:rsidRPr="002C2DA2">
        <w:rPr>
          <w:rFonts w:ascii="Times New Roman" w:hAnsi="Times New Roman" w:cs="Times New Roman"/>
          <w:i/>
          <w:color w:val="000000" w:themeColor="text1"/>
          <w:sz w:val="28"/>
          <w:szCs w:val="28"/>
          <w:lang w:val="uk-UA"/>
        </w:rPr>
        <w:t xml:space="preserve"> у м. Києві</w:t>
      </w:r>
      <w:r w:rsidR="0092438F">
        <w:rPr>
          <w:rFonts w:ascii="Times New Roman" w:hAnsi="Times New Roman" w:cs="Times New Roman"/>
          <w:i/>
          <w:color w:val="000000" w:themeColor="text1"/>
          <w:sz w:val="28"/>
          <w:szCs w:val="28"/>
          <w:lang w:val="uk-UA"/>
        </w:rPr>
        <w:t xml:space="preserve"> </w:t>
      </w:r>
      <w:r w:rsidR="0092438F" w:rsidRPr="0092438F">
        <w:rPr>
          <w:rFonts w:ascii="Times New Roman" w:hAnsi="Times New Roman" w:cs="Times New Roman"/>
          <w:i/>
          <w:color w:val="000000" w:themeColor="text1"/>
          <w:sz w:val="28"/>
          <w:szCs w:val="28"/>
          <w:lang w:val="uk-UA"/>
        </w:rPr>
        <w:t>з 1995 по 2017 рр.</w:t>
      </w:r>
    </w:p>
    <w:p w:rsidR="006A3779" w:rsidRPr="006A3779" w:rsidRDefault="006A3779" w:rsidP="006A3779">
      <w:pPr>
        <w:spacing w:line="360" w:lineRule="auto"/>
        <w:ind w:firstLine="851"/>
        <w:jc w:val="both"/>
        <w:rPr>
          <w:rFonts w:ascii="Times New Roman" w:hAnsi="Times New Roman" w:cs="Times New Roman"/>
          <w:color w:val="000000" w:themeColor="text1"/>
          <w:sz w:val="28"/>
          <w:szCs w:val="28"/>
          <w:lang w:val="uk-UA"/>
        </w:rPr>
      </w:pPr>
      <w:r w:rsidRPr="006A3779">
        <w:rPr>
          <w:rFonts w:ascii="Times New Roman" w:hAnsi="Times New Roman" w:cs="Times New Roman"/>
          <w:color w:val="000000" w:themeColor="text1"/>
          <w:sz w:val="28"/>
          <w:szCs w:val="28"/>
          <w:lang w:val="uk-UA"/>
        </w:rPr>
        <w:t>Відповідно до даних з Державної служби ста</w:t>
      </w:r>
      <w:r>
        <w:rPr>
          <w:rFonts w:ascii="Times New Roman" w:hAnsi="Times New Roman" w:cs="Times New Roman"/>
          <w:color w:val="000000" w:themeColor="text1"/>
          <w:sz w:val="28"/>
          <w:szCs w:val="28"/>
          <w:lang w:val="uk-UA"/>
        </w:rPr>
        <w:t>тистики України</w:t>
      </w:r>
      <w:r w:rsidR="007D2D35" w:rsidRPr="007D2D35">
        <w:rPr>
          <w:rFonts w:ascii="Times New Roman" w:hAnsi="Times New Roman" w:cs="Times New Roman"/>
          <w:color w:val="000000" w:themeColor="text1"/>
          <w:sz w:val="28"/>
          <w:szCs w:val="28"/>
        </w:rPr>
        <w:t xml:space="preserve"> [</w:t>
      </w:r>
      <w:r w:rsidR="00A6681C" w:rsidRPr="00A6681C">
        <w:rPr>
          <w:rFonts w:ascii="Times New Roman" w:hAnsi="Times New Roman" w:cs="Times New Roman"/>
          <w:color w:val="000000" w:themeColor="text1"/>
          <w:sz w:val="28"/>
          <w:szCs w:val="28"/>
        </w:rPr>
        <w:t>22</w:t>
      </w:r>
      <w:r w:rsidR="007D2D35" w:rsidRPr="007D2D35">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в таблиці 2.2.2 та на рисунку 2.2.2</w:t>
      </w:r>
      <w:r w:rsidRPr="006A3779">
        <w:rPr>
          <w:rFonts w:ascii="Times New Roman" w:hAnsi="Times New Roman" w:cs="Times New Roman"/>
          <w:color w:val="000000" w:themeColor="text1"/>
          <w:sz w:val="28"/>
          <w:szCs w:val="28"/>
          <w:lang w:val="uk-UA"/>
        </w:rPr>
        <w:t xml:space="preserve">, наведено динаміку </w:t>
      </w:r>
      <w:r w:rsidR="00751C68">
        <w:rPr>
          <w:rFonts w:ascii="Times New Roman" w:hAnsi="Times New Roman" w:cs="Times New Roman"/>
          <w:color w:val="000000" w:themeColor="text1"/>
          <w:sz w:val="28"/>
          <w:szCs w:val="28"/>
          <w:lang w:val="uk-UA"/>
        </w:rPr>
        <w:t>розвитку</w:t>
      </w:r>
      <w:r w:rsidRPr="006A3779">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лікарських амбулаторно-поліклінічних закладів</w:t>
      </w:r>
      <w:r w:rsidRPr="006A3779">
        <w:rPr>
          <w:rFonts w:ascii="Times New Roman" w:hAnsi="Times New Roman" w:cs="Times New Roman"/>
          <w:color w:val="000000" w:themeColor="text1"/>
          <w:sz w:val="28"/>
          <w:szCs w:val="28"/>
          <w:lang w:val="uk-UA"/>
        </w:rPr>
        <w:t xml:space="preserve"> у м. Києві з 1995 по 2017 рр.</w:t>
      </w:r>
    </w:p>
    <w:p w:rsidR="00832132" w:rsidRPr="002C2DA2" w:rsidRDefault="00832132" w:rsidP="00832132">
      <w:pPr>
        <w:spacing w:after="0" w:line="360" w:lineRule="auto"/>
        <w:jc w:val="center"/>
        <w:rPr>
          <w:rFonts w:ascii="Times New Roman" w:hAnsi="Times New Roman" w:cs="Times New Roman"/>
          <w:i/>
          <w:color w:val="000000" w:themeColor="text1"/>
          <w:sz w:val="28"/>
          <w:szCs w:val="28"/>
          <w:lang w:val="uk-UA"/>
        </w:rPr>
      </w:pPr>
      <w:r w:rsidRPr="002C2DA2">
        <w:rPr>
          <w:rFonts w:ascii="Times New Roman" w:hAnsi="Times New Roman" w:cs="Times New Roman"/>
          <w:i/>
          <w:color w:val="000000" w:themeColor="text1"/>
          <w:sz w:val="28"/>
          <w:szCs w:val="28"/>
          <w:lang w:val="uk-UA"/>
        </w:rPr>
        <w:t>Т</w:t>
      </w:r>
      <w:r>
        <w:rPr>
          <w:rFonts w:ascii="Times New Roman" w:hAnsi="Times New Roman" w:cs="Times New Roman"/>
          <w:i/>
          <w:color w:val="000000" w:themeColor="text1"/>
          <w:sz w:val="28"/>
          <w:szCs w:val="28"/>
          <w:lang w:val="uk-UA"/>
        </w:rPr>
        <w:t>абл. 2.2</w:t>
      </w:r>
      <w:r w:rsidR="00C90BCA">
        <w:rPr>
          <w:rFonts w:ascii="Times New Roman" w:hAnsi="Times New Roman" w:cs="Times New Roman"/>
          <w:i/>
          <w:color w:val="000000" w:themeColor="text1"/>
          <w:sz w:val="28"/>
          <w:szCs w:val="28"/>
          <w:lang w:val="uk-UA"/>
        </w:rPr>
        <w:t>.2</w:t>
      </w:r>
      <w:r w:rsidRPr="002C2DA2">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lang w:val="uk-UA"/>
        </w:rPr>
        <w:t xml:space="preserve">Кількість лікарських амбулаторно-поліклінічних закладів </w:t>
      </w:r>
      <w:r w:rsidRPr="002C2DA2">
        <w:rPr>
          <w:rFonts w:ascii="Times New Roman" w:hAnsi="Times New Roman" w:cs="Times New Roman"/>
          <w:i/>
          <w:color w:val="000000" w:themeColor="text1"/>
          <w:sz w:val="28"/>
          <w:szCs w:val="28"/>
          <w:lang w:val="uk-UA"/>
        </w:rPr>
        <w:t>у м. Києві</w:t>
      </w:r>
      <w:r w:rsidR="0092438F">
        <w:rPr>
          <w:rFonts w:ascii="Times New Roman" w:hAnsi="Times New Roman" w:cs="Times New Roman"/>
          <w:i/>
          <w:color w:val="000000" w:themeColor="text1"/>
          <w:sz w:val="28"/>
          <w:szCs w:val="28"/>
          <w:lang w:val="uk-UA"/>
        </w:rPr>
        <w:t xml:space="preserve"> </w:t>
      </w:r>
      <w:r w:rsidR="0092438F" w:rsidRPr="0092438F">
        <w:rPr>
          <w:rFonts w:ascii="Times New Roman" w:hAnsi="Times New Roman" w:cs="Times New Roman"/>
          <w:i/>
          <w:color w:val="000000" w:themeColor="text1"/>
          <w:sz w:val="28"/>
          <w:szCs w:val="28"/>
          <w:lang w:val="uk-UA"/>
        </w:rPr>
        <w:t>з 1995 по 2017 рр.</w:t>
      </w:r>
    </w:p>
    <w:tbl>
      <w:tblPr>
        <w:tblStyle w:val="af1"/>
        <w:tblW w:w="0" w:type="auto"/>
        <w:tblLook w:val="04A0" w:firstRow="1" w:lastRow="0" w:firstColumn="1" w:lastColumn="0" w:noHBand="0" w:noVBand="1"/>
      </w:tblPr>
      <w:tblGrid>
        <w:gridCol w:w="1886"/>
        <w:gridCol w:w="1124"/>
        <w:gridCol w:w="987"/>
        <w:gridCol w:w="1262"/>
        <w:gridCol w:w="1263"/>
        <w:gridCol w:w="1106"/>
        <w:gridCol w:w="1281"/>
        <w:gridCol w:w="1228"/>
      </w:tblGrid>
      <w:tr w:rsidR="00832132" w:rsidRPr="00C90BCA" w:rsidTr="007D2D35">
        <w:tc>
          <w:tcPr>
            <w:tcW w:w="1809" w:type="dxa"/>
            <w:vMerge w:val="restart"/>
            <w:vAlign w:val="center"/>
          </w:tcPr>
          <w:p w:rsidR="00832132" w:rsidRDefault="00832132" w:rsidP="007D2D35">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Показники</w:t>
            </w:r>
          </w:p>
        </w:tc>
        <w:tc>
          <w:tcPr>
            <w:tcW w:w="8328" w:type="dxa"/>
            <w:gridSpan w:val="7"/>
            <w:vAlign w:val="center"/>
          </w:tcPr>
          <w:p w:rsidR="00832132" w:rsidRDefault="00832132" w:rsidP="007D2D35">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Роки</w:t>
            </w:r>
          </w:p>
        </w:tc>
      </w:tr>
      <w:tr w:rsidR="00832132" w:rsidRPr="00C90BCA" w:rsidTr="007D2D35">
        <w:tc>
          <w:tcPr>
            <w:tcW w:w="1809" w:type="dxa"/>
            <w:vMerge/>
            <w:vAlign w:val="center"/>
          </w:tcPr>
          <w:p w:rsidR="00832132" w:rsidRDefault="00832132" w:rsidP="007D2D35">
            <w:pPr>
              <w:spacing w:after="0" w:line="240" w:lineRule="auto"/>
              <w:jc w:val="center"/>
              <w:rPr>
                <w:rFonts w:ascii="Times New Roman" w:hAnsi="Times New Roman" w:cs="Times New Roman"/>
                <w:color w:val="000000" w:themeColor="text1"/>
                <w:sz w:val="28"/>
                <w:szCs w:val="28"/>
                <w:lang w:val="uk-UA"/>
              </w:rPr>
            </w:pPr>
          </w:p>
        </w:tc>
        <w:tc>
          <w:tcPr>
            <w:tcW w:w="1134" w:type="dxa"/>
            <w:vAlign w:val="center"/>
          </w:tcPr>
          <w:p w:rsidR="00832132" w:rsidRDefault="00832132" w:rsidP="007D2D35">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1995</w:t>
            </w:r>
          </w:p>
        </w:tc>
        <w:tc>
          <w:tcPr>
            <w:tcW w:w="993" w:type="dxa"/>
            <w:vAlign w:val="center"/>
          </w:tcPr>
          <w:p w:rsidR="00832132" w:rsidRDefault="00832132" w:rsidP="007D2D35">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2000</w:t>
            </w:r>
          </w:p>
        </w:tc>
        <w:tc>
          <w:tcPr>
            <w:tcW w:w="1275" w:type="dxa"/>
            <w:vAlign w:val="center"/>
          </w:tcPr>
          <w:p w:rsidR="00832132" w:rsidRDefault="00832132" w:rsidP="007D2D35">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2005</w:t>
            </w:r>
          </w:p>
        </w:tc>
        <w:tc>
          <w:tcPr>
            <w:tcW w:w="1276" w:type="dxa"/>
            <w:vAlign w:val="center"/>
          </w:tcPr>
          <w:p w:rsidR="00832132" w:rsidRDefault="00832132" w:rsidP="007D2D35">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2010</w:t>
            </w:r>
          </w:p>
        </w:tc>
        <w:tc>
          <w:tcPr>
            <w:tcW w:w="1115" w:type="dxa"/>
            <w:vAlign w:val="center"/>
          </w:tcPr>
          <w:p w:rsidR="00832132" w:rsidRDefault="00832132" w:rsidP="007D2D35">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2015</w:t>
            </w:r>
          </w:p>
        </w:tc>
        <w:tc>
          <w:tcPr>
            <w:tcW w:w="1295" w:type="dxa"/>
            <w:vAlign w:val="center"/>
          </w:tcPr>
          <w:p w:rsidR="00832132" w:rsidRDefault="00832132" w:rsidP="007D2D35">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2016</w:t>
            </w:r>
          </w:p>
        </w:tc>
        <w:tc>
          <w:tcPr>
            <w:tcW w:w="1240" w:type="dxa"/>
            <w:vAlign w:val="center"/>
          </w:tcPr>
          <w:p w:rsidR="00832132" w:rsidRDefault="00832132" w:rsidP="007D2D35">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2017</w:t>
            </w:r>
          </w:p>
        </w:tc>
      </w:tr>
      <w:tr w:rsidR="00832132" w:rsidTr="007D2D35">
        <w:tc>
          <w:tcPr>
            <w:tcW w:w="1809" w:type="dxa"/>
            <w:vAlign w:val="center"/>
          </w:tcPr>
          <w:p w:rsidR="00832132" w:rsidRDefault="00832132" w:rsidP="00832132">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Кількість лікарських амбулаторно-поліклінічних закладів, од.</w:t>
            </w:r>
          </w:p>
        </w:tc>
        <w:tc>
          <w:tcPr>
            <w:tcW w:w="1134" w:type="dxa"/>
            <w:vAlign w:val="center"/>
          </w:tcPr>
          <w:p w:rsidR="00832132" w:rsidRDefault="00447529" w:rsidP="007D2D35">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274</w:t>
            </w:r>
          </w:p>
        </w:tc>
        <w:tc>
          <w:tcPr>
            <w:tcW w:w="993" w:type="dxa"/>
            <w:vAlign w:val="center"/>
          </w:tcPr>
          <w:p w:rsidR="00832132" w:rsidRDefault="00447529" w:rsidP="007D2D35">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339</w:t>
            </w:r>
          </w:p>
        </w:tc>
        <w:tc>
          <w:tcPr>
            <w:tcW w:w="1275" w:type="dxa"/>
            <w:vAlign w:val="center"/>
          </w:tcPr>
          <w:p w:rsidR="00832132" w:rsidRDefault="00447529" w:rsidP="007D2D35">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230</w:t>
            </w:r>
          </w:p>
        </w:tc>
        <w:tc>
          <w:tcPr>
            <w:tcW w:w="1276" w:type="dxa"/>
            <w:vAlign w:val="center"/>
          </w:tcPr>
          <w:p w:rsidR="00832132" w:rsidRDefault="00447529" w:rsidP="007D2D35">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467</w:t>
            </w:r>
          </w:p>
        </w:tc>
        <w:tc>
          <w:tcPr>
            <w:tcW w:w="1115" w:type="dxa"/>
            <w:vAlign w:val="center"/>
          </w:tcPr>
          <w:p w:rsidR="00832132" w:rsidRDefault="00447529" w:rsidP="007D2D35">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840</w:t>
            </w:r>
          </w:p>
        </w:tc>
        <w:tc>
          <w:tcPr>
            <w:tcW w:w="1295" w:type="dxa"/>
            <w:vAlign w:val="center"/>
          </w:tcPr>
          <w:p w:rsidR="00832132" w:rsidRDefault="00447529" w:rsidP="007D2D35">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874</w:t>
            </w:r>
          </w:p>
        </w:tc>
        <w:tc>
          <w:tcPr>
            <w:tcW w:w="1240" w:type="dxa"/>
            <w:vAlign w:val="center"/>
          </w:tcPr>
          <w:p w:rsidR="00832132" w:rsidRDefault="00447529" w:rsidP="007D2D35">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915</w:t>
            </w:r>
          </w:p>
        </w:tc>
      </w:tr>
    </w:tbl>
    <w:p w:rsidR="00832132" w:rsidRDefault="00832132" w:rsidP="00832132">
      <w:pPr>
        <w:spacing w:line="360" w:lineRule="auto"/>
        <w:rPr>
          <w:rFonts w:ascii="Times New Roman" w:hAnsi="Times New Roman" w:cs="Times New Roman"/>
          <w:color w:val="000000" w:themeColor="text1"/>
          <w:sz w:val="28"/>
          <w:szCs w:val="28"/>
          <w:lang w:val="uk-UA"/>
        </w:rPr>
      </w:pPr>
    </w:p>
    <w:p w:rsidR="00C90BCA" w:rsidRDefault="00C90BCA" w:rsidP="00C90BCA">
      <w:pPr>
        <w:spacing w:line="360" w:lineRule="auto"/>
        <w:jc w:val="center"/>
        <w:rPr>
          <w:rFonts w:ascii="Times New Roman" w:hAnsi="Times New Roman" w:cs="Times New Roman"/>
          <w:color w:val="000000" w:themeColor="text1"/>
          <w:sz w:val="28"/>
          <w:szCs w:val="28"/>
          <w:lang w:val="uk-UA"/>
        </w:rPr>
      </w:pPr>
      <w:r>
        <w:rPr>
          <w:noProof/>
          <w:lang w:eastAsia="ru-RU"/>
        </w:rPr>
        <w:lastRenderedPageBreak/>
        <w:drawing>
          <wp:inline distT="0" distB="0" distL="0" distR="0" wp14:anchorId="60BD1D8B" wp14:editId="311675FA">
            <wp:extent cx="5837275" cy="3710763"/>
            <wp:effectExtent l="0" t="0" r="0" b="4445"/>
            <wp:docPr id="2048" name="Диаграмма 204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90BCA" w:rsidRDefault="00C90BCA" w:rsidP="00C90BCA">
      <w:pPr>
        <w:spacing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 2.2.2</w:t>
      </w:r>
      <w:r w:rsidRPr="002C2DA2">
        <w:rPr>
          <w:rFonts w:ascii="Times New Roman" w:hAnsi="Times New Roman" w:cs="Times New Roman"/>
          <w:i/>
          <w:color w:val="000000" w:themeColor="text1"/>
          <w:sz w:val="28"/>
          <w:szCs w:val="28"/>
          <w:lang w:val="uk-UA"/>
        </w:rPr>
        <w:t xml:space="preserve"> Динаміка </w:t>
      </w:r>
      <w:r w:rsidR="00721E21">
        <w:rPr>
          <w:rFonts w:ascii="Times New Roman" w:hAnsi="Times New Roman" w:cs="Times New Roman"/>
          <w:i/>
          <w:color w:val="000000" w:themeColor="text1"/>
          <w:sz w:val="28"/>
          <w:szCs w:val="28"/>
          <w:lang w:val="uk-UA"/>
        </w:rPr>
        <w:t>розвитку</w:t>
      </w:r>
      <w:r>
        <w:rPr>
          <w:rFonts w:ascii="Times New Roman" w:hAnsi="Times New Roman" w:cs="Times New Roman"/>
          <w:i/>
          <w:color w:val="000000" w:themeColor="text1"/>
          <w:sz w:val="28"/>
          <w:szCs w:val="28"/>
          <w:lang w:val="uk-UA"/>
        </w:rPr>
        <w:t xml:space="preserve"> кількості лікарських амбулаторно-поліклінічних закладів</w:t>
      </w:r>
      <w:r w:rsidRPr="002C2DA2">
        <w:rPr>
          <w:rFonts w:ascii="Times New Roman" w:hAnsi="Times New Roman" w:cs="Times New Roman"/>
          <w:i/>
          <w:color w:val="000000" w:themeColor="text1"/>
          <w:sz w:val="28"/>
          <w:szCs w:val="28"/>
          <w:lang w:val="uk-UA"/>
        </w:rPr>
        <w:t xml:space="preserve"> у м. Києві</w:t>
      </w:r>
      <w:r>
        <w:rPr>
          <w:rFonts w:ascii="Times New Roman" w:hAnsi="Times New Roman" w:cs="Times New Roman"/>
          <w:i/>
          <w:color w:val="000000" w:themeColor="text1"/>
          <w:sz w:val="28"/>
          <w:szCs w:val="28"/>
          <w:lang w:val="uk-UA"/>
        </w:rPr>
        <w:t xml:space="preserve"> </w:t>
      </w:r>
      <w:r w:rsidRPr="0092438F">
        <w:rPr>
          <w:rFonts w:ascii="Times New Roman" w:hAnsi="Times New Roman" w:cs="Times New Roman"/>
          <w:i/>
          <w:color w:val="000000" w:themeColor="text1"/>
          <w:sz w:val="28"/>
          <w:szCs w:val="28"/>
          <w:lang w:val="uk-UA"/>
        </w:rPr>
        <w:t>з 1995 по 2017 рр.</w:t>
      </w:r>
    </w:p>
    <w:p w:rsidR="00C90BCA" w:rsidRDefault="008A1FDE" w:rsidP="006701F6">
      <w:pPr>
        <w:spacing w:after="0" w:line="360" w:lineRule="auto"/>
        <w:ind w:firstLine="851"/>
        <w:jc w:val="both"/>
        <w:rPr>
          <w:rFonts w:ascii="Times New Roman" w:hAnsi="Times New Roman" w:cs="Times New Roman"/>
          <w:color w:val="000000" w:themeColor="text1"/>
          <w:sz w:val="28"/>
          <w:szCs w:val="28"/>
          <w:lang w:val="uk-UA"/>
        </w:rPr>
      </w:pPr>
      <w:r w:rsidRPr="008A1FDE">
        <w:rPr>
          <w:rFonts w:ascii="Times New Roman" w:hAnsi="Times New Roman" w:cs="Times New Roman"/>
          <w:color w:val="000000" w:themeColor="text1"/>
          <w:sz w:val="28"/>
          <w:szCs w:val="28"/>
          <w:lang w:val="uk-UA"/>
        </w:rPr>
        <w:t>Стан</w:t>
      </w:r>
      <w:r>
        <w:rPr>
          <w:rFonts w:ascii="Times New Roman" w:hAnsi="Times New Roman" w:cs="Times New Roman"/>
          <w:color w:val="000000" w:themeColor="text1"/>
          <w:sz w:val="28"/>
          <w:szCs w:val="28"/>
          <w:lang w:val="uk-UA"/>
        </w:rPr>
        <w:t>ом на кінець 2017 року у місті К</w:t>
      </w:r>
      <w:r w:rsidRPr="008A1FDE">
        <w:rPr>
          <w:rFonts w:ascii="Times New Roman" w:hAnsi="Times New Roman" w:cs="Times New Roman"/>
          <w:color w:val="000000" w:themeColor="text1"/>
          <w:sz w:val="28"/>
          <w:szCs w:val="28"/>
          <w:lang w:val="uk-UA"/>
        </w:rPr>
        <w:t>иєві налічується 121 одиниця лікарняних закладів та 915 одиниць лікарських амбулаторно-поліклінічних закладів.</w:t>
      </w:r>
    </w:p>
    <w:p w:rsidR="008A1FDE" w:rsidRPr="00832132" w:rsidRDefault="008A1FDE" w:rsidP="008A1FDE">
      <w:pPr>
        <w:spacing w:after="0" w:line="360" w:lineRule="auto"/>
        <w:ind w:firstLine="851"/>
        <w:jc w:val="both"/>
        <w:rPr>
          <w:rFonts w:ascii="Times New Roman" w:hAnsi="Times New Roman" w:cs="Times New Roman"/>
          <w:color w:val="000000" w:themeColor="text1"/>
          <w:sz w:val="28"/>
          <w:szCs w:val="28"/>
          <w:lang w:val="uk-UA"/>
        </w:rPr>
      </w:pPr>
      <w:r w:rsidRPr="008A1FDE">
        <w:rPr>
          <w:rFonts w:ascii="Times New Roman" w:hAnsi="Times New Roman" w:cs="Times New Roman"/>
          <w:color w:val="000000" w:themeColor="text1"/>
          <w:sz w:val="28"/>
          <w:szCs w:val="28"/>
          <w:lang w:val="uk-UA"/>
        </w:rPr>
        <w:t>З наведених графіків</w:t>
      </w:r>
      <w:r>
        <w:rPr>
          <w:rFonts w:ascii="Times New Roman" w:hAnsi="Times New Roman" w:cs="Times New Roman"/>
          <w:color w:val="000000" w:themeColor="text1"/>
          <w:sz w:val="28"/>
          <w:szCs w:val="28"/>
          <w:lang w:val="uk-UA"/>
        </w:rPr>
        <w:t xml:space="preserve"> (рис. 2.2.1 та 2.2.2)</w:t>
      </w:r>
      <w:r w:rsidRPr="008A1FDE">
        <w:rPr>
          <w:rFonts w:ascii="Times New Roman" w:hAnsi="Times New Roman" w:cs="Times New Roman"/>
          <w:color w:val="000000" w:themeColor="text1"/>
          <w:sz w:val="28"/>
          <w:szCs w:val="28"/>
          <w:lang w:val="uk-UA"/>
        </w:rPr>
        <w:t xml:space="preserve"> можна побачити що у м. Києві з 2005 року спостерігається тенденція стрімкого зростання кількості як лікарняних, так і лікарських амбулаторно-поліклінічних закладів. Це обумовлено зростанням кількості забудованої території міста, що напряму впливає на кількість населення і вимагає підвищення рівня охорони здоров’я</w:t>
      </w:r>
      <w:r>
        <w:rPr>
          <w:rFonts w:ascii="Times New Roman" w:hAnsi="Times New Roman" w:cs="Times New Roman"/>
          <w:color w:val="000000" w:themeColor="text1"/>
          <w:sz w:val="28"/>
          <w:szCs w:val="28"/>
          <w:lang w:val="uk-UA"/>
        </w:rPr>
        <w:t>.</w:t>
      </w:r>
    </w:p>
    <w:p w:rsidR="00DD0729" w:rsidRPr="008400FA" w:rsidRDefault="0041443F" w:rsidP="00C160B0">
      <w:pPr>
        <w:spacing w:after="0" w:line="360" w:lineRule="auto"/>
        <w:ind w:firstLine="851"/>
        <w:jc w:val="both"/>
        <w:rPr>
          <w:rFonts w:ascii="Times New Roman" w:hAnsi="Times New Roman" w:cs="Times New Roman"/>
          <w:b/>
          <w:color w:val="000000" w:themeColor="text1"/>
          <w:sz w:val="28"/>
          <w:szCs w:val="28"/>
          <w:lang w:val="uk-UA"/>
        </w:rPr>
      </w:pPr>
      <w:r w:rsidRPr="008400FA">
        <w:rPr>
          <w:rFonts w:ascii="Times New Roman" w:hAnsi="Times New Roman" w:cs="Times New Roman"/>
          <w:b/>
          <w:color w:val="000000" w:themeColor="text1"/>
          <w:sz w:val="28"/>
          <w:szCs w:val="28"/>
          <w:lang w:val="uk-UA"/>
        </w:rPr>
        <w:t>2.</w:t>
      </w:r>
      <w:r w:rsidR="00EF179C" w:rsidRPr="008400FA">
        <w:rPr>
          <w:rFonts w:ascii="Times New Roman" w:hAnsi="Times New Roman" w:cs="Times New Roman"/>
          <w:b/>
          <w:color w:val="000000" w:themeColor="text1"/>
          <w:sz w:val="28"/>
          <w:szCs w:val="28"/>
          <w:lang w:val="uk-UA"/>
        </w:rPr>
        <w:t>3</w:t>
      </w:r>
      <w:r w:rsidR="00DD0729" w:rsidRPr="008400FA">
        <w:rPr>
          <w:rFonts w:ascii="Times New Roman" w:hAnsi="Times New Roman" w:cs="Times New Roman"/>
          <w:b/>
          <w:color w:val="000000" w:themeColor="text1"/>
          <w:sz w:val="28"/>
          <w:szCs w:val="28"/>
          <w:lang w:val="uk-UA"/>
        </w:rPr>
        <w:t xml:space="preserve"> </w:t>
      </w:r>
      <w:r w:rsidR="00E05666" w:rsidRPr="008400FA">
        <w:rPr>
          <w:rFonts w:ascii="Times New Roman" w:hAnsi="Times New Roman" w:cs="Times New Roman"/>
          <w:b/>
          <w:color w:val="000000" w:themeColor="text1"/>
          <w:sz w:val="28"/>
          <w:szCs w:val="28"/>
          <w:lang w:val="uk-UA"/>
        </w:rPr>
        <w:t>Пам’яткоохоронна діяльність у м. Києві</w:t>
      </w:r>
    </w:p>
    <w:p w:rsidR="00934BCE" w:rsidRPr="00934BCE" w:rsidRDefault="00934BCE" w:rsidP="00934BCE">
      <w:pPr>
        <w:spacing w:after="0" w:line="360" w:lineRule="auto"/>
        <w:ind w:firstLine="851"/>
        <w:jc w:val="both"/>
        <w:rPr>
          <w:rFonts w:ascii="Times New Roman" w:hAnsi="Times New Roman" w:cs="Times New Roman"/>
          <w:color w:val="000000" w:themeColor="text1"/>
          <w:sz w:val="28"/>
          <w:szCs w:val="28"/>
          <w:lang w:val="uk-UA"/>
        </w:rPr>
      </w:pPr>
      <w:r w:rsidRPr="00934BCE">
        <w:rPr>
          <w:rFonts w:ascii="Times New Roman" w:hAnsi="Times New Roman" w:cs="Times New Roman"/>
          <w:color w:val="000000" w:themeColor="text1"/>
          <w:sz w:val="28"/>
          <w:szCs w:val="28"/>
          <w:lang w:val="uk-UA"/>
        </w:rPr>
        <w:t>Кул</w:t>
      </w:r>
      <w:r>
        <w:rPr>
          <w:rFonts w:ascii="Times New Roman" w:hAnsi="Times New Roman" w:cs="Times New Roman"/>
          <w:color w:val="000000" w:themeColor="text1"/>
          <w:sz w:val="28"/>
          <w:szCs w:val="28"/>
          <w:lang w:val="uk-UA"/>
        </w:rPr>
        <w:t>ьтурна спадщина столиці є невід’</w:t>
      </w:r>
      <w:r w:rsidRPr="00934BCE">
        <w:rPr>
          <w:rFonts w:ascii="Times New Roman" w:hAnsi="Times New Roman" w:cs="Times New Roman"/>
          <w:color w:val="000000" w:themeColor="text1"/>
          <w:sz w:val="28"/>
          <w:szCs w:val="28"/>
          <w:lang w:val="uk-UA"/>
        </w:rPr>
        <w:t>ємною частиною культурного надбання України, а відтак і світового культурного надбання. Місто Київ має багату історичну та архітектурну спадщину, про що свідчить включення у 1991 році Софійського собору та прилеглих монастирських будівель, Києв</w:t>
      </w:r>
      <w:r>
        <w:rPr>
          <w:rFonts w:ascii="Times New Roman" w:hAnsi="Times New Roman" w:cs="Times New Roman"/>
          <w:color w:val="000000" w:themeColor="text1"/>
          <w:sz w:val="28"/>
          <w:szCs w:val="28"/>
          <w:lang w:val="uk-UA"/>
        </w:rPr>
        <w:t>о-Печерської Лаври до списку об’</w:t>
      </w:r>
      <w:r w:rsidRPr="00934BCE">
        <w:rPr>
          <w:rFonts w:ascii="Times New Roman" w:hAnsi="Times New Roman" w:cs="Times New Roman"/>
          <w:color w:val="000000" w:themeColor="text1"/>
          <w:sz w:val="28"/>
          <w:szCs w:val="28"/>
          <w:lang w:val="uk-UA"/>
        </w:rPr>
        <w:t>єкті</w:t>
      </w:r>
      <w:r>
        <w:rPr>
          <w:rFonts w:ascii="Times New Roman" w:hAnsi="Times New Roman" w:cs="Times New Roman"/>
          <w:color w:val="000000" w:themeColor="text1"/>
          <w:sz w:val="28"/>
          <w:szCs w:val="28"/>
          <w:lang w:val="uk-UA"/>
        </w:rPr>
        <w:t>в Всесвітньої спадщини ЮНЕСКО («№</w:t>
      </w:r>
      <w:r w:rsidRPr="00934BCE">
        <w:rPr>
          <w:rFonts w:ascii="Times New Roman" w:hAnsi="Times New Roman" w:cs="Times New Roman"/>
          <w:color w:val="000000" w:themeColor="text1"/>
          <w:sz w:val="28"/>
          <w:szCs w:val="28"/>
          <w:lang w:val="uk-UA"/>
        </w:rPr>
        <w:t>527) за крите</w:t>
      </w:r>
      <w:r>
        <w:rPr>
          <w:rFonts w:ascii="Times New Roman" w:hAnsi="Times New Roman" w:cs="Times New Roman"/>
          <w:color w:val="000000" w:themeColor="text1"/>
          <w:sz w:val="28"/>
          <w:szCs w:val="28"/>
          <w:lang w:val="uk-UA"/>
        </w:rPr>
        <w:t>ріями, які підтверджують, що об’</w:t>
      </w:r>
      <w:r w:rsidRPr="00934BCE">
        <w:rPr>
          <w:rFonts w:ascii="Times New Roman" w:hAnsi="Times New Roman" w:cs="Times New Roman"/>
          <w:color w:val="000000" w:themeColor="text1"/>
          <w:sz w:val="28"/>
          <w:szCs w:val="28"/>
          <w:lang w:val="uk-UA"/>
        </w:rPr>
        <w:t xml:space="preserve">єкти є шедевром людського творчого генія, </w:t>
      </w:r>
      <w:r w:rsidRPr="00934BCE">
        <w:rPr>
          <w:rFonts w:ascii="Times New Roman" w:hAnsi="Times New Roman" w:cs="Times New Roman"/>
          <w:color w:val="000000" w:themeColor="text1"/>
          <w:sz w:val="28"/>
          <w:szCs w:val="28"/>
          <w:lang w:val="uk-UA"/>
        </w:rPr>
        <w:lastRenderedPageBreak/>
        <w:t>демонструють стійкість мистецьких та містобудівних традицій, є видатним прикладом архітектурного ансамблю, ілюструють значний етап людської історії</w:t>
      </w:r>
      <w:r w:rsidR="00842922" w:rsidRPr="00842922">
        <w:rPr>
          <w:rFonts w:ascii="Times New Roman" w:hAnsi="Times New Roman" w:cs="Times New Roman"/>
          <w:color w:val="000000" w:themeColor="text1"/>
          <w:sz w:val="28"/>
          <w:szCs w:val="28"/>
          <w:lang w:val="uk-UA"/>
        </w:rPr>
        <w:t xml:space="preserve"> [</w:t>
      </w:r>
      <w:r w:rsidR="00A6681C" w:rsidRPr="00A6681C">
        <w:rPr>
          <w:rFonts w:ascii="Times New Roman" w:hAnsi="Times New Roman" w:cs="Times New Roman"/>
          <w:color w:val="000000" w:themeColor="text1"/>
          <w:sz w:val="28"/>
          <w:szCs w:val="28"/>
          <w:lang w:val="uk-UA"/>
        </w:rPr>
        <w:t>23</w:t>
      </w:r>
      <w:r w:rsidR="00842922" w:rsidRPr="00842922">
        <w:rPr>
          <w:rFonts w:ascii="Times New Roman" w:hAnsi="Times New Roman" w:cs="Times New Roman"/>
          <w:color w:val="000000" w:themeColor="text1"/>
          <w:sz w:val="28"/>
          <w:szCs w:val="28"/>
          <w:lang w:val="uk-UA"/>
        </w:rPr>
        <w:t>]</w:t>
      </w:r>
      <w:r w:rsidRPr="00934BCE">
        <w:rPr>
          <w:rFonts w:ascii="Times New Roman" w:hAnsi="Times New Roman" w:cs="Times New Roman"/>
          <w:color w:val="000000" w:themeColor="text1"/>
          <w:sz w:val="28"/>
          <w:szCs w:val="28"/>
          <w:lang w:val="uk-UA"/>
        </w:rPr>
        <w:t>.</w:t>
      </w:r>
    </w:p>
    <w:p w:rsidR="00934BCE" w:rsidRPr="00934BCE" w:rsidRDefault="00934BCE" w:rsidP="00934BCE">
      <w:pPr>
        <w:spacing w:after="0" w:line="360" w:lineRule="auto"/>
        <w:ind w:firstLine="851"/>
        <w:jc w:val="both"/>
        <w:rPr>
          <w:rFonts w:ascii="Times New Roman" w:hAnsi="Times New Roman" w:cs="Times New Roman"/>
          <w:color w:val="000000" w:themeColor="text1"/>
          <w:sz w:val="28"/>
          <w:szCs w:val="28"/>
          <w:lang w:val="uk-UA"/>
        </w:rPr>
      </w:pPr>
      <w:r w:rsidRPr="00934BCE">
        <w:rPr>
          <w:rFonts w:ascii="Times New Roman" w:hAnsi="Times New Roman" w:cs="Times New Roman"/>
          <w:color w:val="000000" w:themeColor="text1"/>
          <w:sz w:val="28"/>
          <w:szCs w:val="28"/>
          <w:lang w:val="uk-UA"/>
        </w:rPr>
        <w:t>Запропоновані Україною на розширення номінації Кирилівська та Андріївська церкви 2009 року включені до Попереднього списку Всесвітньої спадщини ЮНЕСКО</w:t>
      </w:r>
      <w:r w:rsidR="00842922" w:rsidRPr="00842922">
        <w:rPr>
          <w:rFonts w:ascii="Times New Roman" w:hAnsi="Times New Roman" w:cs="Times New Roman"/>
          <w:color w:val="000000" w:themeColor="text1"/>
          <w:sz w:val="28"/>
          <w:szCs w:val="28"/>
          <w:lang w:val="uk-UA"/>
        </w:rPr>
        <w:t xml:space="preserve"> [</w:t>
      </w:r>
      <w:r w:rsidR="00A6681C" w:rsidRPr="00A6681C">
        <w:rPr>
          <w:rFonts w:ascii="Times New Roman" w:hAnsi="Times New Roman" w:cs="Times New Roman"/>
          <w:color w:val="000000" w:themeColor="text1"/>
          <w:sz w:val="28"/>
          <w:szCs w:val="28"/>
          <w:lang w:val="uk-UA"/>
        </w:rPr>
        <w:t>23</w:t>
      </w:r>
      <w:r w:rsidR="00842922" w:rsidRPr="00842922">
        <w:rPr>
          <w:rFonts w:ascii="Times New Roman" w:hAnsi="Times New Roman" w:cs="Times New Roman"/>
          <w:color w:val="000000" w:themeColor="text1"/>
          <w:sz w:val="28"/>
          <w:szCs w:val="28"/>
          <w:lang w:val="uk-UA"/>
        </w:rPr>
        <w:t>]</w:t>
      </w:r>
      <w:r w:rsidRPr="00934BCE">
        <w:rPr>
          <w:rFonts w:ascii="Times New Roman" w:hAnsi="Times New Roman" w:cs="Times New Roman"/>
          <w:color w:val="000000" w:themeColor="text1"/>
          <w:sz w:val="28"/>
          <w:szCs w:val="28"/>
          <w:lang w:val="uk-UA"/>
        </w:rPr>
        <w:t>.</w:t>
      </w:r>
    </w:p>
    <w:p w:rsidR="00934BCE" w:rsidRPr="00934BCE" w:rsidRDefault="00934BCE" w:rsidP="00934BCE">
      <w:pPr>
        <w:spacing w:after="0" w:line="360" w:lineRule="auto"/>
        <w:ind w:firstLine="851"/>
        <w:jc w:val="both"/>
        <w:rPr>
          <w:rFonts w:ascii="Times New Roman" w:hAnsi="Times New Roman" w:cs="Times New Roman"/>
          <w:color w:val="000000" w:themeColor="text1"/>
          <w:sz w:val="28"/>
          <w:szCs w:val="28"/>
          <w:lang w:val="uk-UA"/>
        </w:rPr>
      </w:pPr>
      <w:r w:rsidRPr="00934BCE">
        <w:rPr>
          <w:rFonts w:ascii="Times New Roman" w:hAnsi="Times New Roman" w:cs="Times New Roman"/>
          <w:color w:val="000000" w:themeColor="text1"/>
          <w:sz w:val="28"/>
          <w:szCs w:val="28"/>
          <w:lang w:val="uk-UA"/>
        </w:rPr>
        <w:t>На території міста створені та функціонують: Національний заповідник</w:t>
      </w:r>
    </w:p>
    <w:p w:rsidR="005344BA" w:rsidRDefault="00934BCE" w:rsidP="00934BCE">
      <w:pPr>
        <w:spacing w:after="0" w:line="360" w:lineRule="auto"/>
        <w:jc w:val="both"/>
        <w:rPr>
          <w:rFonts w:ascii="Times New Roman" w:hAnsi="Times New Roman" w:cs="Times New Roman"/>
          <w:color w:val="000000" w:themeColor="text1"/>
          <w:sz w:val="28"/>
          <w:szCs w:val="28"/>
          <w:lang w:val="uk-UA"/>
        </w:rPr>
      </w:pPr>
      <w:r w:rsidRPr="00934BCE">
        <w:rPr>
          <w:rFonts w:ascii="Times New Roman" w:hAnsi="Times New Roman" w:cs="Times New Roman"/>
          <w:color w:val="000000" w:themeColor="text1"/>
          <w:sz w:val="28"/>
          <w:szCs w:val="28"/>
          <w:lang w:val="uk-UA"/>
        </w:rPr>
        <w:t xml:space="preserve">«Софія Київська», Національний заповідник «Києво-Печерська Лавра», </w:t>
      </w:r>
      <w:r>
        <w:rPr>
          <w:rFonts w:ascii="Times New Roman" w:hAnsi="Times New Roman" w:cs="Times New Roman"/>
          <w:color w:val="000000" w:themeColor="text1"/>
          <w:sz w:val="28"/>
          <w:szCs w:val="28"/>
          <w:lang w:val="uk-UA"/>
        </w:rPr>
        <w:t xml:space="preserve">Державний </w:t>
      </w:r>
      <w:proofErr w:type="spellStart"/>
      <w:r>
        <w:rPr>
          <w:rFonts w:ascii="Times New Roman" w:hAnsi="Times New Roman" w:cs="Times New Roman"/>
          <w:color w:val="000000" w:themeColor="text1"/>
          <w:sz w:val="28"/>
          <w:szCs w:val="28"/>
          <w:lang w:val="uk-UA"/>
        </w:rPr>
        <w:t>історико-архіт</w:t>
      </w:r>
      <w:r w:rsidRPr="00934BCE">
        <w:rPr>
          <w:rFonts w:ascii="Times New Roman" w:hAnsi="Times New Roman" w:cs="Times New Roman"/>
          <w:color w:val="000000" w:themeColor="text1"/>
          <w:sz w:val="28"/>
          <w:szCs w:val="28"/>
          <w:lang w:val="uk-UA"/>
        </w:rPr>
        <w:t>ектурний</w:t>
      </w:r>
      <w:proofErr w:type="spellEnd"/>
      <w:r w:rsidRPr="00934BCE">
        <w:rPr>
          <w:rFonts w:ascii="Times New Roman" w:hAnsi="Times New Roman" w:cs="Times New Roman"/>
          <w:color w:val="000000" w:themeColor="text1"/>
          <w:sz w:val="28"/>
          <w:szCs w:val="28"/>
          <w:lang w:val="uk-UA"/>
        </w:rPr>
        <w:t xml:space="preserve"> заповідник «Стародавній Київ»; Державний</w:t>
      </w:r>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історико-меморіальний</w:t>
      </w:r>
      <w:proofErr w:type="spellEnd"/>
      <w:r>
        <w:rPr>
          <w:rFonts w:ascii="Times New Roman" w:hAnsi="Times New Roman" w:cs="Times New Roman"/>
          <w:color w:val="000000" w:themeColor="text1"/>
          <w:sz w:val="28"/>
          <w:szCs w:val="28"/>
          <w:lang w:val="uk-UA"/>
        </w:rPr>
        <w:t xml:space="preserve"> Лук'янівський заповідник: Національний </w:t>
      </w:r>
      <w:proofErr w:type="spellStart"/>
      <w:r>
        <w:rPr>
          <w:rFonts w:ascii="Times New Roman" w:hAnsi="Times New Roman" w:cs="Times New Roman"/>
          <w:color w:val="000000" w:themeColor="text1"/>
          <w:sz w:val="28"/>
          <w:szCs w:val="28"/>
          <w:lang w:val="uk-UA"/>
        </w:rPr>
        <w:t>історико-</w:t>
      </w:r>
      <w:r w:rsidRPr="00934BCE">
        <w:rPr>
          <w:rFonts w:ascii="Times New Roman" w:hAnsi="Times New Roman" w:cs="Times New Roman"/>
          <w:color w:val="000000" w:themeColor="text1"/>
          <w:sz w:val="28"/>
          <w:szCs w:val="28"/>
          <w:lang w:val="uk-UA"/>
        </w:rPr>
        <w:t>меморіальний</w:t>
      </w:r>
      <w:proofErr w:type="spellEnd"/>
      <w:r w:rsidRPr="00934BCE">
        <w:rPr>
          <w:rFonts w:ascii="Times New Roman" w:hAnsi="Times New Roman" w:cs="Times New Roman"/>
          <w:color w:val="000000" w:themeColor="text1"/>
          <w:sz w:val="28"/>
          <w:szCs w:val="28"/>
          <w:lang w:val="uk-UA"/>
        </w:rPr>
        <w:t xml:space="preserve"> заповідник «Бабин Яр», Нац</w:t>
      </w:r>
      <w:r>
        <w:rPr>
          <w:rFonts w:ascii="Times New Roman" w:hAnsi="Times New Roman" w:cs="Times New Roman"/>
          <w:color w:val="000000" w:themeColor="text1"/>
          <w:sz w:val="28"/>
          <w:szCs w:val="28"/>
          <w:lang w:val="uk-UA"/>
        </w:rPr>
        <w:t xml:space="preserve">іональний </w:t>
      </w:r>
      <w:proofErr w:type="spellStart"/>
      <w:r>
        <w:rPr>
          <w:rFonts w:ascii="Times New Roman" w:hAnsi="Times New Roman" w:cs="Times New Roman"/>
          <w:color w:val="000000" w:themeColor="text1"/>
          <w:sz w:val="28"/>
          <w:szCs w:val="28"/>
          <w:lang w:val="uk-UA"/>
        </w:rPr>
        <w:t>історико-меморіальний</w:t>
      </w:r>
      <w:proofErr w:type="spellEnd"/>
      <w:r>
        <w:rPr>
          <w:rFonts w:ascii="Times New Roman" w:hAnsi="Times New Roman" w:cs="Times New Roman"/>
          <w:color w:val="000000" w:themeColor="text1"/>
          <w:sz w:val="28"/>
          <w:szCs w:val="28"/>
          <w:lang w:val="uk-UA"/>
        </w:rPr>
        <w:t xml:space="preserve"> </w:t>
      </w:r>
      <w:r w:rsidRPr="00934BCE">
        <w:rPr>
          <w:rFonts w:ascii="Times New Roman" w:hAnsi="Times New Roman" w:cs="Times New Roman"/>
          <w:color w:val="000000" w:themeColor="text1"/>
          <w:sz w:val="28"/>
          <w:szCs w:val="28"/>
          <w:lang w:val="uk-UA"/>
        </w:rPr>
        <w:t>заповідник «</w:t>
      </w:r>
      <w:proofErr w:type="spellStart"/>
      <w:r w:rsidRPr="00934BCE">
        <w:rPr>
          <w:rFonts w:ascii="Times New Roman" w:hAnsi="Times New Roman" w:cs="Times New Roman"/>
          <w:color w:val="000000" w:themeColor="text1"/>
          <w:sz w:val="28"/>
          <w:szCs w:val="28"/>
          <w:lang w:val="uk-UA"/>
        </w:rPr>
        <w:t>Биківнянські</w:t>
      </w:r>
      <w:proofErr w:type="spellEnd"/>
      <w:r w:rsidRPr="00934BCE">
        <w:rPr>
          <w:rFonts w:ascii="Times New Roman" w:hAnsi="Times New Roman" w:cs="Times New Roman"/>
          <w:color w:val="000000" w:themeColor="text1"/>
          <w:sz w:val="28"/>
          <w:szCs w:val="28"/>
          <w:lang w:val="uk-UA"/>
        </w:rPr>
        <w:t xml:space="preserve"> могили»</w:t>
      </w:r>
      <w:r w:rsidR="00842922" w:rsidRPr="00842922">
        <w:rPr>
          <w:rFonts w:ascii="Times New Roman" w:hAnsi="Times New Roman" w:cs="Times New Roman"/>
          <w:color w:val="000000" w:themeColor="text1"/>
          <w:sz w:val="28"/>
          <w:szCs w:val="28"/>
          <w:lang w:val="uk-UA"/>
        </w:rPr>
        <w:t xml:space="preserve"> [</w:t>
      </w:r>
      <w:r w:rsidR="00A6681C" w:rsidRPr="00A6681C">
        <w:rPr>
          <w:rFonts w:ascii="Times New Roman" w:hAnsi="Times New Roman" w:cs="Times New Roman"/>
          <w:color w:val="000000" w:themeColor="text1"/>
          <w:sz w:val="28"/>
          <w:szCs w:val="28"/>
          <w:lang w:val="uk-UA"/>
        </w:rPr>
        <w:t>23</w:t>
      </w:r>
      <w:r w:rsidR="00842922" w:rsidRPr="00842922">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p>
    <w:p w:rsidR="004914F9" w:rsidRPr="004914F9" w:rsidRDefault="004914F9" w:rsidP="004914F9">
      <w:pPr>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Найчисельнішою групою пам’</w:t>
      </w:r>
      <w:r w:rsidRPr="004914F9">
        <w:rPr>
          <w:rFonts w:ascii="Times New Roman" w:hAnsi="Times New Roman" w:cs="Times New Roman"/>
          <w:color w:val="000000" w:themeColor="text1"/>
          <w:sz w:val="28"/>
          <w:szCs w:val="28"/>
          <w:lang w:val="uk-UA"/>
        </w:rPr>
        <w:t xml:space="preserve">яток є будинки житлового призначення, які вирізняються </w:t>
      </w:r>
      <w:r>
        <w:rPr>
          <w:rFonts w:ascii="Times New Roman" w:hAnsi="Times New Roman" w:cs="Times New Roman"/>
          <w:color w:val="000000" w:themeColor="text1"/>
          <w:sz w:val="28"/>
          <w:szCs w:val="28"/>
          <w:lang w:val="uk-UA"/>
        </w:rPr>
        <w:t xml:space="preserve">різноманітністю функціональної організації </w:t>
      </w:r>
      <w:r w:rsidRPr="004914F9">
        <w:rPr>
          <w:rFonts w:ascii="Times New Roman" w:hAnsi="Times New Roman" w:cs="Times New Roman"/>
          <w:color w:val="000000" w:themeColor="text1"/>
          <w:sz w:val="28"/>
          <w:szCs w:val="28"/>
          <w:lang w:val="uk-UA"/>
        </w:rPr>
        <w:t>простору, часто</w:t>
      </w:r>
      <w:r>
        <w:rPr>
          <w:rFonts w:ascii="Times New Roman" w:hAnsi="Times New Roman" w:cs="Times New Roman"/>
          <w:color w:val="000000" w:themeColor="text1"/>
          <w:sz w:val="28"/>
          <w:szCs w:val="28"/>
          <w:lang w:val="uk-UA"/>
        </w:rPr>
        <w:t xml:space="preserve"> </w:t>
      </w:r>
      <w:r w:rsidRPr="004914F9">
        <w:rPr>
          <w:rFonts w:ascii="Times New Roman" w:hAnsi="Times New Roman" w:cs="Times New Roman"/>
          <w:color w:val="000000" w:themeColor="text1"/>
          <w:sz w:val="28"/>
          <w:szCs w:val="28"/>
          <w:lang w:val="uk-UA"/>
        </w:rPr>
        <w:t>зб</w:t>
      </w:r>
      <w:r>
        <w:rPr>
          <w:rFonts w:ascii="Times New Roman" w:hAnsi="Times New Roman" w:cs="Times New Roman"/>
          <w:color w:val="000000" w:themeColor="text1"/>
          <w:sz w:val="28"/>
          <w:szCs w:val="28"/>
          <w:lang w:val="uk-UA"/>
        </w:rPr>
        <w:t>ерігають в собі меморіальну пам’</w:t>
      </w:r>
      <w:r w:rsidRPr="004914F9">
        <w:rPr>
          <w:rFonts w:ascii="Times New Roman" w:hAnsi="Times New Roman" w:cs="Times New Roman"/>
          <w:color w:val="000000" w:themeColor="text1"/>
          <w:sz w:val="28"/>
          <w:szCs w:val="28"/>
          <w:lang w:val="uk-UA"/>
        </w:rPr>
        <w:t>ять. Однаково це стосується і громадських споруд, адже в театрах, навчальних закладах працювали видатні особи різних часів і відбувалися значні історичні події. Окрім того, громадс</w:t>
      </w:r>
      <w:r>
        <w:rPr>
          <w:rFonts w:ascii="Times New Roman" w:hAnsi="Times New Roman" w:cs="Times New Roman"/>
          <w:color w:val="000000" w:themeColor="text1"/>
          <w:sz w:val="28"/>
          <w:szCs w:val="28"/>
          <w:lang w:val="uk-UA"/>
        </w:rPr>
        <w:t>ька значущість цих споруд зобов’</w:t>
      </w:r>
      <w:r w:rsidRPr="004914F9">
        <w:rPr>
          <w:rFonts w:ascii="Times New Roman" w:hAnsi="Times New Roman" w:cs="Times New Roman"/>
          <w:color w:val="000000" w:themeColor="text1"/>
          <w:sz w:val="28"/>
          <w:szCs w:val="28"/>
          <w:lang w:val="uk-UA"/>
        </w:rPr>
        <w:t>язувала до виразної архітектурно-художньої композиції, яка, у свою чергу, відігравала істотну роль у формуванні містобудівної структури міста</w:t>
      </w:r>
      <w:r w:rsidR="00842922" w:rsidRPr="00842922">
        <w:rPr>
          <w:rFonts w:ascii="Times New Roman" w:hAnsi="Times New Roman" w:cs="Times New Roman"/>
          <w:color w:val="000000" w:themeColor="text1"/>
          <w:sz w:val="28"/>
          <w:szCs w:val="28"/>
          <w:lang w:val="uk-UA"/>
        </w:rPr>
        <w:t xml:space="preserve"> [</w:t>
      </w:r>
      <w:r w:rsidR="00A6681C" w:rsidRPr="00A6681C">
        <w:rPr>
          <w:rFonts w:ascii="Times New Roman" w:hAnsi="Times New Roman" w:cs="Times New Roman"/>
          <w:color w:val="000000" w:themeColor="text1"/>
          <w:sz w:val="28"/>
          <w:szCs w:val="28"/>
          <w:lang w:val="uk-UA"/>
        </w:rPr>
        <w:t>23</w:t>
      </w:r>
      <w:r w:rsidR="00842922" w:rsidRPr="00842922">
        <w:rPr>
          <w:rFonts w:ascii="Times New Roman" w:hAnsi="Times New Roman" w:cs="Times New Roman"/>
          <w:color w:val="000000" w:themeColor="text1"/>
          <w:sz w:val="28"/>
          <w:szCs w:val="28"/>
          <w:lang w:val="uk-UA"/>
        </w:rPr>
        <w:t>]</w:t>
      </w:r>
      <w:r w:rsidRPr="004914F9">
        <w:rPr>
          <w:rFonts w:ascii="Times New Roman" w:hAnsi="Times New Roman" w:cs="Times New Roman"/>
          <w:color w:val="000000" w:themeColor="text1"/>
          <w:sz w:val="28"/>
          <w:szCs w:val="28"/>
          <w:lang w:val="uk-UA"/>
        </w:rPr>
        <w:t>.</w:t>
      </w:r>
    </w:p>
    <w:p w:rsidR="004914F9" w:rsidRPr="004914F9" w:rsidRDefault="004914F9" w:rsidP="004914F9">
      <w:pPr>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 цілому нерухомі пам’</w:t>
      </w:r>
      <w:r w:rsidRPr="004914F9">
        <w:rPr>
          <w:rFonts w:ascii="Times New Roman" w:hAnsi="Times New Roman" w:cs="Times New Roman"/>
          <w:color w:val="000000" w:themeColor="text1"/>
          <w:sz w:val="28"/>
          <w:szCs w:val="28"/>
          <w:lang w:val="uk-UA"/>
        </w:rPr>
        <w:t>ятки історії та культури є важливою частиною наступності та спадковості в розвитку культури, значною мірою визначають духовний потенціал нації</w:t>
      </w:r>
      <w:r w:rsidR="00842922" w:rsidRPr="00842922">
        <w:rPr>
          <w:rFonts w:ascii="Times New Roman" w:hAnsi="Times New Roman" w:cs="Times New Roman"/>
          <w:color w:val="000000" w:themeColor="text1"/>
          <w:sz w:val="28"/>
          <w:szCs w:val="28"/>
        </w:rPr>
        <w:t xml:space="preserve"> [</w:t>
      </w:r>
      <w:r w:rsidR="00A6681C" w:rsidRPr="00A6681C">
        <w:rPr>
          <w:rFonts w:ascii="Times New Roman" w:hAnsi="Times New Roman" w:cs="Times New Roman"/>
          <w:color w:val="000000" w:themeColor="text1"/>
          <w:sz w:val="28"/>
          <w:szCs w:val="28"/>
        </w:rPr>
        <w:t>23</w:t>
      </w:r>
      <w:r w:rsidR="00842922" w:rsidRPr="00842922">
        <w:rPr>
          <w:rFonts w:ascii="Times New Roman" w:hAnsi="Times New Roman" w:cs="Times New Roman"/>
          <w:color w:val="000000" w:themeColor="text1"/>
          <w:sz w:val="28"/>
          <w:szCs w:val="28"/>
        </w:rPr>
        <w:t>]</w:t>
      </w:r>
      <w:r w:rsidRPr="004914F9">
        <w:rPr>
          <w:rFonts w:ascii="Times New Roman" w:hAnsi="Times New Roman" w:cs="Times New Roman"/>
          <w:color w:val="000000" w:themeColor="text1"/>
          <w:sz w:val="28"/>
          <w:szCs w:val="28"/>
          <w:lang w:val="uk-UA"/>
        </w:rPr>
        <w:t>.</w:t>
      </w:r>
    </w:p>
    <w:p w:rsidR="004914F9" w:rsidRDefault="004914F9" w:rsidP="004914F9">
      <w:pPr>
        <w:spacing w:after="0" w:line="360" w:lineRule="auto"/>
        <w:ind w:firstLine="851"/>
        <w:jc w:val="both"/>
        <w:rPr>
          <w:rFonts w:ascii="Times New Roman" w:hAnsi="Times New Roman" w:cs="Times New Roman"/>
          <w:color w:val="000000" w:themeColor="text1"/>
          <w:sz w:val="28"/>
          <w:szCs w:val="28"/>
          <w:lang w:val="uk-UA"/>
        </w:rPr>
      </w:pPr>
      <w:r w:rsidRPr="004914F9">
        <w:rPr>
          <w:rFonts w:ascii="Times New Roman" w:hAnsi="Times New Roman" w:cs="Times New Roman"/>
          <w:color w:val="000000" w:themeColor="text1"/>
          <w:sz w:val="28"/>
          <w:szCs w:val="28"/>
          <w:lang w:val="uk-UA"/>
        </w:rPr>
        <w:t>Отже, надзвичайно актуа</w:t>
      </w:r>
      <w:r>
        <w:rPr>
          <w:rFonts w:ascii="Times New Roman" w:hAnsi="Times New Roman" w:cs="Times New Roman"/>
          <w:color w:val="000000" w:themeColor="text1"/>
          <w:sz w:val="28"/>
          <w:szCs w:val="28"/>
          <w:lang w:val="uk-UA"/>
        </w:rPr>
        <w:t>льною є проблема збереження пам’</w:t>
      </w:r>
      <w:r w:rsidRPr="004914F9">
        <w:rPr>
          <w:rFonts w:ascii="Times New Roman" w:hAnsi="Times New Roman" w:cs="Times New Roman"/>
          <w:color w:val="000000" w:themeColor="text1"/>
          <w:sz w:val="28"/>
          <w:szCs w:val="28"/>
          <w:lang w:val="uk-UA"/>
        </w:rPr>
        <w:t>яток культурної спадщини міста шляхом проведення необхідних протиаварійних та реставраційно-відновлювальних робіт.</w:t>
      </w:r>
    </w:p>
    <w:p w:rsidR="00D10172" w:rsidRPr="00D10172" w:rsidRDefault="00D10172" w:rsidP="00D10172">
      <w:pPr>
        <w:spacing w:after="0" w:line="360" w:lineRule="auto"/>
        <w:ind w:firstLine="851"/>
        <w:jc w:val="both"/>
        <w:rPr>
          <w:rFonts w:ascii="Times New Roman" w:hAnsi="Times New Roman" w:cs="Times New Roman"/>
          <w:color w:val="000000" w:themeColor="text1"/>
          <w:sz w:val="28"/>
          <w:szCs w:val="28"/>
          <w:lang w:val="uk-UA"/>
        </w:rPr>
      </w:pPr>
      <w:r w:rsidRPr="00D10172">
        <w:rPr>
          <w:rFonts w:ascii="Times New Roman" w:hAnsi="Times New Roman" w:cs="Times New Roman"/>
          <w:color w:val="000000" w:themeColor="text1"/>
          <w:sz w:val="28"/>
          <w:szCs w:val="28"/>
          <w:lang w:val="uk-UA"/>
        </w:rPr>
        <w:t>Першочерговим завданням у системі організаційно-правових заходів у сфері охорони культурної спадщини</w:t>
      </w:r>
      <w:r w:rsidR="00784996">
        <w:rPr>
          <w:rFonts w:ascii="Times New Roman" w:hAnsi="Times New Roman" w:cs="Times New Roman"/>
          <w:color w:val="000000" w:themeColor="text1"/>
          <w:sz w:val="28"/>
          <w:szCs w:val="28"/>
          <w:lang w:val="uk-UA"/>
        </w:rPr>
        <w:t xml:space="preserve"> є ведення державного обліку об’</w:t>
      </w:r>
      <w:r w:rsidRPr="00D10172">
        <w:rPr>
          <w:rFonts w:ascii="Times New Roman" w:hAnsi="Times New Roman" w:cs="Times New Roman"/>
          <w:color w:val="000000" w:themeColor="text1"/>
          <w:sz w:val="28"/>
          <w:szCs w:val="28"/>
          <w:lang w:val="uk-UA"/>
        </w:rPr>
        <w:t>єктів культурної спадщини міста Києва, їх належного утримання та відповідного використання</w:t>
      </w:r>
      <w:r w:rsidR="00842922" w:rsidRPr="00842922">
        <w:rPr>
          <w:rFonts w:ascii="Times New Roman" w:hAnsi="Times New Roman" w:cs="Times New Roman"/>
          <w:color w:val="000000" w:themeColor="text1"/>
          <w:sz w:val="28"/>
          <w:szCs w:val="28"/>
          <w:lang w:val="uk-UA"/>
        </w:rPr>
        <w:t xml:space="preserve"> [</w:t>
      </w:r>
      <w:r w:rsidR="00A6681C" w:rsidRPr="00A6681C">
        <w:rPr>
          <w:rFonts w:ascii="Times New Roman" w:hAnsi="Times New Roman" w:cs="Times New Roman"/>
          <w:color w:val="000000" w:themeColor="text1"/>
          <w:sz w:val="28"/>
          <w:szCs w:val="28"/>
          <w:lang w:val="uk-UA"/>
        </w:rPr>
        <w:t>23</w:t>
      </w:r>
      <w:r w:rsidR="00842922" w:rsidRPr="00842922">
        <w:rPr>
          <w:rFonts w:ascii="Times New Roman" w:hAnsi="Times New Roman" w:cs="Times New Roman"/>
          <w:color w:val="000000" w:themeColor="text1"/>
          <w:sz w:val="28"/>
          <w:szCs w:val="28"/>
          <w:lang w:val="uk-UA"/>
        </w:rPr>
        <w:t>]</w:t>
      </w:r>
      <w:r w:rsidRPr="00D10172">
        <w:rPr>
          <w:rFonts w:ascii="Times New Roman" w:hAnsi="Times New Roman" w:cs="Times New Roman"/>
          <w:color w:val="000000" w:themeColor="text1"/>
          <w:sz w:val="28"/>
          <w:szCs w:val="28"/>
          <w:lang w:val="uk-UA"/>
        </w:rPr>
        <w:t>.</w:t>
      </w:r>
    </w:p>
    <w:p w:rsidR="00D10172" w:rsidRPr="00D10172" w:rsidRDefault="00D10172" w:rsidP="00D10172">
      <w:pPr>
        <w:spacing w:after="0" w:line="360" w:lineRule="auto"/>
        <w:ind w:firstLine="851"/>
        <w:jc w:val="both"/>
        <w:rPr>
          <w:rFonts w:ascii="Times New Roman" w:hAnsi="Times New Roman" w:cs="Times New Roman"/>
          <w:color w:val="000000" w:themeColor="text1"/>
          <w:sz w:val="28"/>
          <w:szCs w:val="28"/>
          <w:lang w:val="uk-UA"/>
        </w:rPr>
      </w:pPr>
      <w:r w:rsidRPr="00D10172">
        <w:rPr>
          <w:rFonts w:ascii="Times New Roman" w:hAnsi="Times New Roman" w:cs="Times New Roman"/>
          <w:color w:val="000000" w:themeColor="text1"/>
          <w:sz w:val="28"/>
          <w:szCs w:val="28"/>
          <w:lang w:val="uk-UA"/>
        </w:rPr>
        <w:lastRenderedPageBreak/>
        <w:t>Відповідно до Закону України «Про охорону культурної спадщині» (надалі - Закон)</w:t>
      </w:r>
      <w:r w:rsidR="00842922" w:rsidRPr="00842922">
        <w:rPr>
          <w:rFonts w:ascii="Times New Roman" w:hAnsi="Times New Roman" w:cs="Times New Roman"/>
          <w:color w:val="000000" w:themeColor="text1"/>
          <w:sz w:val="28"/>
          <w:szCs w:val="28"/>
          <w:lang w:val="uk-UA"/>
        </w:rPr>
        <w:t xml:space="preserve"> [</w:t>
      </w:r>
      <w:r w:rsidR="00A6681C" w:rsidRPr="00A6681C">
        <w:rPr>
          <w:rFonts w:ascii="Times New Roman" w:hAnsi="Times New Roman" w:cs="Times New Roman"/>
          <w:color w:val="000000" w:themeColor="text1"/>
          <w:sz w:val="28"/>
          <w:szCs w:val="28"/>
          <w:lang w:val="uk-UA"/>
        </w:rPr>
        <w:t>11</w:t>
      </w:r>
      <w:r w:rsidR="00842922" w:rsidRPr="00842922">
        <w:rPr>
          <w:rFonts w:ascii="Times New Roman" w:hAnsi="Times New Roman" w:cs="Times New Roman"/>
          <w:color w:val="000000" w:themeColor="text1"/>
          <w:sz w:val="28"/>
          <w:szCs w:val="28"/>
          <w:lang w:val="uk-UA"/>
        </w:rPr>
        <w:t>]</w:t>
      </w:r>
      <w:r w:rsidRPr="00D10172">
        <w:rPr>
          <w:rFonts w:ascii="Times New Roman" w:hAnsi="Times New Roman" w:cs="Times New Roman"/>
          <w:color w:val="000000" w:themeColor="text1"/>
          <w:sz w:val="28"/>
          <w:szCs w:val="28"/>
          <w:lang w:val="uk-UA"/>
        </w:rPr>
        <w:t xml:space="preserve"> до повноважень Департаменту охорони культурної спадщини, як орг</w:t>
      </w:r>
      <w:r>
        <w:rPr>
          <w:rFonts w:ascii="Times New Roman" w:hAnsi="Times New Roman" w:cs="Times New Roman"/>
          <w:color w:val="000000" w:themeColor="text1"/>
          <w:sz w:val="28"/>
          <w:szCs w:val="28"/>
          <w:lang w:val="uk-UA"/>
        </w:rPr>
        <w:t xml:space="preserve">ану охорони культурної спадщини Київської міської державної адміністрації, </w:t>
      </w:r>
      <w:r w:rsidRPr="00D10172">
        <w:rPr>
          <w:rFonts w:ascii="Times New Roman" w:hAnsi="Times New Roman" w:cs="Times New Roman"/>
          <w:color w:val="000000" w:themeColor="text1"/>
          <w:sz w:val="28"/>
          <w:szCs w:val="28"/>
          <w:lang w:val="uk-UA"/>
        </w:rPr>
        <w:t>належить надання пропозицій Міністерству культури та інформаційної пол</w:t>
      </w:r>
      <w:r>
        <w:rPr>
          <w:rFonts w:ascii="Times New Roman" w:hAnsi="Times New Roman" w:cs="Times New Roman"/>
          <w:color w:val="000000" w:themeColor="text1"/>
          <w:sz w:val="28"/>
          <w:szCs w:val="28"/>
          <w:lang w:val="uk-UA"/>
        </w:rPr>
        <w:t>ітики України щодо занесення об’</w:t>
      </w:r>
      <w:r w:rsidRPr="00D10172">
        <w:rPr>
          <w:rFonts w:ascii="Times New Roman" w:hAnsi="Times New Roman" w:cs="Times New Roman"/>
          <w:color w:val="000000" w:themeColor="text1"/>
          <w:sz w:val="28"/>
          <w:szCs w:val="28"/>
          <w:lang w:val="uk-UA"/>
        </w:rPr>
        <w:t>єктів культурної спадщини до Д</w:t>
      </w:r>
      <w:r>
        <w:rPr>
          <w:rFonts w:ascii="Times New Roman" w:hAnsi="Times New Roman" w:cs="Times New Roman"/>
          <w:color w:val="000000" w:themeColor="text1"/>
          <w:sz w:val="28"/>
          <w:szCs w:val="28"/>
          <w:lang w:val="uk-UA"/>
        </w:rPr>
        <w:t>ержавного реєстру нерухомих пам’</w:t>
      </w:r>
      <w:r w:rsidRPr="00D10172">
        <w:rPr>
          <w:rFonts w:ascii="Times New Roman" w:hAnsi="Times New Roman" w:cs="Times New Roman"/>
          <w:color w:val="000000" w:themeColor="text1"/>
          <w:sz w:val="28"/>
          <w:szCs w:val="28"/>
          <w:lang w:val="uk-UA"/>
        </w:rPr>
        <w:t>яток України та про внесення змін до них, виявлення, дослідження історичних будівель міста Києва та надання їм статусу щойно вияв</w:t>
      </w:r>
      <w:r>
        <w:rPr>
          <w:rFonts w:ascii="Times New Roman" w:hAnsi="Times New Roman" w:cs="Times New Roman"/>
          <w:color w:val="000000" w:themeColor="text1"/>
          <w:sz w:val="28"/>
          <w:szCs w:val="28"/>
          <w:lang w:val="uk-UA"/>
        </w:rPr>
        <w:t>лених об’</w:t>
      </w:r>
      <w:r w:rsidRPr="00D10172">
        <w:rPr>
          <w:rFonts w:ascii="Times New Roman" w:hAnsi="Times New Roman" w:cs="Times New Roman"/>
          <w:color w:val="000000" w:themeColor="text1"/>
          <w:sz w:val="28"/>
          <w:szCs w:val="28"/>
          <w:lang w:val="uk-UA"/>
        </w:rPr>
        <w:t>єктів культурно</w:t>
      </w:r>
      <w:r>
        <w:rPr>
          <w:rFonts w:ascii="Times New Roman" w:hAnsi="Times New Roman" w:cs="Times New Roman"/>
          <w:color w:val="000000" w:themeColor="text1"/>
          <w:sz w:val="28"/>
          <w:szCs w:val="28"/>
          <w:lang w:val="uk-UA"/>
        </w:rPr>
        <w:t>ї спадщини, ведення Переліку об’</w:t>
      </w:r>
      <w:r w:rsidRPr="00D10172">
        <w:rPr>
          <w:rFonts w:ascii="Times New Roman" w:hAnsi="Times New Roman" w:cs="Times New Roman"/>
          <w:color w:val="000000" w:themeColor="text1"/>
          <w:sz w:val="28"/>
          <w:szCs w:val="28"/>
          <w:lang w:val="uk-UA"/>
        </w:rPr>
        <w:t>єктів культурної спадщини м. Києва.</w:t>
      </w:r>
    </w:p>
    <w:p w:rsidR="00D10172" w:rsidRDefault="00D10172" w:rsidP="00D10172">
      <w:pPr>
        <w:spacing w:after="0" w:line="360" w:lineRule="auto"/>
        <w:ind w:firstLine="851"/>
        <w:jc w:val="both"/>
        <w:rPr>
          <w:rFonts w:ascii="Times New Roman" w:hAnsi="Times New Roman" w:cs="Times New Roman"/>
          <w:color w:val="000000" w:themeColor="text1"/>
          <w:sz w:val="28"/>
          <w:szCs w:val="28"/>
          <w:lang w:val="uk-UA"/>
        </w:rPr>
      </w:pPr>
      <w:r w:rsidRPr="00D10172">
        <w:rPr>
          <w:rFonts w:ascii="Times New Roman" w:hAnsi="Times New Roman" w:cs="Times New Roman"/>
          <w:color w:val="000000" w:themeColor="text1"/>
          <w:sz w:val="28"/>
          <w:szCs w:val="28"/>
          <w:lang w:val="uk-UA"/>
        </w:rPr>
        <w:t>Станом на 01 січня 2021 року у місті Києві на держа</w:t>
      </w:r>
      <w:r>
        <w:rPr>
          <w:rFonts w:ascii="Times New Roman" w:hAnsi="Times New Roman" w:cs="Times New Roman"/>
          <w:color w:val="000000" w:themeColor="text1"/>
          <w:sz w:val="28"/>
          <w:szCs w:val="28"/>
          <w:lang w:val="uk-UA"/>
        </w:rPr>
        <w:t>вному обліку перебуває 3 634 об’</w:t>
      </w:r>
      <w:r w:rsidRPr="00D10172">
        <w:rPr>
          <w:rFonts w:ascii="Times New Roman" w:hAnsi="Times New Roman" w:cs="Times New Roman"/>
          <w:color w:val="000000" w:themeColor="text1"/>
          <w:sz w:val="28"/>
          <w:szCs w:val="28"/>
          <w:lang w:val="uk-UA"/>
        </w:rPr>
        <w:t>єкти культурної спадщини, з них: національного значення - 347; місцевого значення</w:t>
      </w:r>
      <w:r>
        <w:rPr>
          <w:rFonts w:ascii="Times New Roman" w:hAnsi="Times New Roman" w:cs="Times New Roman"/>
          <w:color w:val="000000" w:themeColor="text1"/>
          <w:sz w:val="28"/>
          <w:szCs w:val="28"/>
          <w:lang w:val="uk-UA"/>
        </w:rPr>
        <w:t xml:space="preserve"> - 2 081, щойно виявлених об’</w:t>
      </w:r>
      <w:r w:rsidRPr="00D10172">
        <w:rPr>
          <w:rFonts w:ascii="Times New Roman" w:hAnsi="Times New Roman" w:cs="Times New Roman"/>
          <w:color w:val="000000" w:themeColor="text1"/>
          <w:sz w:val="28"/>
          <w:szCs w:val="28"/>
          <w:lang w:val="uk-UA"/>
        </w:rPr>
        <w:t xml:space="preserve">єктів культурної спадщини - 1 206, що обумовлює значний обсяг робіт з натурного обстеження, архівного дослідження, </w:t>
      </w:r>
      <w:proofErr w:type="spellStart"/>
      <w:r w:rsidRPr="00D10172">
        <w:rPr>
          <w:rFonts w:ascii="Times New Roman" w:hAnsi="Times New Roman" w:cs="Times New Roman"/>
          <w:color w:val="000000" w:themeColor="text1"/>
          <w:sz w:val="28"/>
          <w:szCs w:val="28"/>
          <w:lang w:val="uk-UA"/>
        </w:rPr>
        <w:t>фотофіксації</w:t>
      </w:r>
      <w:proofErr w:type="spellEnd"/>
      <w:r w:rsidRPr="00D10172">
        <w:rPr>
          <w:rFonts w:ascii="Times New Roman" w:hAnsi="Times New Roman" w:cs="Times New Roman"/>
          <w:color w:val="000000" w:themeColor="text1"/>
          <w:sz w:val="28"/>
          <w:szCs w:val="28"/>
          <w:lang w:val="uk-UA"/>
        </w:rPr>
        <w:t xml:space="preserve"> та підготовки історичних відомост</w:t>
      </w:r>
      <w:r>
        <w:rPr>
          <w:rFonts w:ascii="Times New Roman" w:hAnsi="Times New Roman" w:cs="Times New Roman"/>
          <w:color w:val="000000" w:themeColor="text1"/>
          <w:sz w:val="28"/>
          <w:szCs w:val="28"/>
          <w:lang w:val="uk-UA"/>
        </w:rPr>
        <w:t>ей з актами стану збереження об’</w:t>
      </w:r>
      <w:r w:rsidRPr="00D10172">
        <w:rPr>
          <w:rFonts w:ascii="Times New Roman" w:hAnsi="Times New Roman" w:cs="Times New Roman"/>
          <w:color w:val="000000" w:themeColor="text1"/>
          <w:sz w:val="28"/>
          <w:szCs w:val="28"/>
          <w:lang w:val="uk-UA"/>
        </w:rPr>
        <w:t>єктів для виготовлення передбаченої законодавством облікової документації, яку належить подати до центрального органу виконавчої влади, що реалізує державну політику у сфері охорони культурної спадщини - Міністерства культури та інформаційної політики</w:t>
      </w:r>
      <w:r>
        <w:rPr>
          <w:rFonts w:ascii="Times New Roman" w:hAnsi="Times New Roman" w:cs="Times New Roman"/>
          <w:color w:val="000000" w:themeColor="text1"/>
          <w:sz w:val="28"/>
          <w:szCs w:val="28"/>
          <w:lang w:val="uk-UA"/>
        </w:rPr>
        <w:t xml:space="preserve"> України для занесення таких об’</w:t>
      </w:r>
      <w:r w:rsidRPr="00D10172">
        <w:rPr>
          <w:rFonts w:ascii="Times New Roman" w:hAnsi="Times New Roman" w:cs="Times New Roman"/>
          <w:color w:val="000000" w:themeColor="text1"/>
          <w:sz w:val="28"/>
          <w:szCs w:val="28"/>
          <w:lang w:val="uk-UA"/>
        </w:rPr>
        <w:t>єктів до Д</w:t>
      </w:r>
      <w:r w:rsidR="00E87CAF">
        <w:rPr>
          <w:rFonts w:ascii="Times New Roman" w:hAnsi="Times New Roman" w:cs="Times New Roman"/>
          <w:color w:val="000000" w:themeColor="text1"/>
          <w:sz w:val="28"/>
          <w:szCs w:val="28"/>
          <w:lang w:val="uk-UA"/>
        </w:rPr>
        <w:t>ержавного реєстру нерухомих пам’</w:t>
      </w:r>
      <w:r w:rsidRPr="00D10172">
        <w:rPr>
          <w:rFonts w:ascii="Times New Roman" w:hAnsi="Times New Roman" w:cs="Times New Roman"/>
          <w:color w:val="000000" w:themeColor="text1"/>
          <w:sz w:val="28"/>
          <w:szCs w:val="28"/>
          <w:lang w:val="uk-UA"/>
        </w:rPr>
        <w:t>яток України</w:t>
      </w:r>
      <w:r w:rsidR="00842922" w:rsidRPr="00842922">
        <w:rPr>
          <w:rFonts w:ascii="Times New Roman" w:hAnsi="Times New Roman" w:cs="Times New Roman"/>
          <w:color w:val="000000" w:themeColor="text1"/>
          <w:sz w:val="28"/>
          <w:szCs w:val="28"/>
          <w:lang w:val="uk-UA"/>
        </w:rPr>
        <w:t xml:space="preserve"> [</w:t>
      </w:r>
      <w:r w:rsidR="00A6681C" w:rsidRPr="00A6681C">
        <w:rPr>
          <w:rFonts w:ascii="Times New Roman" w:hAnsi="Times New Roman" w:cs="Times New Roman"/>
          <w:color w:val="000000" w:themeColor="text1"/>
          <w:sz w:val="28"/>
          <w:szCs w:val="28"/>
          <w:lang w:val="uk-UA"/>
        </w:rPr>
        <w:t>23</w:t>
      </w:r>
      <w:r w:rsidR="00842922" w:rsidRPr="00842922">
        <w:rPr>
          <w:rFonts w:ascii="Times New Roman" w:hAnsi="Times New Roman" w:cs="Times New Roman"/>
          <w:color w:val="000000" w:themeColor="text1"/>
          <w:sz w:val="28"/>
          <w:szCs w:val="28"/>
          <w:lang w:val="uk-UA"/>
        </w:rPr>
        <w:t>]</w:t>
      </w:r>
      <w:r w:rsidRPr="00D10172">
        <w:rPr>
          <w:rFonts w:ascii="Times New Roman" w:hAnsi="Times New Roman" w:cs="Times New Roman"/>
          <w:color w:val="000000" w:themeColor="text1"/>
          <w:sz w:val="28"/>
          <w:szCs w:val="28"/>
          <w:lang w:val="uk-UA"/>
        </w:rPr>
        <w:t>.</w:t>
      </w:r>
    </w:p>
    <w:p w:rsidR="00E87CAF" w:rsidRDefault="002C2DA2" w:rsidP="000A6E5F">
      <w:pPr>
        <w:spacing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Відповідно до офіційного порталу Київської Міської Ради</w:t>
      </w:r>
      <w:r w:rsidR="00842922" w:rsidRPr="00842922">
        <w:rPr>
          <w:rFonts w:ascii="Times New Roman" w:hAnsi="Times New Roman" w:cs="Times New Roman"/>
          <w:color w:val="000000" w:themeColor="text1"/>
          <w:sz w:val="28"/>
          <w:szCs w:val="28"/>
        </w:rPr>
        <w:t xml:space="preserve"> [</w:t>
      </w:r>
      <w:r w:rsidR="00A6681C" w:rsidRPr="00A6681C">
        <w:rPr>
          <w:rFonts w:ascii="Times New Roman" w:hAnsi="Times New Roman" w:cs="Times New Roman"/>
          <w:color w:val="000000" w:themeColor="text1"/>
          <w:sz w:val="28"/>
          <w:szCs w:val="28"/>
        </w:rPr>
        <w:t>23</w:t>
      </w:r>
      <w:r w:rsidR="00842922" w:rsidRPr="00842922">
        <w:rPr>
          <w:rFonts w:ascii="Times New Roman" w:hAnsi="Times New Roman" w:cs="Times New Roman"/>
          <w:color w:val="000000" w:themeColor="text1"/>
          <w:sz w:val="28"/>
          <w:szCs w:val="28"/>
        </w:rPr>
        <w:t>]</w:t>
      </w:r>
      <w:r w:rsidR="0022023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в таблиці 2.3.1</w:t>
      </w:r>
      <w:r w:rsidR="009358E2">
        <w:rPr>
          <w:rFonts w:ascii="Times New Roman" w:hAnsi="Times New Roman" w:cs="Times New Roman"/>
          <w:color w:val="000000" w:themeColor="text1"/>
          <w:sz w:val="28"/>
          <w:szCs w:val="28"/>
          <w:lang w:val="uk-UA"/>
        </w:rPr>
        <w:t xml:space="preserve"> та на рисунку 2.3.1</w:t>
      </w:r>
      <w:r w:rsidR="0022023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наведено динаміку</w:t>
      </w:r>
      <w:r w:rsidRPr="002C2DA2">
        <w:rPr>
          <w:rFonts w:ascii="Times New Roman" w:hAnsi="Times New Roman" w:cs="Times New Roman"/>
          <w:color w:val="000000" w:themeColor="text1"/>
          <w:sz w:val="28"/>
          <w:szCs w:val="28"/>
          <w:lang w:val="uk-UA"/>
        </w:rPr>
        <w:t xml:space="preserve"> основних показників у сфері </w:t>
      </w:r>
      <w:proofErr w:type="spellStart"/>
      <w:r w:rsidRPr="002C2DA2">
        <w:rPr>
          <w:rFonts w:ascii="Times New Roman" w:hAnsi="Times New Roman" w:cs="Times New Roman"/>
          <w:color w:val="000000" w:themeColor="text1"/>
          <w:sz w:val="28"/>
          <w:szCs w:val="28"/>
          <w:lang w:val="uk-UA"/>
        </w:rPr>
        <w:t>пам’яткоохоронної</w:t>
      </w:r>
      <w:proofErr w:type="spellEnd"/>
      <w:r w:rsidRPr="002C2DA2">
        <w:rPr>
          <w:rFonts w:ascii="Times New Roman" w:hAnsi="Times New Roman" w:cs="Times New Roman"/>
          <w:color w:val="000000" w:themeColor="text1"/>
          <w:sz w:val="28"/>
          <w:szCs w:val="28"/>
          <w:lang w:val="uk-UA"/>
        </w:rPr>
        <w:t xml:space="preserve"> діяльності у м. Києві</w:t>
      </w:r>
      <w:r w:rsidR="00AF7AB1">
        <w:rPr>
          <w:rFonts w:ascii="Times New Roman" w:hAnsi="Times New Roman" w:cs="Times New Roman"/>
          <w:color w:val="000000" w:themeColor="text1"/>
          <w:sz w:val="28"/>
          <w:szCs w:val="28"/>
          <w:lang w:val="uk-UA"/>
        </w:rPr>
        <w:t xml:space="preserve"> з 2016 по 2022 рр</w:t>
      </w:r>
      <w:r>
        <w:rPr>
          <w:rFonts w:ascii="Times New Roman" w:hAnsi="Times New Roman" w:cs="Times New Roman"/>
          <w:color w:val="000000" w:themeColor="text1"/>
          <w:sz w:val="28"/>
          <w:szCs w:val="28"/>
          <w:lang w:val="uk-UA"/>
        </w:rPr>
        <w:t>.</w:t>
      </w:r>
      <w:r w:rsidR="000A6E5F" w:rsidRPr="000A6E5F">
        <w:rPr>
          <w:lang w:val="uk-UA"/>
        </w:rPr>
        <w:t xml:space="preserve"> </w:t>
      </w:r>
      <w:r w:rsidR="000A6E5F" w:rsidRPr="000A6E5F">
        <w:rPr>
          <w:rFonts w:ascii="Times New Roman" w:hAnsi="Times New Roman" w:cs="Times New Roman"/>
          <w:color w:val="000000" w:themeColor="text1"/>
          <w:sz w:val="28"/>
          <w:szCs w:val="28"/>
          <w:lang w:val="uk-UA"/>
        </w:rPr>
        <w:t>Відсоткове відношення об'єктів культурної спадщини у м. Києві станом на 01 січня 2021 року</w:t>
      </w:r>
      <w:r w:rsidR="009358E2">
        <w:rPr>
          <w:rFonts w:ascii="Times New Roman" w:hAnsi="Times New Roman" w:cs="Times New Roman"/>
          <w:color w:val="000000" w:themeColor="text1"/>
          <w:sz w:val="28"/>
          <w:szCs w:val="28"/>
          <w:lang w:val="uk-UA"/>
        </w:rPr>
        <w:t xml:space="preserve"> відображено на рисунку 2.3.2</w:t>
      </w:r>
      <w:r w:rsidR="000A6E5F">
        <w:rPr>
          <w:rFonts w:ascii="Times New Roman" w:hAnsi="Times New Roman" w:cs="Times New Roman"/>
          <w:color w:val="000000" w:themeColor="text1"/>
          <w:sz w:val="28"/>
          <w:szCs w:val="28"/>
          <w:lang w:val="uk-UA"/>
        </w:rPr>
        <w:t>.</w:t>
      </w:r>
    </w:p>
    <w:p w:rsidR="00E87CAF" w:rsidRPr="002C2DA2" w:rsidRDefault="002C2DA2" w:rsidP="002C2DA2">
      <w:pPr>
        <w:spacing w:after="0" w:line="360" w:lineRule="auto"/>
        <w:jc w:val="center"/>
        <w:rPr>
          <w:rFonts w:ascii="Times New Roman" w:hAnsi="Times New Roman" w:cs="Times New Roman"/>
          <w:i/>
          <w:color w:val="000000" w:themeColor="text1"/>
          <w:sz w:val="28"/>
          <w:szCs w:val="28"/>
          <w:lang w:val="uk-UA"/>
        </w:rPr>
      </w:pPr>
      <w:r w:rsidRPr="002C2DA2">
        <w:rPr>
          <w:rFonts w:ascii="Times New Roman" w:hAnsi="Times New Roman" w:cs="Times New Roman"/>
          <w:i/>
          <w:color w:val="000000" w:themeColor="text1"/>
          <w:sz w:val="28"/>
          <w:szCs w:val="28"/>
          <w:lang w:val="uk-UA"/>
        </w:rPr>
        <w:t xml:space="preserve">Табл. 2.3.1 </w:t>
      </w:r>
      <w:r w:rsidR="00925321">
        <w:rPr>
          <w:rFonts w:ascii="Times New Roman" w:hAnsi="Times New Roman" w:cs="Times New Roman"/>
          <w:i/>
          <w:color w:val="000000" w:themeColor="text1"/>
          <w:sz w:val="28"/>
          <w:szCs w:val="28"/>
          <w:lang w:val="uk-UA"/>
        </w:rPr>
        <w:t>Кількість пам’яток культурної спадщини (національного та місцевого значення)</w:t>
      </w:r>
      <w:r w:rsidR="00E87CAF" w:rsidRPr="002C2DA2">
        <w:rPr>
          <w:rFonts w:ascii="Times New Roman" w:hAnsi="Times New Roman" w:cs="Times New Roman"/>
          <w:i/>
          <w:color w:val="000000" w:themeColor="text1"/>
          <w:sz w:val="28"/>
          <w:szCs w:val="28"/>
          <w:lang w:val="uk-UA"/>
        </w:rPr>
        <w:t xml:space="preserve"> у м. Києві</w:t>
      </w:r>
      <w:r w:rsidR="00AF7AB1">
        <w:rPr>
          <w:rFonts w:ascii="Times New Roman" w:hAnsi="Times New Roman" w:cs="Times New Roman"/>
          <w:i/>
          <w:color w:val="000000" w:themeColor="text1"/>
          <w:sz w:val="28"/>
          <w:szCs w:val="28"/>
          <w:lang w:val="uk-UA"/>
        </w:rPr>
        <w:t xml:space="preserve"> з 2016 по 2022 рр.</w:t>
      </w:r>
    </w:p>
    <w:tbl>
      <w:tblPr>
        <w:tblStyle w:val="af1"/>
        <w:tblW w:w="0" w:type="auto"/>
        <w:tblLook w:val="04A0" w:firstRow="1" w:lastRow="0" w:firstColumn="1" w:lastColumn="0" w:noHBand="0" w:noVBand="1"/>
      </w:tblPr>
      <w:tblGrid>
        <w:gridCol w:w="1809"/>
        <w:gridCol w:w="1134"/>
        <w:gridCol w:w="993"/>
        <w:gridCol w:w="1275"/>
        <w:gridCol w:w="1276"/>
        <w:gridCol w:w="1115"/>
        <w:gridCol w:w="1295"/>
        <w:gridCol w:w="1240"/>
      </w:tblGrid>
      <w:tr w:rsidR="00E87CAF" w:rsidTr="00E87CAF">
        <w:tc>
          <w:tcPr>
            <w:tcW w:w="1809" w:type="dxa"/>
            <w:vMerge w:val="restart"/>
            <w:vAlign w:val="center"/>
          </w:tcPr>
          <w:p w:rsidR="00E87CAF" w:rsidRDefault="00E87CAF"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Показники</w:t>
            </w:r>
          </w:p>
        </w:tc>
        <w:tc>
          <w:tcPr>
            <w:tcW w:w="8328" w:type="dxa"/>
            <w:gridSpan w:val="7"/>
            <w:vAlign w:val="center"/>
          </w:tcPr>
          <w:p w:rsidR="00E87CAF" w:rsidRDefault="000C4CC0"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w:t>
            </w:r>
            <w:r w:rsidR="00E87CAF">
              <w:rPr>
                <w:rFonts w:ascii="Times New Roman" w:hAnsi="Times New Roman" w:cs="Times New Roman"/>
                <w:color w:val="000000" w:themeColor="text1"/>
                <w:sz w:val="28"/>
                <w:szCs w:val="28"/>
                <w:lang w:val="uk-UA"/>
              </w:rPr>
              <w:t>оки</w:t>
            </w:r>
          </w:p>
        </w:tc>
      </w:tr>
      <w:tr w:rsidR="00E87CAF" w:rsidTr="00E87CAF">
        <w:tc>
          <w:tcPr>
            <w:tcW w:w="1809" w:type="dxa"/>
            <w:vMerge/>
            <w:vAlign w:val="center"/>
          </w:tcPr>
          <w:p w:rsidR="00E87CAF" w:rsidRDefault="00E87CAF" w:rsidP="002B076E">
            <w:pPr>
              <w:spacing w:after="0" w:line="240" w:lineRule="auto"/>
              <w:jc w:val="center"/>
              <w:rPr>
                <w:rFonts w:ascii="Times New Roman" w:hAnsi="Times New Roman" w:cs="Times New Roman"/>
                <w:color w:val="000000" w:themeColor="text1"/>
                <w:sz w:val="28"/>
                <w:szCs w:val="28"/>
                <w:lang w:val="uk-UA"/>
              </w:rPr>
            </w:pPr>
          </w:p>
        </w:tc>
        <w:tc>
          <w:tcPr>
            <w:tcW w:w="1134" w:type="dxa"/>
            <w:vAlign w:val="center"/>
          </w:tcPr>
          <w:p w:rsidR="00E87CAF" w:rsidRDefault="00E87CAF"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2016</w:t>
            </w:r>
          </w:p>
        </w:tc>
        <w:tc>
          <w:tcPr>
            <w:tcW w:w="993" w:type="dxa"/>
            <w:vAlign w:val="center"/>
          </w:tcPr>
          <w:p w:rsidR="00E87CAF" w:rsidRDefault="00E87CAF"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2017</w:t>
            </w:r>
          </w:p>
        </w:tc>
        <w:tc>
          <w:tcPr>
            <w:tcW w:w="1275" w:type="dxa"/>
            <w:vAlign w:val="center"/>
          </w:tcPr>
          <w:p w:rsidR="00E87CAF" w:rsidRDefault="00E87CAF"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2018</w:t>
            </w:r>
          </w:p>
        </w:tc>
        <w:tc>
          <w:tcPr>
            <w:tcW w:w="1276" w:type="dxa"/>
            <w:vAlign w:val="center"/>
          </w:tcPr>
          <w:p w:rsidR="00E87CAF" w:rsidRDefault="00E87CAF"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2019</w:t>
            </w:r>
          </w:p>
        </w:tc>
        <w:tc>
          <w:tcPr>
            <w:tcW w:w="1115" w:type="dxa"/>
            <w:vAlign w:val="center"/>
          </w:tcPr>
          <w:p w:rsidR="00E87CAF" w:rsidRDefault="00E87CAF"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2020</w:t>
            </w:r>
          </w:p>
        </w:tc>
        <w:tc>
          <w:tcPr>
            <w:tcW w:w="1295" w:type="dxa"/>
            <w:vAlign w:val="center"/>
          </w:tcPr>
          <w:p w:rsidR="00E87CAF" w:rsidRDefault="00E87CAF"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2021 (</w:t>
            </w:r>
            <w:proofErr w:type="spellStart"/>
            <w:r>
              <w:rPr>
                <w:rFonts w:ascii="Times New Roman" w:hAnsi="Times New Roman" w:cs="Times New Roman"/>
                <w:color w:val="000000" w:themeColor="text1"/>
                <w:sz w:val="28"/>
                <w:szCs w:val="28"/>
                <w:lang w:val="uk-UA"/>
              </w:rPr>
              <w:t>очік</w:t>
            </w:r>
            <w:proofErr w:type="spellEnd"/>
            <w:r>
              <w:rPr>
                <w:rFonts w:ascii="Times New Roman" w:hAnsi="Times New Roman" w:cs="Times New Roman"/>
                <w:color w:val="000000" w:themeColor="text1"/>
                <w:sz w:val="28"/>
                <w:szCs w:val="28"/>
                <w:lang w:val="uk-UA"/>
              </w:rPr>
              <w:t>.)</w:t>
            </w:r>
          </w:p>
        </w:tc>
        <w:tc>
          <w:tcPr>
            <w:tcW w:w="1240" w:type="dxa"/>
            <w:vAlign w:val="center"/>
          </w:tcPr>
          <w:p w:rsidR="00E87CAF" w:rsidRDefault="00E87CAF"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2022 (</w:t>
            </w:r>
            <w:proofErr w:type="spellStart"/>
            <w:r>
              <w:rPr>
                <w:rFonts w:ascii="Times New Roman" w:hAnsi="Times New Roman" w:cs="Times New Roman"/>
                <w:color w:val="000000" w:themeColor="text1"/>
                <w:sz w:val="28"/>
                <w:szCs w:val="28"/>
                <w:lang w:val="uk-UA"/>
              </w:rPr>
              <w:t>очік</w:t>
            </w:r>
            <w:proofErr w:type="spellEnd"/>
            <w:r>
              <w:rPr>
                <w:rFonts w:ascii="Times New Roman" w:hAnsi="Times New Roman" w:cs="Times New Roman"/>
                <w:color w:val="000000" w:themeColor="text1"/>
                <w:sz w:val="28"/>
                <w:szCs w:val="28"/>
                <w:lang w:val="uk-UA"/>
              </w:rPr>
              <w:t>.)</w:t>
            </w:r>
          </w:p>
        </w:tc>
      </w:tr>
      <w:tr w:rsidR="00E87CAF" w:rsidTr="00E87CAF">
        <w:tc>
          <w:tcPr>
            <w:tcW w:w="1809" w:type="dxa"/>
            <w:vAlign w:val="center"/>
          </w:tcPr>
          <w:p w:rsidR="00E87CAF" w:rsidRDefault="00E87CAF"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Кількість пам’яток, од.</w:t>
            </w:r>
          </w:p>
        </w:tc>
        <w:tc>
          <w:tcPr>
            <w:tcW w:w="1134" w:type="dxa"/>
            <w:vAlign w:val="center"/>
          </w:tcPr>
          <w:p w:rsidR="00E87CAF" w:rsidRDefault="00E87CAF"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2324</w:t>
            </w:r>
          </w:p>
        </w:tc>
        <w:tc>
          <w:tcPr>
            <w:tcW w:w="993" w:type="dxa"/>
            <w:vAlign w:val="center"/>
          </w:tcPr>
          <w:p w:rsidR="00E87CAF" w:rsidRDefault="00E87CAF"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2365</w:t>
            </w:r>
          </w:p>
        </w:tc>
        <w:tc>
          <w:tcPr>
            <w:tcW w:w="1275" w:type="dxa"/>
            <w:vAlign w:val="center"/>
          </w:tcPr>
          <w:p w:rsidR="00E87CAF" w:rsidRDefault="00E87CAF"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2379</w:t>
            </w:r>
          </w:p>
        </w:tc>
        <w:tc>
          <w:tcPr>
            <w:tcW w:w="1276" w:type="dxa"/>
            <w:vAlign w:val="center"/>
          </w:tcPr>
          <w:p w:rsidR="00E87CAF" w:rsidRDefault="00E87CAF"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2392</w:t>
            </w:r>
          </w:p>
        </w:tc>
        <w:tc>
          <w:tcPr>
            <w:tcW w:w="1115" w:type="dxa"/>
            <w:vAlign w:val="center"/>
          </w:tcPr>
          <w:p w:rsidR="00E87CAF" w:rsidRDefault="00E87CAF"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2428</w:t>
            </w:r>
          </w:p>
        </w:tc>
        <w:tc>
          <w:tcPr>
            <w:tcW w:w="1295" w:type="dxa"/>
            <w:vAlign w:val="center"/>
          </w:tcPr>
          <w:p w:rsidR="00E87CAF" w:rsidRDefault="00E87CAF"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2528</w:t>
            </w:r>
          </w:p>
        </w:tc>
        <w:tc>
          <w:tcPr>
            <w:tcW w:w="1240" w:type="dxa"/>
            <w:vAlign w:val="center"/>
          </w:tcPr>
          <w:p w:rsidR="00E87CAF" w:rsidRDefault="00E87CAF" w:rsidP="002B076E">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2628</w:t>
            </w:r>
          </w:p>
        </w:tc>
      </w:tr>
    </w:tbl>
    <w:p w:rsidR="003976AE" w:rsidRDefault="003976AE" w:rsidP="0031657C">
      <w:pPr>
        <w:spacing w:after="0" w:line="360" w:lineRule="auto"/>
        <w:rPr>
          <w:rFonts w:ascii="Times New Roman" w:hAnsi="Times New Roman" w:cs="Times New Roman"/>
          <w:color w:val="000000" w:themeColor="text1"/>
          <w:sz w:val="28"/>
          <w:szCs w:val="28"/>
          <w:lang w:val="uk-UA"/>
        </w:rPr>
      </w:pPr>
    </w:p>
    <w:p w:rsidR="00E87CAF" w:rsidRDefault="009358E2" w:rsidP="009358E2">
      <w:pPr>
        <w:spacing w:after="0" w:line="360" w:lineRule="auto"/>
        <w:jc w:val="center"/>
        <w:rPr>
          <w:rFonts w:ascii="Times New Roman" w:hAnsi="Times New Roman" w:cs="Times New Roman"/>
          <w:color w:val="000000" w:themeColor="text1"/>
          <w:sz w:val="28"/>
          <w:szCs w:val="28"/>
          <w:lang w:val="uk-UA"/>
        </w:rPr>
      </w:pPr>
      <w:r w:rsidRPr="009358E2">
        <w:rPr>
          <w:rFonts w:ascii="Times New Roman" w:hAnsi="Times New Roman" w:cs="Times New Roman"/>
          <w:noProof/>
          <w:color w:val="000000" w:themeColor="text1"/>
          <w:sz w:val="28"/>
          <w:szCs w:val="28"/>
          <w:lang w:eastAsia="ru-RU"/>
        </w:rPr>
        <w:drawing>
          <wp:inline distT="0" distB="0" distL="0" distR="0" wp14:anchorId="1FF1323E" wp14:editId="03214A3F">
            <wp:extent cx="6084676" cy="3456384"/>
            <wp:effectExtent l="0" t="0" r="0" b="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358E2" w:rsidRPr="002C2DA2" w:rsidRDefault="009358E2" w:rsidP="009358E2">
      <w:pPr>
        <w:spacing w:after="0" w:line="360" w:lineRule="auto"/>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w:t>
      </w:r>
      <w:r w:rsidRPr="002C2DA2">
        <w:rPr>
          <w:rFonts w:ascii="Times New Roman" w:hAnsi="Times New Roman" w:cs="Times New Roman"/>
          <w:i/>
          <w:color w:val="000000" w:themeColor="text1"/>
          <w:sz w:val="28"/>
          <w:szCs w:val="28"/>
          <w:lang w:val="uk-UA"/>
        </w:rPr>
        <w:t xml:space="preserve">. 2.3.1 Динаміка основних показників у сфері </w:t>
      </w:r>
      <w:proofErr w:type="spellStart"/>
      <w:r w:rsidRPr="002C2DA2">
        <w:rPr>
          <w:rFonts w:ascii="Times New Roman" w:hAnsi="Times New Roman" w:cs="Times New Roman"/>
          <w:i/>
          <w:color w:val="000000" w:themeColor="text1"/>
          <w:sz w:val="28"/>
          <w:szCs w:val="28"/>
          <w:lang w:val="uk-UA"/>
        </w:rPr>
        <w:t>пам’яткоохоронної</w:t>
      </w:r>
      <w:proofErr w:type="spellEnd"/>
      <w:r w:rsidRPr="002C2DA2">
        <w:rPr>
          <w:rFonts w:ascii="Times New Roman" w:hAnsi="Times New Roman" w:cs="Times New Roman"/>
          <w:i/>
          <w:color w:val="000000" w:themeColor="text1"/>
          <w:sz w:val="28"/>
          <w:szCs w:val="28"/>
          <w:lang w:val="uk-UA"/>
        </w:rPr>
        <w:t xml:space="preserve"> діяльності у м. Києві</w:t>
      </w:r>
      <w:r w:rsidR="00AF7AB1">
        <w:rPr>
          <w:rFonts w:ascii="Times New Roman" w:hAnsi="Times New Roman" w:cs="Times New Roman"/>
          <w:i/>
          <w:color w:val="000000" w:themeColor="text1"/>
          <w:sz w:val="28"/>
          <w:szCs w:val="28"/>
          <w:lang w:val="uk-UA"/>
        </w:rPr>
        <w:t xml:space="preserve"> з 2016 по 2022 рр.</w:t>
      </w:r>
    </w:p>
    <w:p w:rsidR="009358E2" w:rsidRPr="00DC3817" w:rsidRDefault="009358E2" w:rsidP="009358E2">
      <w:pPr>
        <w:spacing w:after="0" w:line="360" w:lineRule="auto"/>
        <w:jc w:val="center"/>
        <w:rPr>
          <w:rFonts w:ascii="Times New Roman" w:hAnsi="Times New Roman" w:cs="Times New Roman"/>
          <w:color w:val="000000" w:themeColor="text1"/>
          <w:sz w:val="28"/>
          <w:szCs w:val="28"/>
        </w:rPr>
      </w:pPr>
    </w:p>
    <w:p w:rsidR="00984818" w:rsidRDefault="00F9047C" w:rsidP="00F9047C">
      <w:pPr>
        <w:spacing w:after="0" w:line="360" w:lineRule="auto"/>
        <w:jc w:val="both"/>
        <w:rPr>
          <w:rFonts w:ascii="Times New Roman" w:hAnsi="Times New Roman" w:cs="Times New Roman"/>
          <w:color w:val="FF0000"/>
          <w:sz w:val="28"/>
          <w:szCs w:val="28"/>
          <w:lang w:val="uk-UA"/>
        </w:rPr>
      </w:pPr>
      <w:r w:rsidRPr="00F9047C">
        <w:rPr>
          <w:rFonts w:ascii="Times New Roman" w:hAnsi="Times New Roman" w:cs="Times New Roman"/>
          <w:noProof/>
          <w:color w:val="FF0000"/>
          <w:sz w:val="28"/>
          <w:szCs w:val="28"/>
          <w:lang w:eastAsia="ru-RU"/>
        </w:rPr>
        <w:drawing>
          <wp:inline distT="0" distB="0" distL="0" distR="0" wp14:anchorId="160B8BB1" wp14:editId="53FAD386">
            <wp:extent cx="6152515" cy="3241675"/>
            <wp:effectExtent l="0" t="0" r="635" b="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C2DA2" w:rsidRPr="0022023F" w:rsidRDefault="002C2DA2" w:rsidP="0022023F">
      <w:pPr>
        <w:spacing w:line="360" w:lineRule="auto"/>
        <w:jc w:val="center"/>
        <w:rPr>
          <w:rFonts w:ascii="Times New Roman" w:hAnsi="Times New Roman" w:cs="Times New Roman"/>
          <w:i/>
          <w:color w:val="000000" w:themeColor="text1"/>
          <w:sz w:val="28"/>
          <w:szCs w:val="28"/>
          <w:lang w:val="uk-UA"/>
        </w:rPr>
      </w:pPr>
      <w:r w:rsidRPr="0022023F">
        <w:rPr>
          <w:rFonts w:ascii="Times New Roman" w:hAnsi="Times New Roman" w:cs="Times New Roman"/>
          <w:i/>
          <w:color w:val="000000" w:themeColor="text1"/>
          <w:sz w:val="28"/>
          <w:szCs w:val="28"/>
          <w:lang w:val="uk-UA"/>
        </w:rPr>
        <w:t>Р</w:t>
      </w:r>
      <w:r w:rsidR="009358E2">
        <w:rPr>
          <w:rFonts w:ascii="Times New Roman" w:hAnsi="Times New Roman" w:cs="Times New Roman"/>
          <w:i/>
          <w:color w:val="000000" w:themeColor="text1"/>
          <w:sz w:val="28"/>
          <w:szCs w:val="28"/>
          <w:lang w:val="uk-UA"/>
        </w:rPr>
        <w:t>ис. 2.3.2</w:t>
      </w:r>
      <w:r w:rsidRPr="0022023F">
        <w:rPr>
          <w:rFonts w:ascii="Times New Roman" w:hAnsi="Times New Roman" w:cs="Times New Roman"/>
          <w:i/>
          <w:color w:val="000000" w:themeColor="text1"/>
          <w:sz w:val="28"/>
          <w:szCs w:val="28"/>
          <w:lang w:val="uk-UA"/>
        </w:rPr>
        <w:t xml:space="preserve"> Відсоткове відношення об'єктів культурної спадщини у м. Києві станом на 01 січня 2021 року</w:t>
      </w:r>
    </w:p>
    <w:p w:rsidR="00C90DE1" w:rsidRPr="00C90DE1" w:rsidRDefault="00C90DE1" w:rsidP="00C90DE1">
      <w:pPr>
        <w:spacing w:after="0" w:line="360" w:lineRule="auto"/>
        <w:ind w:firstLine="851"/>
        <w:jc w:val="both"/>
        <w:rPr>
          <w:rFonts w:ascii="Times New Roman" w:hAnsi="Times New Roman" w:cs="Times New Roman"/>
          <w:sz w:val="28"/>
          <w:szCs w:val="28"/>
          <w:lang w:val="uk-UA"/>
        </w:rPr>
      </w:pPr>
      <w:r w:rsidRPr="00C90DE1">
        <w:rPr>
          <w:rFonts w:ascii="Times New Roman" w:hAnsi="Times New Roman" w:cs="Times New Roman"/>
          <w:sz w:val="28"/>
          <w:szCs w:val="28"/>
          <w:lang w:val="uk-UA"/>
        </w:rPr>
        <w:t>Водночас, за</w:t>
      </w:r>
      <w:r>
        <w:rPr>
          <w:rFonts w:ascii="Times New Roman" w:hAnsi="Times New Roman" w:cs="Times New Roman"/>
          <w:sz w:val="28"/>
          <w:szCs w:val="28"/>
          <w:lang w:val="uk-UA"/>
        </w:rPr>
        <w:t xml:space="preserve"> результатами інвентаризації об’</w:t>
      </w:r>
      <w:r w:rsidRPr="00C90DE1">
        <w:rPr>
          <w:rFonts w:ascii="Times New Roman" w:hAnsi="Times New Roman" w:cs="Times New Roman"/>
          <w:sz w:val="28"/>
          <w:szCs w:val="28"/>
          <w:lang w:val="uk-UA"/>
        </w:rPr>
        <w:t>єктів культурної спадщини</w:t>
      </w:r>
    </w:p>
    <w:p w:rsidR="00344464" w:rsidRDefault="00C90DE1" w:rsidP="00C90DE1">
      <w:pPr>
        <w:spacing w:after="0" w:line="360" w:lineRule="auto"/>
        <w:jc w:val="both"/>
        <w:rPr>
          <w:rFonts w:ascii="Times New Roman" w:hAnsi="Times New Roman" w:cs="Times New Roman"/>
          <w:sz w:val="28"/>
          <w:szCs w:val="28"/>
          <w:lang w:val="uk-UA"/>
        </w:rPr>
      </w:pPr>
      <w:r w:rsidRPr="00C90DE1">
        <w:rPr>
          <w:rFonts w:ascii="Times New Roman" w:hAnsi="Times New Roman" w:cs="Times New Roman"/>
          <w:sz w:val="28"/>
          <w:szCs w:val="28"/>
          <w:lang w:val="uk-UA"/>
        </w:rPr>
        <w:lastRenderedPageBreak/>
        <w:t>Департаментом охорони культурної спадщини спільно з Центром у період з 2019-2020 років забезпечено підготовку 203 комплектів облікової документації (паспорт та/або облікова картка, коротка історичн</w:t>
      </w:r>
      <w:r>
        <w:rPr>
          <w:rFonts w:ascii="Times New Roman" w:hAnsi="Times New Roman" w:cs="Times New Roman"/>
          <w:sz w:val="28"/>
          <w:szCs w:val="28"/>
          <w:lang w:val="uk-UA"/>
        </w:rPr>
        <w:t xml:space="preserve">а довідка, </w:t>
      </w:r>
      <w:proofErr w:type="spellStart"/>
      <w:r>
        <w:rPr>
          <w:rFonts w:ascii="Times New Roman" w:hAnsi="Times New Roman" w:cs="Times New Roman"/>
          <w:sz w:val="28"/>
          <w:szCs w:val="28"/>
          <w:lang w:val="uk-UA"/>
        </w:rPr>
        <w:t>фотофіксація</w:t>
      </w:r>
      <w:proofErr w:type="spellEnd"/>
      <w:r>
        <w:rPr>
          <w:rFonts w:ascii="Times New Roman" w:hAnsi="Times New Roman" w:cs="Times New Roman"/>
          <w:sz w:val="28"/>
          <w:szCs w:val="28"/>
          <w:lang w:val="uk-UA"/>
        </w:rPr>
        <w:t>) на пам’ятки та щойно виявлені об’</w:t>
      </w:r>
      <w:r w:rsidRPr="00C90DE1">
        <w:rPr>
          <w:rFonts w:ascii="Times New Roman" w:hAnsi="Times New Roman" w:cs="Times New Roman"/>
          <w:sz w:val="28"/>
          <w:szCs w:val="28"/>
          <w:lang w:val="uk-UA"/>
        </w:rPr>
        <w:t>єкти культурної спадщини міста Києва. 3 н</w:t>
      </w:r>
      <w:r>
        <w:rPr>
          <w:rFonts w:ascii="Times New Roman" w:hAnsi="Times New Roman" w:cs="Times New Roman"/>
          <w:sz w:val="28"/>
          <w:szCs w:val="28"/>
          <w:lang w:val="uk-UA"/>
        </w:rPr>
        <w:t>их: паспорти складено на 20 пам’</w:t>
      </w:r>
      <w:r w:rsidRPr="00C90DE1">
        <w:rPr>
          <w:rFonts w:ascii="Times New Roman" w:hAnsi="Times New Roman" w:cs="Times New Roman"/>
          <w:sz w:val="28"/>
          <w:szCs w:val="28"/>
          <w:lang w:val="uk-UA"/>
        </w:rPr>
        <w:t>яток національного та місцевого значення, облікові картки на</w:t>
      </w:r>
      <w:r>
        <w:rPr>
          <w:rFonts w:ascii="Times New Roman" w:hAnsi="Times New Roman" w:cs="Times New Roman"/>
          <w:sz w:val="28"/>
          <w:szCs w:val="28"/>
          <w:lang w:val="uk-UA"/>
        </w:rPr>
        <w:t xml:space="preserve"> 183 об’</w:t>
      </w:r>
      <w:r w:rsidRPr="00C90DE1">
        <w:rPr>
          <w:rFonts w:ascii="Times New Roman" w:hAnsi="Times New Roman" w:cs="Times New Roman"/>
          <w:sz w:val="28"/>
          <w:szCs w:val="28"/>
          <w:lang w:val="uk-UA"/>
        </w:rPr>
        <w:t>єкти культурної спадщини</w:t>
      </w:r>
      <w:r w:rsidR="00842922" w:rsidRPr="00842922">
        <w:rPr>
          <w:rFonts w:ascii="Times New Roman" w:hAnsi="Times New Roman" w:cs="Times New Roman"/>
          <w:sz w:val="28"/>
          <w:szCs w:val="28"/>
        </w:rPr>
        <w:t xml:space="preserve"> [</w:t>
      </w:r>
      <w:r w:rsidR="00A6681C" w:rsidRPr="00A6681C">
        <w:rPr>
          <w:rFonts w:ascii="Times New Roman" w:hAnsi="Times New Roman" w:cs="Times New Roman"/>
          <w:sz w:val="28"/>
          <w:szCs w:val="28"/>
        </w:rPr>
        <w:t>23</w:t>
      </w:r>
      <w:r w:rsidR="00842922" w:rsidRPr="00842922">
        <w:rPr>
          <w:rFonts w:ascii="Times New Roman" w:hAnsi="Times New Roman" w:cs="Times New Roman"/>
          <w:sz w:val="28"/>
          <w:szCs w:val="28"/>
        </w:rPr>
        <w:t>]</w:t>
      </w:r>
      <w:r w:rsidRPr="00C90DE1">
        <w:rPr>
          <w:rFonts w:ascii="Times New Roman" w:hAnsi="Times New Roman" w:cs="Times New Roman"/>
          <w:sz w:val="28"/>
          <w:szCs w:val="28"/>
          <w:lang w:val="uk-UA"/>
        </w:rPr>
        <w:t>.</w:t>
      </w:r>
    </w:p>
    <w:p w:rsidR="00344464" w:rsidRDefault="004914F9" w:rsidP="00DD0729">
      <w:pPr>
        <w:spacing w:after="0" w:line="360" w:lineRule="auto"/>
        <w:ind w:firstLine="851"/>
        <w:jc w:val="both"/>
        <w:rPr>
          <w:rFonts w:ascii="Times New Roman" w:hAnsi="Times New Roman" w:cs="Times New Roman"/>
          <w:sz w:val="28"/>
          <w:szCs w:val="28"/>
          <w:lang w:val="uk-UA"/>
        </w:rPr>
      </w:pPr>
      <w:r w:rsidRPr="004914F9">
        <w:rPr>
          <w:rFonts w:ascii="Times New Roman" w:hAnsi="Times New Roman" w:cs="Times New Roman"/>
          <w:sz w:val="28"/>
          <w:szCs w:val="28"/>
          <w:lang w:val="uk-UA"/>
        </w:rPr>
        <w:t>Проте, на сьогодні залишається не розробленою та потребує розроблення облікова</w:t>
      </w:r>
      <w:r w:rsidR="00485C4A">
        <w:rPr>
          <w:rFonts w:ascii="Times New Roman" w:hAnsi="Times New Roman" w:cs="Times New Roman"/>
          <w:sz w:val="28"/>
          <w:szCs w:val="28"/>
          <w:lang w:val="uk-UA"/>
        </w:rPr>
        <w:t xml:space="preserve"> документація на близько 700 об’</w:t>
      </w:r>
      <w:r w:rsidRPr="004914F9">
        <w:rPr>
          <w:rFonts w:ascii="Times New Roman" w:hAnsi="Times New Roman" w:cs="Times New Roman"/>
          <w:sz w:val="28"/>
          <w:szCs w:val="28"/>
          <w:lang w:val="uk-UA"/>
        </w:rPr>
        <w:t>єктів культурної спадщини</w:t>
      </w:r>
      <w:r w:rsidR="00842922" w:rsidRPr="00842922">
        <w:rPr>
          <w:rFonts w:ascii="Times New Roman" w:hAnsi="Times New Roman" w:cs="Times New Roman"/>
          <w:sz w:val="28"/>
          <w:szCs w:val="28"/>
        </w:rPr>
        <w:t xml:space="preserve"> [</w:t>
      </w:r>
      <w:r w:rsidR="00A6681C" w:rsidRPr="00A6681C">
        <w:rPr>
          <w:rFonts w:ascii="Times New Roman" w:hAnsi="Times New Roman" w:cs="Times New Roman"/>
          <w:sz w:val="28"/>
          <w:szCs w:val="28"/>
        </w:rPr>
        <w:t>23</w:t>
      </w:r>
      <w:r w:rsidR="00842922" w:rsidRPr="00842922">
        <w:rPr>
          <w:rFonts w:ascii="Times New Roman" w:hAnsi="Times New Roman" w:cs="Times New Roman"/>
          <w:sz w:val="28"/>
          <w:szCs w:val="28"/>
        </w:rPr>
        <w:t>]</w:t>
      </w:r>
      <w:r w:rsidRPr="004914F9">
        <w:rPr>
          <w:rFonts w:ascii="Times New Roman" w:hAnsi="Times New Roman" w:cs="Times New Roman"/>
          <w:sz w:val="28"/>
          <w:szCs w:val="28"/>
          <w:lang w:val="uk-UA"/>
        </w:rPr>
        <w:t>.</w:t>
      </w:r>
    </w:p>
    <w:p w:rsidR="000D31B1" w:rsidRPr="000D31B1" w:rsidRDefault="00485C4A" w:rsidP="000D31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Здійснення </w:t>
      </w:r>
      <w:proofErr w:type="spellStart"/>
      <w:r>
        <w:rPr>
          <w:rFonts w:ascii="Times New Roman" w:hAnsi="Times New Roman" w:cs="Times New Roman"/>
          <w:sz w:val="28"/>
          <w:szCs w:val="28"/>
          <w:lang w:val="uk-UA"/>
        </w:rPr>
        <w:t>памʼяткоохоронної</w:t>
      </w:r>
      <w:proofErr w:type="spellEnd"/>
      <w:r>
        <w:rPr>
          <w:rFonts w:ascii="Times New Roman" w:hAnsi="Times New Roman" w:cs="Times New Roman"/>
          <w:sz w:val="28"/>
          <w:szCs w:val="28"/>
          <w:lang w:val="uk-UA"/>
        </w:rPr>
        <w:t xml:space="preserve"> діяльності на </w:t>
      </w:r>
      <w:proofErr w:type="spellStart"/>
      <w:r>
        <w:rPr>
          <w:rFonts w:ascii="Times New Roman" w:hAnsi="Times New Roman" w:cs="Times New Roman"/>
          <w:sz w:val="28"/>
          <w:szCs w:val="28"/>
          <w:lang w:val="uk-UA"/>
        </w:rPr>
        <w:t>обʼєктах</w:t>
      </w:r>
      <w:proofErr w:type="spellEnd"/>
      <w:r>
        <w:rPr>
          <w:rFonts w:ascii="Times New Roman" w:hAnsi="Times New Roman" w:cs="Times New Roman"/>
          <w:sz w:val="28"/>
          <w:szCs w:val="28"/>
          <w:lang w:val="uk-UA"/>
        </w:rPr>
        <w:t xml:space="preserve"> археологічної </w:t>
      </w:r>
      <w:r w:rsidRPr="00485C4A">
        <w:rPr>
          <w:rFonts w:ascii="Times New Roman" w:hAnsi="Times New Roman" w:cs="Times New Roman"/>
          <w:sz w:val="28"/>
          <w:szCs w:val="28"/>
          <w:lang w:val="uk-UA"/>
        </w:rPr>
        <w:t xml:space="preserve">спадщини м. Києва в останні роки мало несистемний характер, що було зумовлено організаційними недоліками та недостатнім рівнем фінансування. Наслідком цього стало скорочення кількості повноцінних </w:t>
      </w:r>
      <w:proofErr w:type="spellStart"/>
      <w:r w:rsidRPr="00485C4A">
        <w:rPr>
          <w:rFonts w:ascii="Times New Roman" w:hAnsi="Times New Roman" w:cs="Times New Roman"/>
          <w:sz w:val="28"/>
          <w:szCs w:val="28"/>
          <w:lang w:val="uk-UA"/>
        </w:rPr>
        <w:t>памʼяткоохоронних</w:t>
      </w:r>
      <w:proofErr w:type="spellEnd"/>
      <w:r w:rsidRPr="00485C4A">
        <w:rPr>
          <w:rFonts w:ascii="Times New Roman" w:hAnsi="Times New Roman" w:cs="Times New Roman"/>
          <w:sz w:val="28"/>
          <w:szCs w:val="28"/>
          <w:lang w:val="uk-UA"/>
        </w:rPr>
        <w:t xml:space="preserve"> заходів на</w:t>
      </w:r>
      <w:r w:rsidR="000D31B1">
        <w:rPr>
          <w:rFonts w:ascii="Times New Roman" w:hAnsi="Times New Roman" w:cs="Times New Roman"/>
          <w:sz w:val="28"/>
          <w:szCs w:val="28"/>
          <w:lang w:val="uk-UA"/>
        </w:rPr>
        <w:t xml:space="preserve"> </w:t>
      </w:r>
      <w:proofErr w:type="spellStart"/>
      <w:r w:rsidR="000D31B1" w:rsidRPr="000D31B1">
        <w:rPr>
          <w:rFonts w:ascii="Times New Roman" w:hAnsi="Times New Roman" w:cs="Times New Roman"/>
          <w:sz w:val="28"/>
          <w:szCs w:val="28"/>
          <w:lang w:val="uk-UA"/>
        </w:rPr>
        <w:t>обʼєктах</w:t>
      </w:r>
      <w:proofErr w:type="spellEnd"/>
      <w:r w:rsidR="000D31B1" w:rsidRPr="000D31B1">
        <w:rPr>
          <w:rFonts w:ascii="Times New Roman" w:hAnsi="Times New Roman" w:cs="Times New Roman"/>
          <w:sz w:val="28"/>
          <w:szCs w:val="28"/>
          <w:lang w:val="uk-UA"/>
        </w:rPr>
        <w:t xml:space="preserve"> археології, зменшення обсягів реставраційно-консерваційних робі</w:t>
      </w:r>
      <w:r w:rsidR="000D31B1">
        <w:rPr>
          <w:rFonts w:ascii="Times New Roman" w:hAnsi="Times New Roman" w:cs="Times New Roman"/>
          <w:sz w:val="28"/>
          <w:szCs w:val="28"/>
          <w:lang w:val="uk-UA"/>
        </w:rPr>
        <w:t xml:space="preserve">т щодо археологічних предметів, зниження туристичного потенціалу археологічної </w:t>
      </w:r>
      <w:r w:rsidR="000D31B1" w:rsidRPr="000D31B1">
        <w:rPr>
          <w:rFonts w:ascii="Times New Roman" w:hAnsi="Times New Roman" w:cs="Times New Roman"/>
          <w:sz w:val="28"/>
          <w:szCs w:val="28"/>
          <w:lang w:val="uk-UA"/>
        </w:rPr>
        <w:t>спадщини тощо</w:t>
      </w:r>
      <w:r w:rsidR="00842922" w:rsidRPr="00842922">
        <w:rPr>
          <w:rFonts w:ascii="Times New Roman" w:hAnsi="Times New Roman" w:cs="Times New Roman"/>
          <w:sz w:val="28"/>
          <w:szCs w:val="28"/>
          <w:lang w:val="uk-UA"/>
        </w:rPr>
        <w:t xml:space="preserve"> [</w:t>
      </w:r>
      <w:r w:rsidR="006638BC" w:rsidRPr="006638BC">
        <w:rPr>
          <w:rFonts w:ascii="Times New Roman" w:hAnsi="Times New Roman" w:cs="Times New Roman"/>
          <w:sz w:val="28"/>
          <w:szCs w:val="28"/>
          <w:lang w:val="uk-UA"/>
        </w:rPr>
        <w:t>23</w:t>
      </w:r>
      <w:r w:rsidR="00842922" w:rsidRPr="00842922">
        <w:rPr>
          <w:rFonts w:ascii="Times New Roman" w:hAnsi="Times New Roman" w:cs="Times New Roman"/>
          <w:sz w:val="28"/>
          <w:szCs w:val="28"/>
          <w:lang w:val="uk-UA"/>
        </w:rPr>
        <w:t>]</w:t>
      </w:r>
      <w:r w:rsidR="000D31B1" w:rsidRPr="000D31B1">
        <w:rPr>
          <w:rFonts w:ascii="Times New Roman" w:hAnsi="Times New Roman" w:cs="Times New Roman"/>
          <w:sz w:val="28"/>
          <w:szCs w:val="28"/>
          <w:lang w:val="uk-UA"/>
        </w:rPr>
        <w:t>.</w:t>
      </w:r>
    </w:p>
    <w:p w:rsidR="000D31B1" w:rsidRDefault="000D31B1" w:rsidP="000D31B1">
      <w:pPr>
        <w:spacing w:after="0" w:line="360" w:lineRule="auto"/>
        <w:ind w:firstLine="851"/>
        <w:jc w:val="both"/>
        <w:rPr>
          <w:rFonts w:ascii="Times New Roman" w:hAnsi="Times New Roman" w:cs="Times New Roman"/>
          <w:sz w:val="28"/>
          <w:szCs w:val="28"/>
          <w:lang w:val="uk-UA"/>
        </w:rPr>
      </w:pPr>
      <w:r w:rsidRPr="000D31B1">
        <w:rPr>
          <w:rFonts w:ascii="Times New Roman" w:hAnsi="Times New Roman" w:cs="Times New Roman"/>
          <w:sz w:val="28"/>
          <w:szCs w:val="28"/>
          <w:lang w:val="uk-UA"/>
        </w:rPr>
        <w:t>Обмежена можливість щодо здійснення заходів з охорони і збереження археологічної. спадщини залишила поза увагою підвищення кваліфікаційного рівня відповідних фахівців, у тому числі через засвоєння новітніх закордонних розробок. Відсутнє систематичне проведення спеціаліз</w:t>
      </w:r>
      <w:r>
        <w:rPr>
          <w:rFonts w:ascii="Times New Roman" w:hAnsi="Times New Roman" w:cs="Times New Roman"/>
          <w:sz w:val="28"/>
          <w:szCs w:val="28"/>
          <w:lang w:val="uk-UA"/>
        </w:rPr>
        <w:t xml:space="preserve">ованих семінарів та конференцій із науково-практичною складовою,  що </w:t>
      </w:r>
      <w:r w:rsidRPr="000D31B1">
        <w:rPr>
          <w:rFonts w:ascii="Times New Roman" w:hAnsi="Times New Roman" w:cs="Times New Roman"/>
          <w:sz w:val="28"/>
          <w:szCs w:val="28"/>
          <w:lang w:val="uk-UA"/>
        </w:rPr>
        <w:t>ма</w:t>
      </w:r>
      <w:r>
        <w:rPr>
          <w:rFonts w:ascii="Times New Roman" w:hAnsi="Times New Roman" w:cs="Times New Roman"/>
          <w:sz w:val="28"/>
          <w:szCs w:val="28"/>
          <w:lang w:val="uk-UA"/>
        </w:rPr>
        <w:t xml:space="preserve">ють складати </w:t>
      </w:r>
      <w:r w:rsidRPr="000D31B1">
        <w:rPr>
          <w:rFonts w:ascii="Times New Roman" w:hAnsi="Times New Roman" w:cs="Times New Roman"/>
          <w:sz w:val="28"/>
          <w:szCs w:val="28"/>
          <w:lang w:val="uk-UA"/>
        </w:rPr>
        <w:t>цілеспрямовану практику обміну досвідом з питань консервації та реставрації археологічної</w:t>
      </w:r>
      <w:r>
        <w:rPr>
          <w:rFonts w:ascii="Times New Roman" w:hAnsi="Times New Roman" w:cs="Times New Roman"/>
          <w:sz w:val="28"/>
          <w:szCs w:val="28"/>
          <w:lang w:val="uk-UA"/>
        </w:rPr>
        <w:t xml:space="preserve"> спадщини i стати дієвим механізмом імплементації </w:t>
      </w:r>
      <w:r w:rsidRPr="000D31B1">
        <w:rPr>
          <w:rFonts w:ascii="Times New Roman" w:hAnsi="Times New Roman" w:cs="Times New Roman"/>
          <w:sz w:val="28"/>
          <w:szCs w:val="28"/>
          <w:lang w:val="uk-UA"/>
        </w:rPr>
        <w:t>експериментально підтв</w:t>
      </w:r>
      <w:r>
        <w:rPr>
          <w:rFonts w:ascii="Times New Roman" w:hAnsi="Times New Roman" w:cs="Times New Roman"/>
          <w:sz w:val="28"/>
          <w:szCs w:val="28"/>
          <w:lang w:val="uk-UA"/>
        </w:rPr>
        <w:t>ерджених і апробованих практик</w:t>
      </w:r>
      <w:r w:rsidR="00842922" w:rsidRPr="00842922">
        <w:rPr>
          <w:rFonts w:ascii="Times New Roman" w:hAnsi="Times New Roman" w:cs="Times New Roman"/>
          <w:sz w:val="28"/>
          <w:szCs w:val="28"/>
          <w:lang w:val="uk-UA"/>
        </w:rPr>
        <w:t xml:space="preserve"> [</w:t>
      </w:r>
      <w:r w:rsidR="006638BC" w:rsidRPr="006638BC">
        <w:rPr>
          <w:rFonts w:ascii="Times New Roman" w:hAnsi="Times New Roman" w:cs="Times New Roman"/>
          <w:sz w:val="28"/>
          <w:szCs w:val="28"/>
          <w:lang w:val="uk-UA"/>
        </w:rPr>
        <w:t>23</w:t>
      </w:r>
      <w:r w:rsidR="00842922" w:rsidRPr="0084292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344464" w:rsidRDefault="000D31B1" w:rsidP="000D31B1">
      <w:pPr>
        <w:spacing w:after="0" w:line="360" w:lineRule="auto"/>
        <w:ind w:firstLine="851"/>
        <w:jc w:val="both"/>
        <w:rPr>
          <w:rFonts w:ascii="Times New Roman" w:hAnsi="Times New Roman" w:cs="Times New Roman"/>
          <w:sz w:val="28"/>
          <w:szCs w:val="28"/>
          <w:lang w:val="uk-UA"/>
        </w:rPr>
      </w:pPr>
      <w:r w:rsidRPr="000D31B1">
        <w:rPr>
          <w:rFonts w:ascii="Times New Roman" w:hAnsi="Times New Roman" w:cs="Times New Roman"/>
          <w:sz w:val="28"/>
          <w:szCs w:val="28"/>
          <w:lang w:val="uk-UA"/>
        </w:rPr>
        <w:t xml:space="preserve">Для досліджень і </w:t>
      </w:r>
      <w:r>
        <w:rPr>
          <w:rFonts w:ascii="Times New Roman" w:hAnsi="Times New Roman" w:cs="Times New Roman"/>
          <w:sz w:val="28"/>
          <w:szCs w:val="28"/>
          <w:lang w:val="uk-UA"/>
        </w:rPr>
        <w:t xml:space="preserve">розробки науково-реставраційної документації та </w:t>
      </w:r>
      <w:r w:rsidRPr="000D31B1">
        <w:rPr>
          <w:rFonts w:ascii="Times New Roman" w:hAnsi="Times New Roman" w:cs="Times New Roman"/>
          <w:sz w:val="28"/>
          <w:szCs w:val="28"/>
          <w:lang w:val="uk-UA"/>
        </w:rPr>
        <w:t>виконання повного циклу робіт з консервації для Центру консервації має бути створена матеріально-технічна база із необхідним обладнанням і забезпеченням сучасних робочих місць висококваліфікованими реставраторами. Здійснення вказаного комплексу організаційних заходів дозволить проведення консерваційно</w:t>
      </w:r>
      <w:r>
        <w:rPr>
          <w:rFonts w:ascii="Times New Roman" w:hAnsi="Times New Roman" w:cs="Times New Roman"/>
          <w:sz w:val="28"/>
          <w:szCs w:val="28"/>
          <w:lang w:val="uk-UA"/>
        </w:rPr>
        <w:t xml:space="preserve">-реставраційних робіт відповідно до законодавства із </w:t>
      </w:r>
      <w:r>
        <w:rPr>
          <w:rFonts w:ascii="Times New Roman" w:hAnsi="Times New Roman" w:cs="Times New Roman"/>
          <w:sz w:val="28"/>
          <w:szCs w:val="28"/>
          <w:lang w:val="uk-UA"/>
        </w:rPr>
        <w:lastRenderedPageBreak/>
        <w:t xml:space="preserve">застосуванням </w:t>
      </w:r>
      <w:r w:rsidRPr="000D31B1">
        <w:rPr>
          <w:rFonts w:ascii="Times New Roman" w:hAnsi="Times New Roman" w:cs="Times New Roman"/>
          <w:sz w:val="28"/>
          <w:szCs w:val="28"/>
          <w:lang w:val="uk-UA"/>
        </w:rPr>
        <w:t>Європейських практик із збереження деградованої археологічної деревини</w:t>
      </w:r>
      <w:r w:rsidR="00842922" w:rsidRPr="00842922">
        <w:rPr>
          <w:rFonts w:ascii="Times New Roman" w:hAnsi="Times New Roman" w:cs="Times New Roman"/>
          <w:sz w:val="28"/>
          <w:szCs w:val="28"/>
          <w:lang w:val="uk-UA"/>
        </w:rPr>
        <w:t xml:space="preserve"> [</w:t>
      </w:r>
      <w:r w:rsidR="006638BC" w:rsidRPr="006638BC">
        <w:rPr>
          <w:rFonts w:ascii="Times New Roman" w:hAnsi="Times New Roman" w:cs="Times New Roman"/>
          <w:sz w:val="28"/>
          <w:szCs w:val="28"/>
          <w:lang w:val="uk-UA"/>
        </w:rPr>
        <w:t>23</w:t>
      </w:r>
      <w:r w:rsidR="00842922" w:rsidRPr="00842922">
        <w:rPr>
          <w:rFonts w:ascii="Times New Roman" w:hAnsi="Times New Roman" w:cs="Times New Roman"/>
          <w:sz w:val="28"/>
          <w:szCs w:val="28"/>
          <w:lang w:val="uk-UA"/>
        </w:rPr>
        <w:t>]</w:t>
      </w:r>
      <w:r w:rsidRPr="000D31B1">
        <w:rPr>
          <w:rFonts w:ascii="Times New Roman" w:hAnsi="Times New Roman" w:cs="Times New Roman"/>
          <w:sz w:val="28"/>
          <w:szCs w:val="28"/>
          <w:lang w:val="uk-UA"/>
        </w:rPr>
        <w:t>.</w:t>
      </w:r>
    </w:p>
    <w:p w:rsidR="00344464" w:rsidRDefault="00B832DB" w:rsidP="00B832D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B832DB">
        <w:rPr>
          <w:rFonts w:ascii="Times New Roman" w:hAnsi="Times New Roman" w:cs="Times New Roman"/>
          <w:sz w:val="28"/>
          <w:szCs w:val="28"/>
          <w:lang w:val="uk-UA"/>
        </w:rPr>
        <w:t>ідповідно до Де</w:t>
      </w:r>
      <w:r>
        <w:rPr>
          <w:rFonts w:ascii="Times New Roman" w:hAnsi="Times New Roman" w:cs="Times New Roman"/>
          <w:sz w:val="28"/>
          <w:szCs w:val="28"/>
          <w:lang w:val="uk-UA"/>
        </w:rPr>
        <w:t xml:space="preserve">ржавної стратегії регіонального </w:t>
      </w:r>
      <w:r w:rsidRPr="00B832DB">
        <w:rPr>
          <w:rFonts w:ascii="Times New Roman" w:hAnsi="Times New Roman" w:cs="Times New Roman"/>
          <w:sz w:val="28"/>
          <w:szCs w:val="28"/>
          <w:lang w:val="uk-UA"/>
        </w:rPr>
        <w:t>розвитку на 2021-2027 роки, затвердженої постановою Кабінету Міністрів Ук</w:t>
      </w:r>
      <w:r>
        <w:rPr>
          <w:rFonts w:ascii="Times New Roman" w:hAnsi="Times New Roman" w:cs="Times New Roman"/>
          <w:sz w:val="28"/>
          <w:szCs w:val="28"/>
          <w:lang w:val="uk-UA"/>
        </w:rPr>
        <w:t>раїни від 05 серпня 2020 року №</w:t>
      </w:r>
      <w:r w:rsidRPr="00B832DB">
        <w:rPr>
          <w:rFonts w:ascii="Times New Roman" w:hAnsi="Times New Roman" w:cs="Times New Roman"/>
          <w:sz w:val="28"/>
          <w:szCs w:val="28"/>
          <w:lang w:val="uk-UA"/>
        </w:rPr>
        <w:t xml:space="preserve"> 695,</w:t>
      </w:r>
      <w:r>
        <w:rPr>
          <w:rFonts w:ascii="Times New Roman" w:hAnsi="Times New Roman" w:cs="Times New Roman"/>
          <w:sz w:val="28"/>
          <w:szCs w:val="28"/>
          <w:lang w:val="uk-UA"/>
        </w:rPr>
        <w:t xml:space="preserve"> надзвичайно великою проблемою є</w:t>
      </w:r>
      <w:r w:rsidRPr="00B832DB">
        <w:rPr>
          <w:rFonts w:ascii="Times New Roman" w:hAnsi="Times New Roman" w:cs="Times New Roman"/>
          <w:sz w:val="28"/>
          <w:szCs w:val="28"/>
          <w:lang w:val="uk-UA"/>
        </w:rPr>
        <w:t xml:space="preserve"> хаотична забудова історични</w:t>
      </w:r>
      <w:r>
        <w:rPr>
          <w:rFonts w:ascii="Times New Roman" w:hAnsi="Times New Roman" w:cs="Times New Roman"/>
          <w:sz w:val="28"/>
          <w:szCs w:val="28"/>
          <w:lang w:val="uk-UA"/>
        </w:rPr>
        <w:t>х населених місць, територій об’єктів всесвітньої спадщини, пам’</w:t>
      </w:r>
      <w:r w:rsidRPr="00B832DB">
        <w:rPr>
          <w:rFonts w:ascii="Times New Roman" w:hAnsi="Times New Roman" w:cs="Times New Roman"/>
          <w:sz w:val="28"/>
          <w:szCs w:val="28"/>
          <w:lang w:val="uk-UA"/>
        </w:rPr>
        <w:t>яток культурної спадщини</w:t>
      </w:r>
      <w:r>
        <w:rPr>
          <w:rFonts w:ascii="Times New Roman" w:hAnsi="Times New Roman" w:cs="Times New Roman"/>
          <w:sz w:val="28"/>
          <w:szCs w:val="28"/>
          <w:lang w:val="uk-UA"/>
        </w:rPr>
        <w:t xml:space="preserve"> та </w:t>
      </w:r>
      <w:r w:rsidRPr="00B832DB">
        <w:rPr>
          <w:rFonts w:ascii="Times New Roman" w:hAnsi="Times New Roman" w:cs="Times New Roman"/>
          <w:sz w:val="28"/>
          <w:szCs w:val="28"/>
          <w:lang w:val="uk-UA"/>
        </w:rPr>
        <w:t>істор</w:t>
      </w:r>
      <w:r>
        <w:rPr>
          <w:rFonts w:ascii="Times New Roman" w:hAnsi="Times New Roman" w:cs="Times New Roman"/>
          <w:sz w:val="28"/>
          <w:szCs w:val="28"/>
          <w:lang w:val="uk-UA"/>
        </w:rPr>
        <w:t xml:space="preserve">ико-культурних заповідників, що </w:t>
      </w:r>
      <w:r w:rsidRPr="00B832DB">
        <w:rPr>
          <w:rFonts w:ascii="Times New Roman" w:hAnsi="Times New Roman" w:cs="Times New Roman"/>
          <w:sz w:val="28"/>
          <w:szCs w:val="28"/>
          <w:lang w:val="uk-UA"/>
        </w:rPr>
        <w:t>призводить до неминучих втрат історико-культурного потенціалу. Київ, нажаль, не є винятком в цій проблемі</w:t>
      </w:r>
      <w:r w:rsidR="00842922" w:rsidRPr="00DC3817">
        <w:rPr>
          <w:rFonts w:ascii="Times New Roman" w:hAnsi="Times New Roman" w:cs="Times New Roman"/>
          <w:sz w:val="28"/>
          <w:szCs w:val="28"/>
        </w:rPr>
        <w:t xml:space="preserve"> [</w:t>
      </w:r>
      <w:r w:rsidR="006638BC" w:rsidRPr="00320C97">
        <w:rPr>
          <w:rFonts w:ascii="Times New Roman" w:hAnsi="Times New Roman" w:cs="Times New Roman"/>
          <w:sz w:val="28"/>
          <w:szCs w:val="28"/>
        </w:rPr>
        <w:t>23</w:t>
      </w:r>
      <w:r w:rsidR="00842922" w:rsidRPr="00DC3817">
        <w:rPr>
          <w:rFonts w:ascii="Times New Roman" w:hAnsi="Times New Roman" w:cs="Times New Roman"/>
          <w:sz w:val="28"/>
          <w:szCs w:val="28"/>
        </w:rPr>
        <w:t>]</w:t>
      </w:r>
      <w:r w:rsidRPr="00B832DB">
        <w:rPr>
          <w:rFonts w:ascii="Times New Roman" w:hAnsi="Times New Roman" w:cs="Times New Roman"/>
          <w:sz w:val="28"/>
          <w:szCs w:val="28"/>
          <w:lang w:val="uk-UA"/>
        </w:rPr>
        <w:t>.</w:t>
      </w:r>
    </w:p>
    <w:p w:rsidR="0041443F" w:rsidRPr="0041443F" w:rsidRDefault="0041443F" w:rsidP="0041443F">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Кожна пам’ятка є об’єктом охорони. Збереження пам’</w:t>
      </w:r>
      <w:r w:rsidRPr="0041443F">
        <w:rPr>
          <w:rFonts w:ascii="Times New Roman" w:hAnsi="Times New Roman" w:cs="Times New Roman"/>
          <w:sz w:val="28"/>
          <w:szCs w:val="28"/>
          <w:lang w:val="uk-UA"/>
        </w:rPr>
        <w:t>ятки забезпечується, окрім консерваційних та реставраційно-ремонтних робіт, систе</w:t>
      </w:r>
      <w:r>
        <w:rPr>
          <w:rFonts w:ascii="Times New Roman" w:hAnsi="Times New Roman" w:cs="Times New Roman"/>
          <w:sz w:val="28"/>
          <w:szCs w:val="28"/>
          <w:lang w:val="uk-UA"/>
        </w:rPr>
        <w:t>мою заходів на прилеглих до пам’</w:t>
      </w:r>
      <w:r w:rsidRPr="0041443F">
        <w:rPr>
          <w:rFonts w:ascii="Times New Roman" w:hAnsi="Times New Roman" w:cs="Times New Roman"/>
          <w:sz w:val="28"/>
          <w:szCs w:val="28"/>
          <w:lang w:val="uk-UA"/>
        </w:rPr>
        <w:t>ятки територіях у вигляді зон охорони</w:t>
      </w:r>
      <w:r w:rsidR="00842922" w:rsidRPr="00842922">
        <w:rPr>
          <w:rFonts w:ascii="Times New Roman" w:hAnsi="Times New Roman" w:cs="Times New Roman"/>
          <w:sz w:val="28"/>
          <w:szCs w:val="28"/>
        </w:rPr>
        <w:t xml:space="preserve"> [</w:t>
      </w:r>
      <w:r w:rsidR="006638BC" w:rsidRPr="006638BC">
        <w:rPr>
          <w:rFonts w:ascii="Times New Roman" w:hAnsi="Times New Roman" w:cs="Times New Roman"/>
          <w:sz w:val="28"/>
          <w:szCs w:val="28"/>
        </w:rPr>
        <w:t>23</w:t>
      </w:r>
      <w:r w:rsidR="00842922" w:rsidRPr="00842922">
        <w:rPr>
          <w:rFonts w:ascii="Times New Roman" w:hAnsi="Times New Roman" w:cs="Times New Roman"/>
          <w:sz w:val="28"/>
          <w:szCs w:val="28"/>
        </w:rPr>
        <w:t>]</w:t>
      </w:r>
      <w:r w:rsidRPr="0041443F">
        <w:rPr>
          <w:rFonts w:ascii="Times New Roman" w:hAnsi="Times New Roman" w:cs="Times New Roman"/>
          <w:sz w:val="28"/>
          <w:szCs w:val="28"/>
          <w:lang w:val="uk-UA"/>
        </w:rPr>
        <w:t>.</w:t>
      </w:r>
    </w:p>
    <w:p w:rsidR="0041443F" w:rsidRDefault="0041443F" w:rsidP="0041443F">
      <w:pPr>
        <w:spacing w:after="0" w:line="360" w:lineRule="auto"/>
        <w:ind w:firstLine="851"/>
        <w:jc w:val="both"/>
        <w:rPr>
          <w:rFonts w:ascii="Times New Roman" w:hAnsi="Times New Roman" w:cs="Times New Roman"/>
          <w:sz w:val="28"/>
          <w:szCs w:val="28"/>
          <w:lang w:val="uk-UA"/>
        </w:rPr>
      </w:pPr>
      <w:r w:rsidRPr="0041443F">
        <w:rPr>
          <w:rFonts w:ascii="Times New Roman" w:hAnsi="Times New Roman" w:cs="Times New Roman"/>
          <w:sz w:val="28"/>
          <w:szCs w:val="28"/>
          <w:lang w:val="uk-UA"/>
        </w:rPr>
        <w:t>Зони охорон</w:t>
      </w:r>
      <w:r>
        <w:rPr>
          <w:rFonts w:ascii="Times New Roman" w:hAnsi="Times New Roman" w:cs="Times New Roman"/>
          <w:sz w:val="28"/>
          <w:szCs w:val="28"/>
          <w:lang w:val="uk-UA"/>
        </w:rPr>
        <w:t>и пам’яток є формою захисту пам’</w:t>
      </w:r>
      <w:r w:rsidRPr="0041443F">
        <w:rPr>
          <w:rFonts w:ascii="Times New Roman" w:hAnsi="Times New Roman" w:cs="Times New Roman"/>
          <w:sz w:val="28"/>
          <w:szCs w:val="28"/>
          <w:lang w:val="uk-UA"/>
        </w:rPr>
        <w:t>яток засобами регулюванн</w:t>
      </w:r>
      <w:r>
        <w:rPr>
          <w:rFonts w:ascii="Times New Roman" w:hAnsi="Times New Roman" w:cs="Times New Roman"/>
          <w:sz w:val="28"/>
          <w:szCs w:val="28"/>
          <w:lang w:val="uk-UA"/>
        </w:rPr>
        <w:t>я їх довкілля. Зони охорони пам’</w:t>
      </w:r>
      <w:r w:rsidRPr="0041443F">
        <w:rPr>
          <w:rFonts w:ascii="Times New Roman" w:hAnsi="Times New Roman" w:cs="Times New Roman"/>
          <w:sz w:val="28"/>
          <w:szCs w:val="28"/>
          <w:lang w:val="uk-UA"/>
        </w:rPr>
        <w:t>яток регламентують архітектур</w:t>
      </w:r>
      <w:r>
        <w:rPr>
          <w:rFonts w:ascii="Times New Roman" w:hAnsi="Times New Roman" w:cs="Times New Roman"/>
          <w:sz w:val="28"/>
          <w:szCs w:val="28"/>
          <w:lang w:val="uk-UA"/>
        </w:rPr>
        <w:t xml:space="preserve">ну та містобудівну діяльність у </w:t>
      </w:r>
      <w:r w:rsidRPr="0041443F">
        <w:rPr>
          <w:rFonts w:ascii="Times New Roman" w:hAnsi="Times New Roman" w:cs="Times New Roman"/>
          <w:sz w:val="28"/>
          <w:szCs w:val="28"/>
          <w:lang w:val="uk-UA"/>
        </w:rPr>
        <w:t>сере</w:t>
      </w:r>
      <w:r>
        <w:rPr>
          <w:rFonts w:ascii="Times New Roman" w:hAnsi="Times New Roman" w:cs="Times New Roman"/>
          <w:sz w:val="28"/>
          <w:szCs w:val="28"/>
          <w:lang w:val="uk-UA"/>
        </w:rPr>
        <w:t xml:space="preserve">довищі довкола пам’яток, визначають його допустимі </w:t>
      </w:r>
      <w:r w:rsidRPr="0041443F">
        <w:rPr>
          <w:rFonts w:ascii="Times New Roman" w:hAnsi="Times New Roman" w:cs="Times New Roman"/>
          <w:sz w:val="28"/>
          <w:szCs w:val="28"/>
          <w:lang w:val="uk-UA"/>
        </w:rPr>
        <w:t>перетворення і характер використання</w:t>
      </w:r>
      <w:r w:rsidR="00842922" w:rsidRPr="00842922">
        <w:rPr>
          <w:rFonts w:ascii="Times New Roman" w:hAnsi="Times New Roman" w:cs="Times New Roman"/>
          <w:sz w:val="28"/>
          <w:szCs w:val="28"/>
        </w:rPr>
        <w:t xml:space="preserve"> [</w:t>
      </w:r>
      <w:r w:rsidR="006638BC" w:rsidRPr="006638BC">
        <w:rPr>
          <w:rFonts w:ascii="Times New Roman" w:hAnsi="Times New Roman" w:cs="Times New Roman"/>
          <w:sz w:val="28"/>
          <w:szCs w:val="28"/>
        </w:rPr>
        <w:t>23</w:t>
      </w:r>
      <w:r w:rsidR="00842922" w:rsidRPr="00842922">
        <w:rPr>
          <w:rFonts w:ascii="Times New Roman" w:hAnsi="Times New Roman" w:cs="Times New Roman"/>
          <w:sz w:val="28"/>
          <w:szCs w:val="28"/>
        </w:rPr>
        <w:t>]</w:t>
      </w:r>
      <w:r w:rsidRPr="0041443F">
        <w:rPr>
          <w:rFonts w:ascii="Times New Roman" w:hAnsi="Times New Roman" w:cs="Times New Roman"/>
          <w:sz w:val="28"/>
          <w:szCs w:val="28"/>
          <w:lang w:val="uk-UA"/>
        </w:rPr>
        <w:t>.</w:t>
      </w:r>
    </w:p>
    <w:p w:rsidR="00FF5E92" w:rsidRPr="0041443F" w:rsidRDefault="00FF5E92" w:rsidP="0041443F">
      <w:pPr>
        <w:spacing w:after="0" w:line="360" w:lineRule="auto"/>
        <w:ind w:firstLine="851"/>
        <w:jc w:val="both"/>
        <w:rPr>
          <w:rFonts w:ascii="Times New Roman" w:hAnsi="Times New Roman" w:cs="Times New Roman"/>
          <w:sz w:val="28"/>
          <w:szCs w:val="28"/>
          <w:lang w:val="uk-UA"/>
        </w:rPr>
      </w:pPr>
      <w:r w:rsidRPr="00FF5E92">
        <w:rPr>
          <w:rFonts w:ascii="Times New Roman" w:hAnsi="Times New Roman" w:cs="Times New Roman"/>
          <w:sz w:val="28"/>
          <w:szCs w:val="28"/>
          <w:lang w:val="uk-UA"/>
        </w:rPr>
        <w:t>Загальна статистика пам’яток в Україні, навколо яких встановлені зони охор</w:t>
      </w:r>
      <w:r>
        <w:rPr>
          <w:rFonts w:ascii="Times New Roman" w:hAnsi="Times New Roman" w:cs="Times New Roman"/>
          <w:sz w:val="28"/>
          <w:szCs w:val="28"/>
          <w:lang w:val="uk-UA"/>
        </w:rPr>
        <w:t>они пам’яток, складає 14335</w:t>
      </w:r>
      <w:r w:rsidRPr="00FF5E92">
        <w:rPr>
          <w:rFonts w:ascii="Times New Roman" w:hAnsi="Times New Roman" w:cs="Times New Roman"/>
          <w:sz w:val="28"/>
          <w:szCs w:val="28"/>
          <w:lang w:val="uk-UA"/>
        </w:rPr>
        <w:t>. У співвідношенні до загальної кі</w:t>
      </w:r>
      <w:r>
        <w:rPr>
          <w:rFonts w:ascii="Times New Roman" w:hAnsi="Times New Roman" w:cs="Times New Roman"/>
          <w:sz w:val="28"/>
          <w:szCs w:val="28"/>
          <w:lang w:val="uk-UA"/>
        </w:rPr>
        <w:t xml:space="preserve">лькості пам’яток це близько 10% </w:t>
      </w:r>
      <w:r w:rsidRPr="00FF5E92">
        <w:rPr>
          <w:rFonts w:ascii="Times New Roman" w:hAnsi="Times New Roman" w:cs="Times New Roman"/>
          <w:sz w:val="28"/>
          <w:szCs w:val="28"/>
          <w:lang w:val="uk-UA"/>
        </w:rPr>
        <w:t>[23].</w:t>
      </w:r>
    </w:p>
    <w:p w:rsidR="0041443F" w:rsidRDefault="0041443F" w:rsidP="00B72277">
      <w:pPr>
        <w:spacing w:after="0" w:line="360" w:lineRule="auto"/>
        <w:ind w:firstLine="851"/>
        <w:jc w:val="both"/>
        <w:rPr>
          <w:rFonts w:ascii="Times New Roman" w:hAnsi="Times New Roman" w:cs="Times New Roman"/>
          <w:sz w:val="28"/>
          <w:szCs w:val="28"/>
          <w:lang w:val="uk-UA"/>
        </w:rPr>
      </w:pPr>
      <w:r w:rsidRPr="0041443F">
        <w:rPr>
          <w:rFonts w:ascii="Times New Roman" w:hAnsi="Times New Roman" w:cs="Times New Roman"/>
          <w:sz w:val="28"/>
          <w:szCs w:val="28"/>
          <w:lang w:val="uk-UA"/>
        </w:rPr>
        <w:t>Проблемним питанням наразі залишається відсутність захисту тер</w:t>
      </w:r>
      <w:r>
        <w:rPr>
          <w:rFonts w:ascii="Times New Roman" w:hAnsi="Times New Roman" w:cs="Times New Roman"/>
          <w:sz w:val="28"/>
          <w:szCs w:val="28"/>
          <w:lang w:val="uk-UA"/>
        </w:rPr>
        <w:t>иторій, на яких розташовані пам’ятки у зв’</w:t>
      </w:r>
      <w:r w:rsidRPr="0041443F">
        <w:rPr>
          <w:rFonts w:ascii="Times New Roman" w:hAnsi="Times New Roman" w:cs="Times New Roman"/>
          <w:sz w:val="28"/>
          <w:szCs w:val="28"/>
          <w:lang w:val="uk-UA"/>
        </w:rPr>
        <w:t>язку із недостатньою кількістю розробленої та затвердженої наук</w:t>
      </w:r>
      <w:r>
        <w:rPr>
          <w:rFonts w:ascii="Times New Roman" w:hAnsi="Times New Roman" w:cs="Times New Roman"/>
          <w:sz w:val="28"/>
          <w:szCs w:val="28"/>
          <w:lang w:val="uk-UA"/>
        </w:rPr>
        <w:t>ово-прое</w:t>
      </w:r>
      <w:r w:rsidRPr="0041443F">
        <w:rPr>
          <w:rFonts w:ascii="Times New Roman" w:hAnsi="Times New Roman" w:cs="Times New Roman"/>
          <w:sz w:val="28"/>
          <w:szCs w:val="28"/>
          <w:lang w:val="uk-UA"/>
        </w:rPr>
        <w:t>ктної документації з визначення меж і режимів</w:t>
      </w:r>
      <w:r w:rsidR="00B72277">
        <w:rPr>
          <w:rFonts w:ascii="Times New Roman" w:hAnsi="Times New Roman" w:cs="Times New Roman"/>
          <w:sz w:val="28"/>
          <w:szCs w:val="28"/>
          <w:lang w:val="uk-UA"/>
        </w:rPr>
        <w:t xml:space="preserve"> </w:t>
      </w:r>
      <w:r w:rsidRPr="0041443F">
        <w:rPr>
          <w:rFonts w:ascii="Times New Roman" w:hAnsi="Times New Roman" w:cs="Times New Roman"/>
          <w:sz w:val="28"/>
          <w:szCs w:val="28"/>
          <w:lang w:val="uk-UA"/>
        </w:rPr>
        <w:t>використання-зон охорони пам'яток</w:t>
      </w:r>
      <w:r w:rsidR="00842922" w:rsidRPr="00842922">
        <w:rPr>
          <w:rFonts w:ascii="Times New Roman" w:hAnsi="Times New Roman" w:cs="Times New Roman"/>
          <w:sz w:val="28"/>
          <w:szCs w:val="28"/>
          <w:lang w:val="uk-UA"/>
        </w:rPr>
        <w:t xml:space="preserve"> [</w:t>
      </w:r>
      <w:r w:rsidR="006638BC" w:rsidRPr="006638BC">
        <w:rPr>
          <w:rFonts w:ascii="Times New Roman" w:hAnsi="Times New Roman" w:cs="Times New Roman"/>
          <w:sz w:val="28"/>
          <w:szCs w:val="28"/>
          <w:lang w:val="uk-UA"/>
        </w:rPr>
        <w:t>23</w:t>
      </w:r>
      <w:r w:rsidR="00842922" w:rsidRPr="00842922">
        <w:rPr>
          <w:rFonts w:ascii="Times New Roman" w:hAnsi="Times New Roman" w:cs="Times New Roman"/>
          <w:sz w:val="28"/>
          <w:szCs w:val="28"/>
          <w:lang w:val="uk-UA"/>
        </w:rPr>
        <w:t>]</w:t>
      </w:r>
      <w:r w:rsidRPr="0041443F">
        <w:rPr>
          <w:rFonts w:ascii="Times New Roman" w:hAnsi="Times New Roman" w:cs="Times New Roman"/>
          <w:sz w:val="28"/>
          <w:szCs w:val="28"/>
          <w:lang w:val="uk-UA"/>
        </w:rPr>
        <w:t>.</w:t>
      </w:r>
    </w:p>
    <w:p w:rsidR="00E30A58" w:rsidRPr="00E30A58" w:rsidRDefault="00E30A58" w:rsidP="00E30A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Затвердження науково-прое</w:t>
      </w:r>
      <w:r w:rsidRPr="00E30A58">
        <w:rPr>
          <w:rFonts w:ascii="Times New Roman" w:hAnsi="Times New Roman" w:cs="Times New Roman"/>
          <w:sz w:val="28"/>
          <w:szCs w:val="28"/>
          <w:lang w:val="uk-UA"/>
        </w:rPr>
        <w:t>ктної документа</w:t>
      </w:r>
      <w:r>
        <w:rPr>
          <w:rFonts w:ascii="Times New Roman" w:hAnsi="Times New Roman" w:cs="Times New Roman"/>
          <w:sz w:val="28"/>
          <w:szCs w:val="28"/>
          <w:lang w:val="uk-UA"/>
        </w:rPr>
        <w:t xml:space="preserve">ції та визначення меж і режимів </w:t>
      </w:r>
      <w:r w:rsidRPr="00E30A58">
        <w:rPr>
          <w:rFonts w:ascii="Times New Roman" w:hAnsi="Times New Roman" w:cs="Times New Roman"/>
          <w:sz w:val="28"/>
          <w:szCs w:val="28"/>
          <w:lang w:val="uk-UA"/>
        </w:rPr>
        <w:t>використання зон охорони пам'яток дозво</w:t>
      </w:r>
      <w:r>
        <w:rPr>
          <w:rFonts w:ascii="Times New Roman" w:hAnsi="Times New Roman" w:cs="Times New Roman"/>
          <w:sz w:val="28"/>
          <w:szCs w:val="28"/>
          <w:lang w:val="uk-UA"/>
        </w:rPr>
        <w:t>лить забезпечити збереження пам’</w:t>
      </w:r>
      <w:r w:rsidRPr="00E30A58">
        <w:rPr>
          <w:rFonts w:ascii="Times New Roman" w:hAnsi="Times New Roman" w:cs="Times New Roman"/>
          <w:sz w:val="28"/>
          <w:szCs w:val="28"/>
          <w:lang w:val="uk-UA"/>
        </w:rPr>
        <w:t>яток</w:t>
      </w:r>
      <w:r>
        <w:rPr>
          <w:rFonts w:ascii="Times New Roman" w:hAnsi="Times New Roman" w:cs="Times New Roman"/>
          <w:sz w:val="28"/>
          <w:szCs w:val="28"/>
          <w:lang w:val="uk-UA"/>
        </w:rPr>
        <w:t xml:space="preserve"> </w:t>
      </w:r>
      <w:r w:rsidRPr="00E30A58">
        <w:rPr>
          <w:rFonts w:ascii="Times New Roman" w:hAnsi="Times New Roman" w:cs="Times New Roman"/>
          <w:sz w:val="28"/>
          <w:szCs w:val="28"/>
          <w:lang w:val="uk-UA"/>
        </w:rPr>
        <w:t>та їх найближчого історичног</w:t>
      </w:r>
      <w:r>
        <w:rPr>
          <w:rFonts w:ascii="Times New Roman" w:hAnsi="Times New Roman" w:cs="Times New Roman"/>
          <w:sz w:val="28"/>
          <w:szCs w:val="28"/>
          <w:lang w:val="uk-UA"/>
        </w:rPr>
        <w:t xml:space="preserve">о оточення, об’єктів культурної </w:t>
      </w:r>
      <w:r w:rsidRPr="00E30A58">
        <w:rPr>
          <w:rFonts w:ascii="Times New Roman" w:hAnsi="Times New Roman" w:cs="Times New Roman"/>
          <w:sz w:val="28"/>
          <w:szCs w:val="28"/>
          <w:lang w:val="uk-UA"/>
        </w:rPr>
        <w:t>спадщини,</w:t>
      </w:r>
    </w:p>
    <w:p w:rsidR="00B72277" w:rsidRDefault="00E30A58" w:rsidP="00E30A58">
      <w:pPr>
        <w:spacing w:after="0" w:line="360" w:lineRule="auto"/>
        <w:jc w:val="both"/>
        <w:rPr>
          <w:rFonts w:ascii="Times New Roman" w:hAnsi="Times New Roman" w:cs="Times New Roman"/>
          <w:sz w:val="28"/>
          <w:szCs w:val="28"/>
          <w:lang w:val="uk-UA"/>
        </w:rPr>
      </w:pPr>
      <w:r w:rsidRPr="00E30A58">
        <w:rPr>
          <w:rFonts w:ascii="Times New Roman" w:hAnsi="Times New Roman" w:cs="Times New Roman"/>
          <w:sz w:val="28"/>
          <w:szCs w:val="28"/>
          <w:lang w:val="uk-UA"/>
        </w:rPr>
        <w:t>запобігатиме видачі дозвільної документації з перевищенням висотності</w:t>
      </w:r>
      <w:r>
        <w:rPr>
          <w:rFonts w:ascii="Times New Roman" w:hAnsi="Times New Roman" w:cs="Times New Roman"/>
          <w:sz w:val="28"/>
          <w:szCs w:val="28"/>
          <w:lang w:val="uk-UA"/>
        </w:rPr>
        <w:t xml:space="preserve"> забудови в межах території пам’</w:t>
      </w:r>
      <w:r w:rsidRPr="00E30A58">
        <w:rPr>
          <w:rFonts w:ascii="Times New Roman" w:hAnsi="Times New Roman" w:cs="Times New Roman"/>
          <w:sz w:val="28"/>
          <w:szCs w:val="28"/>
          <w:lang w:val="uk-UA"/>
        </w:rPr>
        <w:t>яток та в зонах їх охорони та визначення відповідної категорії земель, а саме землі історико-культурного</w:t>
      </w:r>
      <w:r>
        <w:rPr>
          <w:rFonts w:ascii="Times New Roman" w:hAnsi="Times New Roman" w:cs="Times New Roman"/>
          <w:sz w:val="28"/>
          <w:szCs w:val="28"/>
          <w:lang w:val="uk-UA"/>
        </w:rPr>
        <w:t xml:space="preserve"> призначення. Для </w:t>
      </w:r>
      <w:r w:rsidRPr="00E30A58">
        <w:rPr>
          <w:rFonts w:ascii="Times New Roman" w:hAnsi="Times New Roman" w:cs="Times New Roman"/>
          <w:sz w:val="28"/>
          <w:szCs w:val="28"/>
          <w:lang w:val="uk-UA"/>
        </w:rPr>
        <w:t xml:space="preserve">подальшого внесення відповідних відомостей до містобудівного кадастру міста Києва та </w:t>
      </w:r>
      <w:r w:rsidRPr="00E30A58">
        <w:rPr>
          <w:rFonts w:ascii="Times New Roman" w:hAnsi="Times New Roman" w:cs="Times New Roman"/>
          <w:sz w:val="28"/>
          <w:szCs w:val="28"/>
          <w:lang w:val="uk-UA"/>
        </w:rPr>
        <w:lastRenderedPageBreak/>
        <w:t>Державного земельного кадастру затверджена відповідно до вимог законодавства зазначена документація направляється до Департаменту земельних ресурсів виконавчого органу Київської міської ради (Київської міської державної</w:t>
      </w:r>
      <w:r>
        <w:rPr>
          <w:rFonts w:ascii="Times New Roman" w:hAnsi="Times New Roman" w:cs="Times New Roman"/>
          <w:sz w:val="28"/>
          <w:szCs w:val="28"/>
          <w:lang w:val="uk-UA"/>
        </w:rPr>
        <w:t xml:space="preserve"> </w:t>
      </w:r>
      <w:r w:rsidRPr="00E30A58">
        <w:rPr>
          <w:rFonts w:ascii="Times New Roman" w:hAnsi="Times New Roman" w:cs="Times New Roman"/>
          <w:sz w:val="28"/>
          <w:szCs w:val="28"/>
          <w:lang w:val="uk-UA"/>
        </w:rPr>
        <w:t>адміністрації), Департаменту містобудування та архітектури виконавчого органу Київської міської ради (Київської міської державної адміністрації), Державної служби України з питань геодезії, картографії та кадастру</w:t>
      </w:r>
      <w:r w:rsidR="00842922" w:rsidRPr="00842922">
        <w:rPr>
          <w:rFonts w:ascii="Times New Roman" w:hAnsi="Times New Roman" w:cs="Times New Roman"/>
          <w:sz w:val="28"/>
          <w:szCs w:val="28"/>
          <w:lang w:val="uk-UA"/>
        </w:rPr>
        <w:t xml:space="preserve"> [</w:t>
      </w:r>
      <w:r w:rsidR="006638BC" w:rsidRPr="006638BC">
        <w:rPr>
          <w:rFonts w:ascii="Times New Roman" w:hAnsi="Times New Roman" w:cs="Times New Roman"/>
          <w:sz w:val="28"/>
          <w:szCs w:val="28"/>
          <w:lang w:val="uk-UA"/>
        </w:rPr>
        <w:t>23</w:t>
      </w:r>
      <w:r w:rsidR="00842922" w:rsidRPr="00842922">
        <w:rPr>
          <w:rFonts w:ascii="Times New Roman" w:hAnsi="Times New Roman" w:cs="Times New Roman"/>
          <w:sz w:val="28"/>
          <w:szCs w:val="28"/>
          <w:lang w:val="uk-UA"/>
        </w:rPr>
        <w:t>]</w:t>
      </w:r>
      <w:r w:rsidRPr="00E30A58">
        <w:rPr>
          <w:rFonts w:ascii="Times New Roman" w:hAnsi="Times New Roman" w:cs="Times New Roman"/>
          <w:sz w:val="28"/>
          <w:szCs w:val="28"/>
          <w:lang w:val="uk-UA"/>
        </w:rPr>
        <w:t>.</w:t>
      </w:r>
    </w:p>
    <w:p w:rsidR="004429B5" w:rsidRDefault="004429B5" w:rsidP="00E30A58">
      <w:pPr>
        <w:spacing w:after="0" w:line="360" w:lineRule="auto"/>
        <w:jc w:val="both"/>
        <w:rPr>
          <w:rFonts w:ascii="Times New Roman" w:hAnsi="Times New Roman" w:cs="Times New Roman"/>
          <w:sz w:val="28"/>
          <w:szCs w:val="28"/>
          <w:lang w:val="uk-UA"/>
        </w:rPr>
      </w:pPr>
    </w:p>
    <w:p w:rsidR="004429B5" w:rsidRDefault="004429B5" w:rsidP="00E30A58">
      <w:pPr>
        <w:spacing w:after="0" w:line="360" w:lineRule="auto"/>
        <w:jc w:val="both"/>
        <w:rPr>
          <w:rFonts w:ascii="Times New Roman" w:hAnsi="Times New Roman" w:cs="Times New Roman"/>
          <w:sz w:val="28"/>
          <w:szCs w:val="28"/>
          <w:lang w:val="uk-UA"/>
        </w:rPr>
      </w:pPr>
    </w:p>
    <w:p w:rsidR="004429B5" w:rsidRDefault="004429B5" w:rsidP="00E30A58">
      <w:pPr>
        <w:spacing w:after="0" w:line="360" w:lineRule="auto"/>
        <w:jc w:val="both"/>
        <w:rPr>
          <w:rFonts w:ascii="Times New Roman" w:hAnsi="Times New Roman" w:cs="Times New Roman"/>
          <w:sz w:val="28"/>
          <w:szCs w:val="28"/>
          <w:lang w:val="uk-UA"/>
        </w:rPr>
      </w:pPr>
    </w:p>
    <w:p w:rsidR="004429B5" w:rsidRDefault="004429B5" w:rsidP="00E30A58">
      <w:pPr>
        <w:spacing w:after="0" w:line="360" w:lineRule="auto"/>
        <w:jc w:val="both"/>
        <w:rPr>
          <w:rFonts w:ascii="Times New Roman" w:hAnsi="Times New Roman" w:cs="Times New Roman"/>
          <w:sz w:val="28"/>
          <w:szCs w:val="28"/>
          <w:lang w:val="uk-UA"/>
        </w:rPr>
      </w:pPr>
    </w:p>
    <w:p w:rsidR="004429B5" w:rsidRDefault="004429B5" w:rsidP="00E30A58">
      <w:pPr>
        <w:spacing w:after="0" w:line="360" w:lineRule="auto"/>
        <w:jc w:val="both"/>
        <w:rPr>
          <w:rFonts w:ascii="Times New Roman" w:hAnsi="Times New Roman" w:cs="Times New Roman"/>
          <w:sz w:val="28"/>
          <w:szCs w:val="28"/>
          <w:lang w:val="uk-UA"/>
        </w:rPr>
      </w:pPr>
    </w:p>
    <w:p w:rsidR="004429B5" w:rsidRDefault="004429B5" w:rsidP="00E30A58">
      <w:pPr>
        <w:spacing w:after="0" w:line="360" w:lineRule="auto"/>
        <w:jc w:val="both"/>
        <w:rPr>
          <w:rFonts w:ascii="Times New Roman" w:hAnsi="Times New Roman" w:cs="Times New Roman"/>
          <w:sz w:val="28"/>
          <w:szCs w:val="28"/>
          <w:lang w:val="uk-UA"/>
        </w:rPr>
      </w:pPr>
    </w:p>
    <w:p w:rsidR="004429B5" w:rsidRDefault="004429B5" w:rsidP="00E30A58">
      <w:pPr>
        <w:spacing w:after="0" w:line="360" w:lineRule="auto"/>
        <w:jc w:val="both"/>
        <w:rPr>
          <w:rFonts w:ascii="Times New Roman" w:hAnsi="Times New Roman" w:cs="Times New Roman"/>
          <w:sz w:val="28"/>
          <w:szCs w:val="28"/>
          <w:lang w:val="uk-UA"/>
        </w:rPr>
      </w:pPr>
    </w:p>
    <w:p w:rsidR="004429B5" w:rsidRDefault="004429B5" w:rsidP="00E30A58">
      <w:pPr>
        <w:spacing w:after="0" w:line="360" w:lineRule="auto"/>
        <w:jc w:val="both"/>
        <w:rPr>
          <w:rFonts w:ascii="Times New Roman" w:hAnsi="Times New Roman" w:cs="Times New Roman"/>
          <w:sz w:val="28"/>
          <w:szCs w:val="28"/>
          <w:lang w:val="uk-UA"/>
        </w:rPr>
      </w:pPr>
    </w:p>
    <w:p w:rsidR="004429B5" w:rsidRDefault="004429B5" w:rsidP="00E30A58">
      <w:pPr>
        <w:spacing w:after="0" w:line="360" w:lineRule="auto"/>
        <w:jc w:val="both"/>
        <w:rPr>
          <w:rFonts w:ascii="Times New Roman" w:hAnsi="Times New Roman" w:cs="Times New Roman"/>
          <w:sz w:val="28"/>
          <w:szCs w:val="28"/>
          <w:lang w:val="uk-UA"/>
        </w:rPr>
      </w:pPr>
    </w:p>
    <w:p w:rsidR="004429B5" w:rsidRDefault="004429B5" w:rsidP="00E30A58">
      <w:pPr>
        <w:spacing w:after="0" w:line="360" w:lineRule="auto"/>
        <w:jc w:val="both"/>
        <w:rPr>
          <w:rFonts w:ascii="Times New Roman" w:hAnsi="Times New Roman" w:cs="Times New Roman"/>
          <w:sz w:val="28"/>
          <w:szCs w:val="28"/>
          <w:lang w:val="uk-UA"/>
        </w:rPr>
      </w:pPr>
    </w:p>
    <w:p w:rsidR="004429B5" w:rsidRPr="00DC3817" w:rsidRDefault="004429B5" w:rsidP="00E30A58">
      <w:pPr>
        <w:spacing w:after="0" w:line="360" w:lineRule="auto"/>
        <w:jc w:val="both"/>
        <w:rPr>
          <w:rFonts w:ascii="Times New Roman" w:hAnsi="Times New Roman" w:cs="Times New Roman"/>
          <w:sz w:val="28"/>
          <w:szCs w:val="28"/>
          <w:lang w:val="uk-UA"/>
        </w:rPr>
      </w:pPr>
    </w:p>
    <w:p w:rsidR="008400FA" w:rsidRPr="00DC3817" w:rsidRDefault="008400FA" w:rsidP="00E30A58">
      <w:pPr>
        <w:spacing w:after="0" w:line="360" w:lineRule="auto"/>
        <w:jc w:val="both"/>
        <w:rPr>
          <w:rFonts w:ascii="Times New Roman" w:hAnsi="Times New Roman" w:cs="Times New Roman"/>
          <w:sz w:val="28"/>
          <w:szCs w:val="28"/>
          <w:lang w:val="uk-UA"/>
        </w:rPr>
      </w:pPr>
    </w:p>
    <w:p w:rsidR="008400FA" w:rsidRPr="00DC3817" w:rsidRDefault="008400FA" w:rsidP="00E30A58">
      <w:pPr>
        <w:spacing w:after="0" w:line="360" w:lineRule="auto"/>
        <w:jc w:val="both"/>
        <w:rPr>
          <w:rFonts w:ascii="Times New Roman" w:hAnsi="Times New Roman" w:cs="Times New Roman"/>
          <w:sz w:val="28"/>
          <w:szCs w:val="28"/>
          <w:lang w:val="uk-UA"/>
        </w:rPr>
      </w:pPr>
    </w:p>
    <w:p w:rsidR="008400FA" w:rsidRPr="00DC3817" w:rsidRDefault="008400FA" w:rsidP="00E30A58">
      <w:pPr>
        <w:spacing w:after="0" w:line="360" w:lineRule="auto"/>
        <w:jc w:val="both"/>
        <w:rPr>
          <w:rFonts w:ascii="Times New Roman" w:hAnsi="Times New Roman" w:cs="Times New Roman"/>
          <w:sz w:val="28"/>
          <w:szCs w:val="28"/>
          <w:lang w:val="uk-UA"/>
        </w:rPr>
      </w:pPr>
    </w:p>
    <w:p w:rsidR="008400FA" w:rsidRPr="00DC3817" w:rsidRDefault="008400FA" w:rsidP="00E30A58">
      <w:pPr>
        <w:spacing w:after="0" w:line="360" w:lineRule="auto"/>
        <w:jc w:val="both"/>
        <w:rPr>
          <w:rFonts w:ascii="Times New Roman" w:hAnsi="Times New Roman" w:cs="Times New Roman"/>
          <w:sz w:val="28"/>
          <w:szCs w:val="28"/>
          <w:lang w:val="uk-UA"/>
        </w:rPr>
      </w:pPr>
    </w:p>
    <w:p w:rsidR="008400FA" w:rsidRPr="00DC3817" w:rsidRDefault="008400FA" w:rsidP="00E30A58">
      <w:pPr>
        <w:spacing w:after="0" w:line="360" w:lineRule="auto"/>
        <w:jc w:val="both"/>
        <w:rPr>
          <w:rFonts w:ascii="Times New Roman" w:hAnsi="Times New Roman" w:cs="Times New Roman"/>
          <w:sz w:val="28"/>
          <w:szCs w:val="28"/>
          <w:lang w:val="uk-UA"/>
        </w:rPr>
      </w:pPr>
    </w:p>
    <w:p w:rsidR="008400FA" w:rsidRPr="00DC3817" w:rsidRDefault="008400FA" w:rsidP="00E30A58">
      <w:pPr>
        <w:spacing w:after="0" w:line="360" w:lineRule="auto"/>
        <w:jc w:val="both"/>
        <w:rPr>
          <w:rFonts w:ascii="Times New Roman" w:hAnsi="Times New Roman" w:cs="Times New Roman"/>
          <w:sz w:val="28"/>
          <w:szCs w:val="28"/>
          <w:lang w:val="uk-UA"/>
        </w:rPr>
      </w:pPr>
    </w:p>
    <w:p w:rsidR="008400FA" w:rsidRPr="00DC3817" w:rsidRDefault="008400FA" w:rsidP="00E30A58">
      <w:pPr>
        <w:spacing w:after="0" w:line="360" w:lineRule="auto"/>
        <w:jc w:val="both"/>
        <w:rPr>
          <w:rFonts w:ascii="Times New Roman" w:hAnsi="Times New Roman" w:cs="Times New Roman"/>
          <w:sz w:val="28"/>
          <w:szCs w:val="28"/>
          <w:lang w:val="uk-UA"/>
        </w:rPr>
      </w:pPr>
    </w:p>
    <w:p w:rsidR="008400FA" w:rsidRPr="00DC3817" w:rsidRDefault="008400FA" w:rsidP="00E30A58">
      <w:pPr>
        <w:spacing w:after="0" w:line="360" w:lineRule="auto"/>
        <w:jc w:val="both"/>
        <w:rPr>
          <w:rFonts w:ascii="Times New Roman" w:hAnsi="Times New Roman" w:cs="Times New Roman"/>
          <w:sz w:val="28"/>
          <w:szCs w:val="28"/>
          <w:lang w:val="uk-UA"/>
        </w:rPr>
      </w:pPr>
    </w:p>
    <w:p w:rsidR="008400FA" w:rsidRPr="00DC3817" w:rsidRDefault="008400FA" w:rsidP="00E30A58">
      <w:pPr>
        <w:spacing w:after="0" w:line="360" w:lineRule="auto"/>
        <w:jc w:val="both"/>
        <w:rPr>
          <w:rFonts w:ascii="Times New Roman" w:hAnsi="Times New Roman" w:cs="Times New Roman"/>
          <w:sz w:val="28"/>
          <w:szCs w:val="28"/>
          <w:lang w:val="uk-UA"/>
        </w:rPr>
      </w:pPr>
    </w:p>
    <w:p w:rsidR="008400FA" w:rsidRPr="00DC3817" w:rsidRDefault="008400FA" w:rsidP="00E30A58">
      <w:pPr>
        <w:spacing w:after="0" w:line="360" w:lineRule="auto"/>
        <w:jc w:val="both"/>
        <w:rPr>
          <w:rFonts w:ascii="Times New Roman" w:hAnsi="Times New Roman" w:cs="Times New Roman"/>
          <w:sz w:val="28"/>
          <w:szCs w:val="28"/>
          <w:lang w:val="uk-UA"/>
        </w:rPr>
      </w:pPr>
    </w:p>
    <w:p w:rsidR="008400FA" w:rsidRPr="00DC3817" w:rsidRDefault="008400FA" w:rsidP="00E30A58">
      <w:pPr>
        <w:spacing w:after="0" w:line="360" w:lineRule="auto"/>
        <w:jc w:val="both"/>
        <w:rPr>
          <w:rFonts w:ascii="Times New Roman" w:hAnsi="Times New Roman" w:cs="Times New Roman"/>
          <w:sz w:val="28"/>
          <w:szCs w:val="28"/>
          <w:lang w:val="uk-UA"/>
        </w:rPr>
      </w:pPr>
    </w:p>
    <w:p w:rsidR="008400FA" w:rsidRPr="00DC3817" w:rsidRDefault="008400FA" w:rsidP="00E30A58">
      <w:pPr>
        <w:spacing w:after="0" w:line="360" w:lineRule="auto"/>
        <w:jc w:val="both"/>
        <w:rPr>
          <w:rFonts w:ascii="Times New Roman" w:hAnsi="Times New Roman" w:cs="Times New Roman"/>
          <w:sz w:val="28"/>
          <w:szCs w:val="28"/>
          <w:lang w:val="uk-UA"/>
        </w:rPr>
      </w:pPr>
    </w:p>
    <w:p w:rsidR="00344464" w:rsidRPr="00934BCE" w:rsidRDefault="00344464" w:rsidP="00FF5E92">
      <w:pPr>
        <w:spacing w:after="0" w:line="360" w:lineRule="auto"/>
        <w:jc w:val="both"/>
        <w:rPr>
          <w:rFonts w:ascii="Times New Roman" w:hAnsi="Times New Roman" w:cs="Times New Roman"/>
          <w:sz w:val="28"/>
          <w:szCs w:val="28"/>
          <w:lang w:val="uk-UA"/>
        </w:rPr>
      </w:pPr>
    </w:p>
    <w:p w:rsidR="00344464" w:rsidRPr="008400FA" w:rsidRDefault="00344464" w:rsidP="00344464">
      <w:pPr>
        <w:spacing w:after="0" w:line="360" w:lineRule="auto"/>
        <w:jc w:val="center"/>
        <w:rPr>
          <w:rFonts w:ascii="Times New Roman" w:hAnsi="Times New Roman" w:cs="Times New Roman"/>
          <w:b/>
          <w:sz w:val="28"/>
          <w:szCs w:val="28"/>
          <w:lang w:val="uk-UA"/>
        </w:rPr>
      </w:pPr>
      <w:r w:rsidRPr="008400FA">
        <w:rPr>
          <w:rFonts w:ascii="Times New Roman" w:hAnsi="Times New Roman" w:cs="Times New Roman"/>
          <w:b/>
          <w:sz w:val="28"/>
          <w:szCs w:val="28"/>
          <w:lang w:val="uk-UA"/>
        </w:rPr>
        <w:lastRenderedPageBreak/>
        <w:t>РОЗДІЛ 3. РОЗРОБЛЕННЯ ПРОЕКТУ ЗЕМЛЕУСТРОЮ ЩОДО ВІДВЕДЕННЯ ЗЕМЕЛЬНОЇ ДІЛЯНКИ В ПОСТІЙНЕ КОРИСТУВАННЯ ДЛЯ ЕКСПЛУАТАЦІЇ ТА ОБСЛУГОВУВАННЯ БУДІВЛІ ЗАКЛАДУ ОХОРОНИ ЗДОРОВ’Я ТА СОЦІАЛЬНОЇ ДОПОМОГИ</w:t>
      </w:r>
    </w:p>
    <w:p w:rsidR="00344464" w:rsidRPr="008400FA" w:rsidRDefault="008F19B1" w:rsidP="00344464">
      <w:pPr>
        <w:spacing w:after="0" w:line="360" w:lineRule="auto"/>
        <w:ind w:firstLine="851"/>
        <w:jc w:val="both"/>
        <w:rPr>
          <w:rFonts w:ascii="Times New Roman" w:hAnsi="Times New Roman" w:cs="Times New Roman"/>
          <w:b/>
          <w:sz w:val="28"/>
          <w:szCs w:val="28"/>
          <w:lang w:val="uk-UA"/>
        </w:rPr>
      </w:pPr>
      <w:r w:rsidRPr="008400FA">
        <w:rPr>
          <w:rFonts w:ascii="Times New Roman" w:hAnsi="Times New Roman" w:cs="Times New Roman"/>
          <w:b/>
          <w:sz w:val="28"/>
          <w:szCs w:val="28"/>
          <w:lang w:val="uk-UA"/>
        </w:rPr>
        <w:t>3.1 Основні відомості про земельну ділянку</w:t>
      </w:r>
    </w:p>
    <w:p w:rsidR="008F19B1" w:rsidRPr="008F19B1" w:rsidRDefault="008F19B1" w:rsidP="008F19B1">
      <w:pPr>
        <w:spacing w:after="0" w:line="360" w:lineRule="auto"/>
        <w:ind w:firstLine="851"/>
        <w:jc w:val="both"/>
        <w:rPr>
          <w:rFonts w:ascii="Times New Roman" w:hAnsi="Times New Roman" w:cs="Times New Roman"/>
          <w:sz w:val="28"/>
          <w:szCs w:val="28"/>
          <w:lang w:val="uk-UA"/>
        </w:rPr>
      </w:pPr>
      <w:r w:rsidRPr="008F19B1">
        <w:rPr>
          <w:rFonts w:ascii="Times New Roman" w:hAnsi="Times New Roman" w:cs="Times New Roman"/>
          <w:sz w:val="28"/>
          <w:szCs w:val="28"/>
          <w:lang w:val="uk-UA"/>
        </w:rPr>
        <w:t xml:space="preserve">Основні характеристики запроектованої земельної ділянки: </w:t>
      </w:r>
    </w:p>
    <w:p w:rsidR="008F19B1" w:rsidRPr="008F19B1" w:rsidRDefault="008F19B1" w:rsidP="008F19B1">
      <w:pPr>
        <w:spacing w:after="0" w:line="360" w:lineRule="auto"/>
        <w:ind w:firstLine="851"/>
        <w:jc w:val="both"/>
        <w:rPr>
          <w:rFonts w:ascii="Times New Roman" w:hAnsi="Times New Roman" w:cs="Times New Roman"/>
          <w:sz w:val="28"/>
          <w:szCs w:val="28"/>
          <w:lang w:val="uk-UA"/>
        </w:rPr>
      </w:pPr>
      <w:r w:rsidRPr="008F19B1">
        <w:rPr>
          <w:rFonts w:ascii="Times New Roman" w:hAnsi="Times New Roman" w:cs="Times New Roman"/>
          <w:sz w:val="28"/>
          <w:szCs w:val="28"/>
          <w:lang w:val="uk-UA"/>
        </w:rPr>
        <w:t>•</w:t>
      </w:r>
      <w:r w:rsidRPr="008F19B1">
        <w:rPr>
          <w:rFonts w:ascii="Times New Roman" w:hAnsi="Times New Roman" w:cs="Times New Roman"/>
          <w:sz w:val="28"/>
          <w:szCs w:val="28"/>
          <w:lang w:val="uk-UA"/>
        </w:rPr>
        <w:tab/>
        <w:t>Адреса (місце розташування) м. Київ, Подільський район, Кирилівська, 107 ( в межах населених пунктів);</w:t>
      </w:r>
    </w:p>
    <w:p w:rsidR="008F19B1" w:rsidRPr="008F19B1" w:rsidRDefault="008F19B1" w:rsidP="008F19B1">
      <w:pPr>
        <w:spacing w:after="0" w:line="360" w:lineRule="auto"/>
        <w:ind w:firstLine="851"/>
        <w:jc w:val="both"/>
        <w:rPr>
          <w:rFonts w:ascii="Times New Roman" w:hAnsi="Times New Roman" w:cs="Times New Roman"/>
          <w:sz w:val="28"/>
          <w:szCs w:val="28"/>
          <w:lang w:val="uk-UA"/>
        </w:rPr>
      </w:pPr>
      <w:r w:rsidRPr="008F19B1">
        <w:rPr>
          <w:rFonts w:ascii="Times New Roman" w:hAnsi="Times New Roman" w:cs="Times New Roman"/>
          <w:sz w:val="28"/>
          <w:szCs w:val="28"/>
          <w:lang w:val="uk-UA"/>
        </w:rPr>
        <w:t>•</w:t>
      </w:r>
      <w:r w:rsidRPr="008F19B1">
        <w:rPr>
          <w:rFonts w:ascii="Times New Roman" w:hAnsi="Times New Roman" w:cs="Times New Roman"/>
          <w:sz w:val="28"/>
          <w:szCs w:val="28"/>
          <w:lang w:val="uk-UA"/>
        </w:rPr>
        <w:tab/>
        <w:t>Загальна площа – 0,586 га;</w:t>
      </w:r>
    </w:p>
    <w:p w:rsidR="008F19B1" w:rsidRPr="008F19B1" w:rsidRDefault="008F19B1" w:rsidP="008F19B1">
      <w:pPr>
        <w:spacing w:after="0" w:line="360" w:lineRule="auto"/>
        <w:ind w:firstLine="851"/>
        <w:jc w:val="both"/>
        <w:rPr>
          <w:rFonts w:ascii="Times New Roman" w:hAnsi="Times New Roman" w:cs="Times New Roman"/>
          <w:sz w:val="28"/>
          <w:szCs w:val="28"/>
          <w:lang w:val="uk-UA"/>
        </w:rPr>
      </w:pPr>
      <w:r w:rsidRPr="008F19B1">
        <w:rPr>
          <w:rFonts w:ascii="Times New Roman" w:hAnsi="Times New Roman" w:cs="Times New Roman"/>
          <w:sz w:val="28"/>
          <w:szCs w:val="28"/>
          <w:lang w:val="uk-UA"/>
        </w:rPr>
        <w:t>•</w:t>
      </w:r>
      <w:r w:rsidRPr="008F19B1">
        <w:rPr>
          <w:rFonts w:ascii="Times New Roman" w:hAnsi="Times New Roman" w:cs="Times New Roman"/>
          <w:sz w:val="28"/>
          <w:szCs w:val="28"/>
          <w:lang w:val="uk-UA"/>
        </w:rPr>
        <w:tab/>
        <w:t>Категорія земель: землі житлової та громадської забудови (код категорії - 200);</w:t>
      </w:r>
    </w:p>
    <w:p w:rsidR="008F19B1" w:rsidRPr="008F19B1" w:rsidRDefault="008F19B1" w:rsidP="008F19B1">
      <w:pPr>
        <w:spacing w:after="0" w:line="360" w:lineRule="auto"/>
        <w:ind w:firstLine="851"/>
        <w:jc w:val="both"/>
        <w:rPr>
          <w:rFonts w:ascii="Times New Roman" w:hAnsi="Times New Roman" w:cs="Times New Roman"/>
          <w:sz w:val="28"/>
          <w:szCs w:val="28"/>
          <w:lang w:val="uk-UA"/>
        </w:rPr>
      </w:pPr>
      <w:r w:rsidRPr="008F19B1">
        <w:rPr>
          <w:rFonts w:ascii="Times New Roman" w:hAnsi="Times New Roman" w:cs="Times New Roman"/>
          <w:sz w:val="28"/>
          <w:szCs w:val="28"/>
          <w:lang w:val="uk-UA"/>
        </w:rPr>
        <w:t>•</w:t>
      </w:r>
      <w:r w:rsidRPr="008F19B1">
        <w:rPr>
          <w:rFonts w:ascii="Times New Roman" w:hAnsi="Times New Roman" w:cs="Times New Roman"/>
          <w:sz w:val="28"/>
          <w:szCs w:val="28"/>
          <w:lang w:val="uk-UA"/>
        </w:rPr>
        <w:tab/>
        <w:t xml:space="preserve">Форма власності – </w:t>
      </w:r>
      <w:r w:rsidR="000A047F">
        <w:rPr>
          <w:rFonts w:ascii="Times New Roman" w:hAnsi="Times New Roman" w:cs="Times New Roman"/>
          <w:sz w:val="28"/>
          <w:szCs w:val="28"/>
          <w:lang w:val="uk-UA"/>
        </w:rPr>
        <w:t>комунальна</w:t>
      </w:r>
      <w:r w:rsidRPr="008F19B1">
        <w:rPr>
          <w:rFonts w:ascii="Times New Roman" w:hAnsi="Times New Roman" w:cs="Times New Roman"/>
          <w:sz w:val="28"/>
          <w:szCs w:val="28"/>
          <w:lang w:val="uk-UA"/>
        </w:rPr>
        <w:t>;</w:t>
      </w:r>
    </w:p>
    <w:p w:rsidR="008F19B1" w:rsidRPr="008F19B1" w:rsidRDefault="008F19B1" w:rsidP="008F19B1">
      <w:pPr>
        <w:spacing w:after="0" w:line="360" w:lineRule="auto"/>
        <w:ind w:firstLine="851"/>
        <w:jc w:val="both"/>
        <w:rPr>
          <w:rFonts w:ascii="Times New Roman" w:hAnsi="Times New Roman" w:cs="Times New Roman"/>
          <w:sz w:val="28"/>
          <w:szCs w:val="28"/>
          <w:lang w:val="uk-UA"/>
        </w:rPr>
      </w:pPr>
      <w:r w:rsidRPr="008F19B1">
        <w:rPr>
          <w:rFonts w:ascii="Times New Roman" w:hAnsi="Times New Roman" w:cs="Times New Roman"/>
          <w:sz w:val="28"/>
          <w:szCs w:val="28"/>
          <w:lang w:val="uk-UA"/>
        </w:rPr>
        <w:t>•</w:t>
      </w:r>
      <w:r w:rsidRPr="008F19B1">
        <w:rPr>
          <w:rFonts w:ascii="Times New Roman" w:hAnsi="Times New Roman" w:cs="Times New Roman"/>
          <w:sz w:val="28"/>
          <w:szCs w:val="28"/>
          <w:lang w:val="uk-UA"/>
        </w:rPr>
        <w:tab/>
        <w:t>Згідно з Класифікацією видів цільового призначення земель земельна ділянка відноситься до підрозділу 03.03 секції «В» (Для будівництва і обслуговування будівель закладів охорони здоров’я та соціальної допомоги).</w:t>
      </w:r>
    </w:p>
    <w:p w:rsidR="008F19B1" w:rsidRPr="008F19B1" w:rsidRDefault="008F19B1" w:rsidP="008F19B1">
      <w:pPr>
        <w:spacing w:after="0" w:line="360" w:lineRule="auto"/>
        <w:ind w:firstLine="851"/>
        <w:jc w:val="both"/>
        <w:rPr>
          <w:rFonts w:ascii="Times New Roman" w:hAnsi="Times New Roman" w:cs="Times New Roman"/>
          <w:sz w:val="28"/>
          <w:szCs w:val="28"/>
          <w:lang w:val="uk-UA"/>
        </w:rPr>
      </w:pPr>
      <w:r w:rsidRPr="008F19B1">
        <w:rPr>
          <w:rFonts w:ascii="Times New Roman" w:hAnsi="Times New Roman" w:cs="Times New Roman"/>
          <w:sz w:val="28"/>
          <w:szCs w:val="28"/>
          <w:lang w:val="uk-UA"/>
        </w:rPr>
        <w:t>•</w:t>
      </w:r>
      <w:r w:rsidRPr="008F19B1">
        <w:rPr>
          <w:rFonts w:ascii="Times New Roman" w:hAnsi="Times New Roman" w:cs="Times New Roman"/>
          <w:sz w:val="28"/>
          <w:szCs w:val="28"/>
          <w:lang w:val="uk-UA"/>
        </w:rPr>
        <w:tab/>
        <w:t>Відомості про суб'єкта земельних відносин: Юридична особа Комунальне некомерційне підприємство «Клінічна лікарня №15 Подільського району м. Києва».</w:t>
      </w:r>
    </w:p>
    <w:p w:rsidR="008F19B1" w:rsidRPr="008F19B1" w:rsidRDefault="008F19B1" w:rsidP="008F19B1">
      <w:pPr>
        <w:spacing w:after="0" w:line="360" w:lineRule="auto"/>
        <w:ind w:firstLine="851"/>
        <w:jc w:val="both"/>
        <w:rPr>
          <w:rFonts w:ascii="Times New Roman" w:hAnsi="Times New Roman" w:cs="Times New Roman"/>
          <w:sz w:val="28"/>
          <w:szCs w:val="28"/>
          <w:lang w:val="uk-UA"/>
        </w:rPr>
      </w:pPr>
      <w:r w:rsidRPr="008F19B1">
        <w:rPr>
          <w:rFonts w:ascii="Times New Roman" w:hAnsi="Times New Roman" w:cs="Times New Roman"/>
          <w:sz w:val="28"/>
          <w:szCs w:val="28"/>
          <w:lang w:val="uk-UA"/>
        </w:rPr>
        <w:t>•</w:t>
      </w:r>
      <w:r w:rsidRPr="008F19B1">
        <w:rPr>
          <w:rFonts w:ascii="Times New Roman" w:hAnsi="Times New Roman" w:cs="Times New Roman"/>
          <w:sz w:val="28"/>
          <w:szCs w:val="28"/>
          <w:lang w:val="uk-UA"/>
        </w:rPr>
        <w:tab/>
        <w:t>На земельній ділянці, запроектованій до відведення, розташована будівля клінічної лікарні № 15 Подільського району м. Києва, яка відноситься до щойно виявленої пам’ятки</w:t>
      </w:r>
      <w:r w:rsidR="00605338">
        <w:rPr>
          <w:rFonts w:ascii="Times New Roman" w:hAnsi="Times New Roman" w:cs="Times New Roman"/>
          <w:sz w:val="28"/>
          <w:szCs w:val="28"/>
          <w:lang w:val="uk-UA"/>
        </w:rPr>
        <w:t xml:space="preserve"> культурної спадщини</w:t>
      </w:r>
      <w:r w:rsidRPr="008F19B1">
        <w:rPr>
          <w:rFonts w:ascii="Times New Roman" w:hAnsi="Times New Roman" w:cs="Times New Roman"/>
          <w:sz w:val="28"/>
          <w:szCs w:val="28"/>
          <w:lang w:val="uk-UA"/>
        </w:rPr>
        <w:t xml:space="preserve"> </w:t>
      </w:r>
      <w:r w:rsidR="00605338">
        <w:rPr>
          <w:rFonts w:ascii="Times New Roman" w:hAnsi="Times New Roman" w:cs="Times New Roman"/>
          <w:sz w:val="28"/>
          <w:szCs w:val="28"/>
          <w:lang w:val="uk-UA"/>
        </w:rPr>
        <w:t xml:space="preserve">(пам’ятка </w:t>
      </w:r>
      <w:r w:rsidRPr="008F19B1">
        <w:rPr>
          <w:rFonts w:ascii="Times New Roman" w:hAnsi="Times New Roman" w:cs="Times New Roman"/>
          <w:sz w:val="28"/>
          <w:szCs w:val="28"/>
          <w:lang w:val="uk-UA"/>
        </w:rPr>
        <w:t>археології</w:t>
      </w:r>
      <w:r w:rsidR="00605338">
        <w:rPr>
          <w:rFonts w:ascii="Times New Roman" w:hAnsi="Times New Roman" w:cs="Times New Roman"/>
          <w:sz w:val="28"/>
          <w:szCs w:val="28"/>
          <w:lang w:val="uk-UA"/>
        </w:rPr>
        <w:t>)</w:t>
      </w:r>
      <w:r w:rsidRPr="008F19B1">
        <w:rPr>
          <w:rFonts w:ascii="Times New Roman" w:hAnsi="Times New Roman" w:cs="Times New Roman"/>
          <w:sz w:val="28"/>
          <w:szCs w:val="28"/>
          <w:lang w:val="uk-UA"/>
        </w:rPr>
        <w:t xml:space="preserve"> (Рис.3.1.</w:t>
      </w:r>
      <w:r w:rsidR="00225A21">
        <w:rPr>
          <w:rFonts w:ascii="Times New Roman" w:hAnsi="Times New Roman" w:cs="Times New Roman"/>
          <w:sz w:val="28"/>
          <w:szCs w:val="28"/>
          <w:lang w:val="uk-UA"/>
        </w:rPr>
        <w:t>1)[</w:t>
      </w:r>
      <w:r w:rsidR="00CE74E2" w:rsidRPr="00CE74E2">
        <w:rPr>
          <w:rFonts w:ascii="Times New Roman" w:hAnsi="Times New Roman" w:cs="Times New Roman"/>
          <w:sz w:val="28"/>
          <w:szCs w:val="28"/>
          <w:lang w:val="uk-UA"/>
        </w:rPr>
        <w:t>24</w:t>
      </w:r>
      <w:r w:rsidRPr="008F19B1">
        <w:rPr>
          <w:rFonts w:ascii="Times New Roman" w:hAnsi="Times New Roman" w:cs="Times New Roman"/>
          <w:sz w:val="28"/>
          <w:szCs w:val="28"/>
          <w:lang w:val="uk-UA"/>
        </w:rPr>
        <w:t xml:space="preserve">]. </w:t>
      </w:r>
    </w:p>
    <w:p w:rsidR="008F19B1" w:rsidRPr="008F19B1" w:rsidRDefault="00225A21" w:rsidP="00225A21">
      <w:pPr>
        <w:spacing w:after="0" w:line="360" w:lineRule="auto"/>
        <w:jc w:val="center"/>
        <w:rPr>
          <w:rFonts w:ascii="Times New Roman" w:hAnsi="Times New Roman" w:cs="Times New Roman"/>
          <w:sz w:val="28"/>
          <w:szCs w:val="28"/>
          <w:lang w:val="uk-UA"/>
        </w:rPr>
      </w:pPr>
      <w:r>
        <w:rPr>
          <w:rFonts w:ascii="Times New Roman" w:hAnsi="Times New Roman" w:cs="Times New Roman"/>
          <w:noProof/>
          <w:color w:val="000000" w:themeColor="text1"/>
          <w:sz w:val="28"/>
          <w:szCs w:val="28"/>
          <w:shd w:val="clear" w:color="auto" w:fill="FFFFFF"/>
          <w:lang w:eastAsia="ru-RU"/>
        </w:rPr>
        <w:lastRenderedPageBreak/>
        <w:drawing>
          <wp:inline distT="0" distB="0" distL="0" distR="0" wp14:anchorId="711C246A" wp14:editId="5FADF00A">
            <wp:extent cx="4517409" cy="3062253"/>
            <wp:effectExtent l="0" t="0" r="0" b="508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25393" cy="3067665"/>
                    </a:xfrm>
                    <a:prstGeom prst="rect">
                      <a:avLst/>
                    </a:prstGeom>
                    <a:noFill/>
                    <a:ln>
                      <a:noFill/>
                    </a:ln>
                  </pic:spPr>
                </pic:pic>
              </a:graphicData>
            </a:graphic>
          </wp:inline>
        </w:drawing>
      </w:r>
    </w:p>
    <w:p w:rsidR="008F19B1" w:rsidRPr="00225A21" w:rsidRDefault="008F19B1" w:rsidP="00225A21">
      <w:pPr>
        <w:spacing w:after="0" w:line="360" w:lineRule="auto"/>
        <w:jc w:val="center"/>
        <w:rPr>
          <w:rFonts w:ascii="Times New Roman" w:hAnsi="Times New Roman" w:cs="Times New Roman"/>
          <w:i/>
          <w:sz w:val="28"/>
          <w:szCs w:val="28"/>
          <w:lang w:val="uk-UA"/>
        </w:rPr>
      </w:pPr>
      <w:r w:rsidRPr="00225A21">
        <w:rPr>
          <w:rFonts w:ascii="Times New Roman" w:hAnsi="Times New Roman" w:cs="Times New Roman"/>
          <w:i/>
          <w:sz w:val="28"/>
          <w:szCs w:val="28"/>
          <w:lang w:val="uk-UA"/>
        </w:rPr>
        <w:t>Рис.3.1.</w:t>
      </w:r>
      <w:r w:rsidR="00225A21">
        <w:rPr>
          <w:rFonts w:ascii="Times New Roman" w:hAnsi="Times New Roman" w:cs="Times New Roman"/>
          <w:i/>
          <w:sz w:val="28"/>
          <w:szCs w:val="28"/>
          <w:lang w:val="uk-UA"/>
        </w:rPr>
        <w:t>1.</w:t>
      </w:r>
      <w:r w:rsidRPr="00225A21">
        <w:rPr>
          <w:rFonts w:ascii="Times New Roman" w:hAnsi="Times New Roman" w:cs="Times New Roman"/>
          <w:i/>
          <w:sz w:val="28"/>
          <w:szCs w:val="28"/>
          <w:lang w:val="uk-UA"/>
        </w:rPr>
        <w:t xml:space="preserve"> Витяг про щойно виявлену пам’ятку археології по вул. Кирилівській 107 з сайту Офіційного порталу м. Києва</w:t>
      </w:r>
    </w:p>
    <w:p w:rsidR="008F19B1" w:rsidRDefault="008F19B1" w:rsidP="008F19B1">
      <w:pPr>
        <w:spacing w:after="0" w:line="360" w:lineRule="auto"/>
        <w:ind w:firstLine="851"/>
        <w:jc w:val="both"/>
        <w:rPr>
          <w:rFonts w:ascii="Times New Roman" w:hAnsi="Times New Roman" w:cs="Times New Roman"/>
          <w:sz w:val="28"/>
          <w:szCs w:val="28"/>
          <w:lang w:val="uk-UA"/>
        </w:rPr>
      </w:pPr>
      <w:r w:rsidRPr="008F19B1">
        <w:rPr>
          <w:rFonts w:ascii="Times New Roman" w:hAnsi="Times New Roman" w:cs="Times New Roman"/>
          <w:sz w:val="28"/>
          <w:szCs w:val="28"/>
          <w:lang w:val="uk-UA"/>
        </w:rPr>
        <w:t xml:space="preserve">Розташування земельної ділянки в межах міста Києва, Подільського району та кадастрового кварталу </w:t>
      </w:r>
      <w:r w:rsidR="00CE74E2" w:rsidRPr="00320C97">
        <w:rPr>
          <w:rFonts w:ascii="Times New Roman" w:hAnsi="Times New Roman" w:cs="Times New Roman"/>
          <w:sz w:val="28"/>
          <w:szCs w:val="28"/>
          <w:lang w:val="uk-UA"/>
        </w:rPr>
        <w:t>[</w:t>
      </w:r>
      <w:r w:rsidR="009C0BC9" w:rsidRPr="00320C97">
        <w:rPr>
          <w:rFonts w:ascii="Times New Roman" w:hAnsi="Times New Roman" w:cs="Times New Roman"/>
          <w:sz w:val="28"/>
          <w:szCs w:val="28"/>
          <w:lang w:val="uk-UA"/>
        </w:rPr>
        <w:t>25</w:t>
      </w:r>
      <w:r w:rsidR="00CE74E2" w:rsidRPr="00320C97">
        <w:rPr>
          <w:rFonts w:ascii="Times New Roman" w:hAnsi="Times New Roman" w:cs="Times New Roman"/>
          <w:sz w:val="28"/>
          <w:szCs w:val="28"/>
          <w:lang w:val="uk-UA"/>
        </w:rPr>
        <w:t xml:space="preserve">] </w:t>
      </w:r>
      <w:r w:rsidRPr="008F19B1">
        <w:rPr>
          <w:rFonts w:ascii="Times New Roman" w:hAnsi="Times New Roman" w:cs="Times New Roman"/>
          <w:sz w:val="28"/>
          <w:szCs w:val="28"/>
          <w:lang w:val="uk-UA"/>
        </w:rPr>
        <w:t xml:space="preserve">зображено </w:t>
      </w:r>
      <w:r w:rsidR="00225A21">
        <w:rPr>
          <w:rFonts w:ascii="Times New Roman" w:hAnsi="Times New Roman" w:cs="Times New Roman"/>
          <w:sz w:val="28"/>
          <w:szCs w:val="28"/>
          <w:lang w:val="uk-UA"/>
        </w:rPr>
        <w:t xml:space="preserve">на рисунках </w:t>
      </w:r>
      <w:r w:rsidRPr="008F19B1">
        <w:rPr>
          <w:rFonts w:ascii="Times New Roman" w:hAnsi="Times New Roman" w:cs="Times New Roman"/>
          <w:sz w:val="28"/>
          <w:szCs w:val="28"/>
          <w:lang w:val="uk-UA"/>
        </w:rPr>
        <w:t xml:space="preserve"> </w:t>
      </w:r>
      <w:r w:rsidR="00225A21">
        <w:rPr>
          <w:rFonts w:ascii="Times New Roman" w:hAnsi="Times New Roman" w:cs="Times New Roman"/>
          <w:sz w:val="28"/>
          <w:szCs w:val="28"/>
          <w:lang w:val="uk-UA"/>
        </w:rPr>
        <w:t>3.</w:t>
      </w:r>
      <w:r w:rsidRPr="008F19B1">
        <w:rPr>
          <w:rFonts w:ascii="Times New Roman" w:hAnsi="Times New Roman" w:cs="Times New Roman"/>
          <w:sz w:val="28"/>
          <w:szCs w:val="28"/>
          <w:lang w:val="uk-UA"/>
        </w:rPr>
        <w:t>1.</w:t>
      </w:r>
      <w:r w:rsidR="00225A21">
        <w:rPr>
          <w:rFonts w:ascii="Times New Roman" w:hAnsi="Times New Roman" w:cs="Times New Roman"/>
          <w:sz w:val="28"/>
          <w:szCs w:val="28"/>
          <w:lang w:val="uk-UA"/>
        </w:rPr>
        <w:t xml:space="preserve">2 </w:t>
      </w:r>
      <w:r w:rsidR="00225A21" w:rsidRPr="00225A21">
        <w:rPr>
          <w:rFonts w:ascii="Times New Roman" w:hAnsi="Times New Roman" w:cs="Times New Roman"/>
          <w:sz w:val="28"/>
          <w:szCs w:val="28"/>
          <w:lang w:val="uk-UA"/>
        </w:rPr>
        <w:t>–</w:t>
      </w:r>
      <w:r w:rsidR="00225A21">
        <w:rPr>
          <w:rFonts w:ascii="Times New Roman" w:hAnsi="Times New Roman" w:cs="Times New Roman"/>
          <w:sz w:val="28"/>
          <w:szCs w:val="28"/>
          <w:lang w:val="uk-UA"/>
        </w:rPr>
        <w:t xml:space="preserve"> 3.1.4</w:t>
      </w:r>
      <w:r w:rsidR="0094192F">
        <w:rPr>
          <w:rFonts w:ascii="Times New Roman" w:hAnsi="Times New Roman" w:cs="Times New Roman"/>
          <w:sz w:val="28"/>
          <w:szCs w:val="28"/>
          <w:lang w:val="uk-UA"/>
        </w:rPr>
        <w:t xml:space="preserve"> відповідно</w:t>
      </w:r>
      <w:r w:rsidR="007649E3">
        <w:rPr>
          <w:rFonts w:ascii="Times New Roman" w:hAnsi="Times New Roman" w:cs="Times New Roman"/>
          <w:sz w:val="28"/>
          <w:szCs w:val="28"/>
          <w:lang w:val="uk-UA"/>
        </w:rPr>
        <w:t>.</w:t>
      </w:r>
    </w:p>
    <w:p w:rsidR="0094192F" w:rsidRDefault="0094192F" w:rsidP="008F19B1">
      <w:pPr>
        <w:spacing w:after="0" w:line="360" w:lineRule="auto"/>
        <w:ind w:firstLine="851"/>
        <w:jc w:val="both"/>
        <w:rPr>
          <w:rFonts w:ascii="Times New Roman" w:hAnsi="Times New Roman" w:cs="Times New Roman"/>
          <w:sz w:val="28"/>
          <w:szCs w:val="28"/>
          <w:lang w:val="uk-UA"/>
        </w:rPr>
      </w:pPr>
    </w:p>
    <w:p w:rsidR="0094192F" w:rsidRDefault="0094192F" w:rsidP="0094192F">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FD8BA0F">
            <wp:extent cx="3275462" cy="3266122"/>
            <wp:effectExtent l="0" t="0" r="127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76845" cy="3267501"/>
                    </a:xfrm>
                    <a:prstGeom prst="rect">
                      <a:avLst/>
                    </a:prstGeom>
                    <a:noFill/>
                  </pic:spPr>
                </pic:pic>
              </a:graphicData>
            </a:graphic>
          </wp:inline>
        </w:drawing>
      </w:r>
    </w:p>
    <w:p w:rsidR="0094192F" w:rsidRPr="0094192F" w:rsidRDefault="0094192F" w:rsidP="0094192F">
      <w:pPr>
        <w:spacing w:after="0" w:line="360" w:lineRule="auto"/>
        <w:jc w:val="center"/>
        <w:rPr>
          <w:rFonts w:ascii="Times New Roman" w:hAnsi="Times New Roman" w:cs="Times New Roman"/>
          <w:i/>
          <w:sz w:val="28"/>
          <w:szCs w:val="28"/>
          <w:lang w:val="uk-UA"/>
        </w:rPr>
      </w:pPr>
      <w:r w:rsidRPr="0094192F">
        <w:rPr>
          <w:rFonts w:ascii="Times New Roman" w:hAnsi="Times New Roman" w:cs="Times New Roman"/>
          <w:i/>
          <w:sz w:val="28"/>
          <w:szCs w:val="28"/>
          <w:lang w:val="uk-UA"/>
        </w:rPr>
        <w:t>Рис.3.1.2 Розташування земельної ділянки в межах м. Києва</w:t>
      </w:r>
    </w:p>
    <w:p w:rsidR="0094192F" w:rsidRDefault="0094192F" w:rsidP="0094192F">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0A67BF50" wp14:editId="49231DE1">
            <wp:extent cx="3896436" cy="2664677"/>
            <wp:effectExtent l="0" t="0" r="8890" b="254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26894" cy="2685506"/>
                    </a:xfrm>
                    <a:prstGeom prst="rect">
                      <a:avLst/>
                    </a:prstGeom>
                    <a:noFill/>
                    <a:ln>
                      <a:noFill/>
                    </a:ln>
                  </pic:spPr>
                </pic:pic>
              </a:graphicData>
            </a:graphic>
          </wp:inline>
        </w:drawing>
      </w:r>
    </w:p>
    <w:p w:rsidR="00591D38" w:rsidRPr="00591D38" w:rsidRDefault="00591D38" w:rsidP="0094192F">
      <w:pPr>
        <w:spacing w:after="0" w:line="360" w:lineRule="auto"/>
        <w:jc w:val="center"/>
        <w:rPr>
          <w:rFonts w:ascii="Times New Roman" w:hAnsi="Times New Roman" w:cs="Times New Roman"/>
          <w:i/>
          <w:sz w:val="28"/>
          <w:szCs w:val="28"/>
          <w:lang w:val="uk-UA"/>
        </w:rPr>
      </w:pPr>
      <w:r w:rsidRPr="00591D38">
        <w:rPr>
          <w:rFonts w:ascii="Times New Roman" w:hAnsi="Times New Roman" w:cs="Times New Roman"/>
          <w:i/>
          <w:sz w:val="28"/>
          <w:szCs w:val="28"/>
          <w:lang w:val="uk-UA"/>
        </w:rPr>
        <w:t>Рис. 3.1.3 Розташування земельної ділянки в межах Подільського району</w:t>
      </w:r>
    </w:p>
    <w:p w:rsidR="0094192F" w:rsidRDefault="0094192F" w:rsidP="0094192F">
      <w:pPr>
        <w:spacing w:after="0" w:line="360" w:lineRule="auto"/>
        <w:jc w:val="center"/>
        <w:rPr>
          <w:rFonts w:ascii="Times New Roman" w:hAnsi="Times New Roman" w:cs="Times New Roman"/>
          <w:sz w:val="28"/>
          <w:szCs w:val="28"/>
          <w:lang w:val="uk-UA"/>
        </w:rPr>
      </w:pPr>
    </w:p>
    <w:p w:rsidR="00591D38" w:rsidRDefault="0094192F" w:rsidP="00591D38">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68D56641" wp14:editId="5DC0AB38">
            <wp:extent cx="3671248" cy="2991371"/>
            <wp:effectExtent l="0" t="0" r="571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74957" cy="2994393"/>
                    </a:xfrm>
                    <a:prstGeom prst="rect">
                      <a:avLst/>
                    </a:prstGeom>
                    <a:noFill/>
                    <a:ln>
                      <a:noFill/>
                    </a:ln>
                  </pic:spPr>
                </pic:pic>
              </a:graphicData>
            </a:graphic>
          </wp:inline>
        </w:drawing>
      </w:r>
    </w:p>
    <w:p w:rsidR="00591D38" w:rsidRDefault="00591D38" w:rsidP="00925F85">
      <w:pPr>
        <w:spacing w:line="360" w:lineRule="auto"/>
        <w:jc w:val="center"/>
        <w:rPr>
          <w:rFonts w:ascii="Times New Roman" w:hAnsi="Times New Roman" w:cs="Times New Roman"/>
          <w:i/>
          <w:sz w:val="28"/>
          <w:szCs w:val="28"/>
          <w:lang w:val="uk-UA"/>
        </w:rPr>
      </w:pPr>
      <w:r w:rsidRPr="00591D38">
        <w:rPr>
          <w:rFonts w:ascii="Times New Roman" w:hAnsi="Times New Roman" w:cs="Times New Roman"/>
          <w:i/>
          <w:sz w:val="28"/>
          <w:szCs w:val="28"/>
          <w:lang w:val="uk-UA"/>
        </w:rPr>
        <w:t>Рис. 3.1.4 Розташування земельної ділянки в межах кадастрового кварталу</w:t>
      </w:r>
    </w:p>
    <w:p w:rsidR="00605338" w:rsidRPr="00605338" w:rsidRDefault="00605338" w:rsidP="00605338">
      <w:pPr>
        <w:spacing w:after="0" w:line="360" w:lineRule="auto"/>
        <w:ind w:firstLine="851"/>
        <w:jc w:val="both"/>
        <w:rPr>
          <w:rFonts w:ascii="Times New Roman" w:hAnsi="Times New Roman" w:cs="Times New Roman"/>
          <w:sz w:val="28"/>
          <w:szCs w:val="28"/>
          <w:lang w:val="uk-UA"/>
        </w:rPr>
      </w:pPr>
      <w:r w:rsidRPr="00605338">
        <w:rPr>
          <w:rFonts w:ascii="Times New Roman" w:hAnsi="Times New Roman" w:cs="Times New Roman"/>
          <w:i/>
          <w:sz w:val="28"/>
          <w:szCs w:val="28"/>
          <w:lang w:val="uk-UA"/>
        </w:rPr>
        <w:t>Черговий кадастровий план</w:t>
      </w:r>
      <w:r w:rsidRPr="00605338">
        <w:rPr>
          <w:rFonts w:ascii="Times New Roman" w:hAnsi="Times New Roman" w:cs="Times New Roman"/>
          <w:sz w:val="28"/>
          <w:szCs w:val="28"/>
          <w:lang w:val="uk-UA"/>
        </w:rPr>
        <w:t xml:space="preserve"> — актуалізоване в часі графічне зображення місцезнаходження земельних ділянок у межах кадастрового кварталу, кадастрової зони, у цілому в межах території адміністративно-територіальної одиниці (село, селище, місто, район) із зазначенням номерів кадастрових зон та кварталів, їх меж, розмірів і кадастрових номерів земельних ділянок, меж земельних угідь, земельних с</w:t>
      </w:r>
      <w:r w:rsidR="009C0BC9">
        <w:rPr>
          <w:rFonts w:ascii="Times New Roman" w:hAnsi="Times New Roman" w:cs="Times New Roman"/>
          <w:sz w:val="28"/>
          <w:szCs w:val="28"/>
          <w:lang w:val="uk-UA"/>
        </w:rPr>
        <w:t>ервітутів, територіальних зон [</w:t>
      </w:r>
      <w:r w:rsidR="009C0BC9" w:rsidRPr="009C0BC9">
        <w:rPr>
          <w:rFonts w:ascii="Times New Roman" w:hAnsi="Times New Roman" w:cs="Times New Roman"/>
          <w:sz w:val="28"/>
          <w:szCs w:val="28"/>
          <w:lang w:val="uk-UA"/>
        </w:rPr>
        <w:t>7</w:t>
      </w:r>
      <w:r w:rsidRPr="00605338">
        <w:rPr>
          <w:rFonts w:ascii="Times New Roman" w:hAnsi="Times New Roman" w:cs="Times New Roman"/>
          <w:sz w:val="28"/>
          <w:szCs w:val="28"/>
          <w:lang w:val="uk-UA"/>
        </w:rPr>
        <w:t xml:space="preserve">]. </w:t>
      </w:r>
    </w:p>
    <w:p w:rsidR="002F1596" w:rsidRDefault="00605338" w:rsidP="002F1596">
      <w:pPr>
        <w:spacing w:after="0" w:line="360" w:lineRule="auto"/>
        <w:ind w:firstLine="851"/>
        <w:jc w:val="both"/>
        <w:rPr>
          <w:rFonts w:ascii="Times New Roman" w:hAnsi="Times New Roman" w:cs="Times New Roman"/>
          <w:sz w:val="28"/>
          <w:szCs w:val="28"/>
          <w:lang w:val="uk-UA"/>
        </w:rPr>
      </w:pPr>
      <w:r w:rsidRPr="00605338">
        <w:rPr>
          <w:rFonts w:ascii="Times New Roman" w:hAnsi="Times New Roman" w:cs="Times New Roman"/>
          <w:sz w:val="28"/>
          <w:szCs w:val="28"/>
          <w:lang w:val="uk-UA"/>
        </w:rPr>
        <w:t>Для замовника був зроблений витяг чергового кадастрового плану з бази даних Київського міського з</w:t>
      </w:r>
      <w:r w:rsidR="008729C7">
        <w:rPr>
          <w:rFonts w:ascii="Times New Roman" w:hAnsi="Times New Roman" w:cs="Times New Roman"/>
          <w:sz w:val="28"/>
          <w:szCs w:val="28"/>
          <w:lang w:val="uk-UA"/>
        </w:rPr>
        <w:t>емельного кадастру рисунок 3</w:t>
      </w:r>
      <w:r>
        <w:rPr>
          <w:rFonts w:ascii="Times New Roman" w:hAnsi="Times New Roman" w:cs="Times New Roman"/>
          <w:sz w:val="28"/>
          <w:szCs w:val="28"/>
          <w:lang w:val="uk-UA"/>
        </w:rPr>
        <w:t>.1.5 [</w:t>
      </w:r>
      <w:r w:rsidR="009C0BC9" w:rsidRPr="009C0BC9">
        <w:rPr>
          <w:rFonts w:ascii="Times New Roman" w:hAnsi="Times New Roman" w:cs="Times New Roman"/>
          <w:sz w:val="28"/>
          <w:szCs w:val="28"/>
        </w:rPr>
        <w:t>26</w:t>
      </w:r>
      <w:r w:rsidRPr="00605338">
        <w:rPr>
          <w:rFonts w:ascii="Times New Roman" w:hAnsi="Times New Roman" w:cs="Times New Roman"/>
          <w:sz w:val="28"/>
          <w:szCs w:val="28"/>
          <w:lang w:val="uk-UA"/>
        </w:rPr>
        <w:t xml:space="preserve">]. </w:t>
      </w:r>
    </w:p>
    <w:p w:rsidR="00605338" w:rsidRDefault="002F1596" w:rsidP="002F1596">
      <w:pPr>
        <w:spacing w:after="0" w:line="360" w:lineRule="auto"/>
        <w:jc w:val="center"/>
        <w:rPr>
          <w:rFonts w:ascii="Times New Roman" w:hAnsi="Times New Roman" w:cs="Times New Roman"/>
          <w:sz w:val="28"/>
          <w:szCs w:val="28"/>
          <w:lang w:val="uk-UA"/>
        </w:rPr>
      </w:pPr>
      <w:r w:rsidRPr="002F1596">
        <w:rPr>
          <w:rFonts w:ascii="Times New Roman" w:hAnsi="Times New Roman" w:cs="Times New Roman"/>
          <w:noProof/>
          <w:sz w:val="28"/>
          <w:szCs w:val="28"/>
          <w:lang w:eastAsia="ru-RU"/>
        </w:rPr>
        <w:lastRenderedPageBreak/>
        <w:drawing>
          <wp:inline distT="0" distB="0" distL="0" distR="0" wp14:anchorId="7EEFAAFE" wp14:editId="4B7FD8C5">
            <wp:extent cx="4349025" cy="4002792"/>
            <wp:effectExtent l="0" t="0" r="0" b="0"/>
            <wp:docPr id="103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49025" cy="4002792"/>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rsidR="002F1596" w:rsidRPr="00A57B88" w:rsidRDefault="002F1596" w:rsidP="002F1596">
      <w:pPr>
        <w:pStyle w:val="a6"/>
        <w:spacing w:line="360" w:lineRule="auto"/>
        <w:jc w:val="center"/>
        <w:rPr>
          <w:rFonts w:ascii="Times New Roman" w:hAnsi="Times New Roman" w:cs="Times New Roman"/>
          <w:b/>
          <w:sz w:val="28"/>
          <w:szCs w:val="28"/>
          <w:lang w:val="uk-UA"/>
        </w:rPr>
      </w:pPr>
      <w:r w:rsidRPr="002F1596">
        <w:rPr>
          <w:rFonts w:ascii="Times New Roman" w:hAnsi="Times New Roman" w:cs="Times New Roman"/>
          <w:noProof/>
          <w:sz w:val="28"/>
          <w:szCs w:val="28"/>
          <w:lang w:eastAsia="ru-RU"/>
        </w:rPr>
        <mc:AlternateContent>
          <mc:Choice Requires="wps">
            <w:drawing>
              <wp:anchor distT="0" distB="0" distL="114300" distR="114300" simplePos="0" relativeHeight="251679744" behindDoc="0" locked="0" layoutInCell="1" allowOverlap="1" wp14:anchorId="3DFBF767" wp14:editId="064EFB0B">
                <wp:simplePos x="0" y="0"/>
                <wp:positionH relativeFrom="column">
                  <wp:posOffset>1149350</wp:posOffset>
                </wp:positionH>
                <wp:positionV relativeFrom="paragraph">
                  <wp:posOffset>290195</wp:posOffset>
                </wp:positionV>
                <wp:extent cx="847090" cy="245745"/>
                <wp:effectExtent l="0" t="0" r="0" b="0"/>
                <wp:wrapNone/>
                <wp:docPr id="23" name="TextBox 11"/>
                <wp:cNvGraphicFramePr/>
                <a:graphic xmlns:a="http://schemas.openxmlformats.org/drawingml/2006/main">
                  <a:graphicData uri="http://schemas.microsoft.com/office/word/2010/wordprocessingShape">
                    <wps:wsp>
                      <wps:cNvSpPr txBox="1"/>
                      <wps:spPr>
                        <a:xfrm>
                          <a:off x="0" y="0"/>
                          <a:ext cx="847090" cy="245745"/>
                        </a:xfrm>
                        <a:prstGeom prst="rect">
                          <a:avLst/>
                        </a:prstGeom>
                        <a:noFill/>
                      </wps:spPr>
                      <wps:txbx>
                        <w:txbxContent>
                          <w:p w:rsidR="00D72302" w:rsidRDefault="00D72302" w:rsidP="002F1596">
                            <w:pPr>
                              <w:pStyle w:val="af0"/>
                              <w:spacing w:before="0" w:beforeAutospacing="0" w:after="0" w:afterAutospacing="0"/>
                              <w:jc w:val="center"/>
                            </w:pPr>
                            <w:r>
                              <w:rPr>
                                <w:b/>
                                <w:bCs/>
                                <w:color w:val="5F497A" w:themeColor="accent4" w:themeShade="BF"/>
                                <w:kern w:val="24"/>
                                <w:sz w:val="20"/>
                                <w:szCs w:val="20"/>
                                <w:lang w:val="uk-UA"/>
                              </w:rPr>
                              <w:t>85:089</w:t>
                            </w:r>
                          </w:p>
                        </w:txbxContent>
                      </wps:txbx>
                      <wps:bodyPr wrap="square" rtlCol="0">
                        <a:spAutoFit/>
                      </wps:bodyPr>
                    </wps:wsp>
                  </a:graphicData>
                </a:graphic>
              </wp:anchor>
            </w:drawing>
          </mc:Choice>
          <mc:Fallback>
            <w:pict>
              <v:shapetype id="_x0000_t202" coordsize="21600,21600" o:spt="202" path="m,l,21600r21600,l21600,xe">
                <v:stroke joinstyle="miter"/>
                <v:path gradientshapeok="t" o:connecttype="rect"/>
              </v:shapetype>
              <v:shape id="TextBox 11" o:spid="_x0000_s1026" type="#_x0000_t202" style="position:absolute;left:0;text-align:left;margin-left:90.5pt;margin-top:22.85pt;width:66.7pt;height:19.3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" filled="f" stroked="f">
                <v:textbox style="mso-fit-shape-to-text:t">
                  <w:txbxContent>
                    <w:p w:rsidR="00CE6605" w:rsidRDefault="00CE6605" w:rsidP="002F1596">
                      <w:pPr>
                        <w:pStyle w:val="af0"/>
                        <w:spacing w:before="0" w:beforeAutospacing="0" w:after="0" w:afterAutospacing="0"/>
                        <w:jc w:val="center"/>
                      </w:pPr>
                      <w:r>
                        <w:rPr>
                          <w:b/>
                          <w:bCs/>
                          <w:color w:val="5F497A" w:themeColor="accent4" w:themeShade="BF"/>
                          <w:kern w:val="24"/>
                          <w:sz w:val="20"/>
                          <w:szCs w:val="20"/>
                          <w:lang w:val="uk-UA"/>
                        </w:rPr>
                        <w:t>85:089</w:t>
                      </w:r>
                    </w:p>
                  </w:txbxContent>
                </v:textbox>
              </v:shape>
            </w:pict>
          </mc:Fallback>
        </mc:AlternateContent>
      </w:r>
      <w:r w:rsidRPr="00A57B88">
        <w:rPr>
          <w:rFonts w:ascii="Times New Roman" w:hAnsi="Times New Roman" w:cs="Times New Roman"/>
          <w:b/>
          <w:sz w:val="28"/>
          <w:szCs w:val="28"/>
          <w:lang w:val="uk-UA"/>
        </w:rPr>
        <w:t>Умовні позначення:</w:t>
      </w:r>
    </w:p>
    <w:p w:rsidR="002F1596" w:rsidRPr="002F1596" w:rsidRDefault="002F1596" w:rsidP="002F159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Номер кадастрового кварталу</w:t>
      </w:r>
    </w:p>
    <w:p w:rsidR="002F1596" w:rsidRPr="002F1596" w:rsidRDefault="002F1596" w:rsidP="002F1596">
      <w:pPr>
        <w:spacing w:after="0" w:line="360" w:lineRule="auto"/>
        <w:jc w:val="center"/>
        <w:rPr>
          <w:rFonts w:ascii="Times New Roman" w:hAnsi="Times New Roman" w:cs="Times New Roman"/>
          <w:sz w:val="28"/>
          <w:szCs w:val="28"/>
          <w:lang w:val="uk-UA"/>
        </w:rPr>
      </w:pPr>
      <w:r w:rsidRPr="002F1596">
        <w:rPr>
          <w:rFonts w:ascii="Times New Roman" w:hAnsi="Times New Roman" w:cs="Times New Roman"/>
          <w:noProof/>
          <w:sz w:val="28"/>
          <w:szCs w:val="28"/>
          <w:lang w:eastAsia="ru-RU"/>
        </w:rPr>
        <w:drawing>
          <wp:anchor distT="0" distB="0" distL="114300" distR="114300" simplePos="0" relativeHeight="251680768" behindDoc="0" locked="0" layoutInCell="1" allowOverlap="1" wp14:anchorId="3C7D68F4" wp14:editId="32302059">
            <wp:simplePos x="0" y="0"/>
            <wp:positionH relativeFrom="column">
              <wp:posOffset>1319530</wp:posOffset>
            </wp:positionH>
            <wp:positionV relativeFrom="paragraph">
              <wp:posOffset>39370</wp:posOffset>
            </wp:positionV>
            <wp:extent cx="480060" cy="129540"/>
            <wp:effectExtent l="0" t="0" r="0" b="3810"/>
            <wp:wrapNone/>
            <wp:docPr id="10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0060" cy="12954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anchor>
        </w:drawing>
      </w:r>
      <w:r>
        <w:rPr>
          <w:rFonts w:ascii="Times New Roman" w:hAnsi="Times New Roman" w:cs="Times New Roman"/>
          <w:sz w:val="28"/>
          <w:szCs w:val="28"/>
          <w:lang w:val="uk-UA"/>
        </w:rPr>
        <w:t xml:space="preserve">          </w:t>
      </w:r>
      <w:r w:rsidRPr="002F1596">
        <w:rPr>
          <w:rFonts w:ascii="Times New Roman" w:hAnsi="Times New Roman" w:cs="Times New Roman"/>
          <w:sz w:val="28"/>
          <w:szCs w:val="28"/>
          <w:lang w:val="uk-UA"/>
        </w:rPr>
        <w:t>Межі суміжних земельних ділянок</w:t>
      </w:r>
    </w:p>
    <w:p w:rsidR="002F1596" w:rsidRPr="002F1596" w:rsidRDefault="002F1596" w:rsidP="002F1596">
      <w:pPr>
        <w:spacing w:after="0" w:line="360" w:lineRule="auto"/>
        <w:rPr>
          <w:rFonts w:ascii="Times New Roman" w:hAnsi="Times New Roman" w:cs="Times New Roman"/>
          <w:sz w:val="28"/>
          <w:szCs w:val="28"/>
          <w:lang w:val="uk-UA"/>
        </w:rPr>
      </w:pPr>
      <w:r w:rsidRPr="002F1596">
        <w:rPr>
          <w:rFonts w:ascii="Times New Roman" w:hAnsi="Times New Roman" w:cs="Times New Roman"/>
          <w:noProof/>
          <w:sz w:val="28"/>
          <w:szCs w:val="28"/>
          <w:lang w:eastAsia="ru-RU"/>
        </w:rPr>
        <w:drawing>
          <wp:anchor distT="0" distB="0" distL="114300" distR="114300" simplePos="0" relativeHeight="251682816" behindDoc="0" locked="0" layoutInCell="1" allowOverlap="1" wp14:anchorId="16E5BD0E" wp14:editId="0692806E">
            <wp:simplePos x="0" y="0"/>
            <wp:positionH relativeFrom="column">
              <wp:posOffset>1276985</wp:posOffset>
            </wp:positionH>
            <wp:positionV relativeFrom="paragraph">
              <wp:posOffset>273050</wp:posOffset>
            </wp:positionV>
            <wp:extent cx="511175" cy="287020"/>
            <wp:effectExtent l="0" t="0" r="3175" b="0"/>
            <wp:wrapNone/>
            <wp:docPr id="103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1175" cy="28702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anchor>
        </w:drawing>
      </w:r>
      <w:r w:rsidRPr="002F1596">
        <w:rPr>
          <w:rFonts w:ascii="Times New Roman" w:hAnsi="Times New Roman" w:cs="Times New Roman"/>
          <w:noProof/>
          <w:sz w:val="28"/>
          <w:szCs w:val="28"/>
          <w:lang w:eastAsia="ru-RU"/>
        </w:rPr>
        <w:drawing>
          <wp:anchor distT="0" distB="0" distL="114300" distR="114300" simplePos="0" relativeHeight="251681792" behindDoc="0" locked="0" layoutInCell="1" allowOverlap="1" wp14:anchorId="0DC507D5" wp14:editId="5ACA1DCA">
            <wp:simplePos x="0" y="0"/>
            <wp:positionH relativeFrom="column">
              <wp:posOffset>1318260</wp:posOffset>
            </wp:positionH>
            <wp:positionV relativeFrom="paragraph">
              <wp:posOffset>10795</wp:posOffset>
            </wp:positionV>
            <wp:extent cx="464820" cy="189230"/>
            <wp:effectExtent l="0" t="0" r="0" b="1270"/>
            <wp:wrapNone/>
            <wp:docPr id="10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4820" cy="18923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anchor>
        </w:drawing>
      </w:r>
      <w:r>
        <w:rPr>
          <w:rFonts w:ascii="Times New Roman" w:hAnsi="Times New Roman" w:cs="Times New Roman"/>
          <w:sz w:val="28"/>
          <w:szCs w:val="28"/>
          <w:lang w:val="uk-UA"/>
        </w:rPr>
        <w:t xml:space="preserve">                                             </w:t>
      </w:r>
      <w:r w:rsidRPr="002F1596">
        <w:rPr>
          <w:rFonts w:ascii="Times New Roman" w:hAnsi="Times New Roman" w:cs="Times New Roman"/>
          <w:sz w:val="28"/>
          <w:szCs w:val="28"/>
          <w:lang w:val="uk-UA"/>
        </w:rPr>
        <w:t>Межі кадастрового кварталу</w:t>
      </w:r>
    </w:p>
    <w:p w:rsidR="002F1596" w:rsidRPr="002F1596" w:rsidRDefault="002F1596" w:rsidP="002F159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F1596">
        <w:rPr>
          <w:rFonts w:ascii="Times New Roman" w:hAnsi="Times New Roman" w:cs="Times New Roman"/>
          <w:sz w:val="28"/>
          <w:szCs w:val="28"/>
          <w:lang w:val="uk-UA"/>
        </w:rPr>
        <w:t>З</w:t>
      </w:r>
      <w:r>
        <w:rPr>
          <w:rFonts w:ascii="Times New Roman" w:hAnsi="Times New Roman" w:cs="Times New Roman"/>
          <w:sz w:val="28"/>
          <w:szCs w:val="28"/>
          <w:lang w:val="uk-UA"/>
        </w:rPr>
        <w:t>емельна ділянка що формується</w:t>
      </w:r>
    </w:p>
    <w:p w:rsidR="002F1596" w:rsidRPr="002F1596" w:rsidRDefault="002F1596" w:rsidP="002F1596">
      <w:pPr>
        <w:spacing w:after="0" w:line="360" w:lineRule="auto"/>
        <w:jc w:val="center"/>
        <w:rPr>
          <w:rFonts w:ascii="Times New Roman" w:hAnsi="Times New Roman" w:cs="Times New Roman"/>
          <w:b/>
          <w:sz w:val="28"/>
          <w:szCs w:val="28"/>
          <w:lang w:val="uk-UA"/>
        </w:rPr>
      </w:pPr>
      <w:r w:rsidRPr="002F1596">
        <w:rPr>
          <w:rFonts w:ascii="Times New Roman" w:hAnsi="Times New Roman" w:cs="Times New Roman"/>
          <w:noProof/>
          <w:sz w:val="28"/>
          <w:szCs w:val="28"/>
          <w:lang w:eastAsia="ru-RU"/>
        </w:rPr>
        <w:drawing>
          <wp:anchor distT="0" distB="0" distL="114300" distR="114300" simplePos="0" relativeHeight="251683840" behindDoc="0" locked="0" layoutInCell="1" allowOverlap="1" wp14:anchorId="1623AD76" wp14:editId="71C248C1">
            <wp:simplePos x="0" y="0"/>
            <wp:positionH relativeFrom="column">
              <wp:posOffset>1279525</wp:posOffset>
            </wp:positionH>
            <wp:positionV relativeFrom="paragraph">
              <wp:posOffset>292735</wp:posOffset>
            </wp:positionV>
            <wp:extent cx="492760" cy="246380"/>
            <wp:effectExtent l="0" t="0" r="2540" b="1270"/>
            <wp:wrapNone/>
            <wp:docPr id="103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2760" cy="24638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anchor>
        </w:drawing>
      </w:r>
      <w:r w:rsidRPr="002F1596">
        <w:rPr>
          <w:rFonts w:ascii="Times New Roman" w:hAnsi="Times New Roman" w:cs="Times New Roman"/>
          <w:b/>
          <w:sz w:val="28"/>
          <w:szCs w:val="28"/>
          <w:lang w:val="uk-UA"/>
        </w:rPr>
        <w:t>Земельні ділянки, на які зареєстровано:</w:t>
      </w:r>
    </w:p>
    <w:p w:rsidR="002F1596" w:rsidRPr="002F1596" w:rsidRDefault="002F1596" w:rsidP="002F1596">
      <w:pPr>
        <w:spacing w:after="0" w:line="360" w:lineRule="auto"/>
        <w:jc w:val="center"/>
        <w:rPr>
          <w:rFonts w:ascii="Times New Roman" w:hAnsi="Times New Roman" w:cs="Times New Roman"/>
          <w:sz w:val="28"/>
          <w:szCs w:val="28"/>
          <w:lang w:val="uk-UA"/>
        </w:rPr>
      </w:pPr>
      <w:r w:rsidRPr="002F1596">
        <w:rPr>
          <w:rFonts w:ascii="Times New Roman" w:hAnsi="Times New Roman" w:cs="Times New Roman"/>
          <w:noProof/>
          <w:sz w:val="28"/>
          <w:szCs w:val="28"/>
          <w:lang w:eastAsia="ru-RU"/>
        </w:rPr>
        <w:drawing>
          <wp:anchor distT="0" distB="0" distL="114300" distR="114300" simplePos="0" relativeHeight="251684864" behindDoc="0" locked="0" layoutInCell="1" allowOverlap="1" wp14:anchorId="024CD77C" wp14:editId="58F37056">
            <wp:simplePos x="0" y="0"/>
            <wp:positionH relativeFrom="column">
              <wp:posOffset>1285240</wp:posOffset>
            </wp:positionH>
            <wp:positionV relativeFrom="paragraph">
              <wp:posOffset>273050</wp:posOffset>
            </wp:positionV>
            <wp:extent cx="480060" cy="251460"/>
            <wp:effectExtent l="0" t="0" r="0" b="0"/>
            <wp:wrapNone/>
            <wp:docPr id="103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80060" cy="25146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anchor>
        </w:drawing>
      </w:r>
      <w:r>
        <w:rPr>
          <w:rFonts w:ascii="Times New Roman" w:hAnsi="Times New Roman" w:cs="Times New Roman"/>
          <w:sz w:val="28"/>
          <w:szCs w:val="28"/>
          <w:lang w:val="uk-UA"/>
        </w:rPr>
        <w:t xml:space="preserve">                               </w:t>
      </w:r>
      <w:r w:rsidRPr="002F1596">
        <w:rPr>
          <w:rFonts w:ascii="Times New Roman" w:hAnsi="Times New Roman" w:cs="Times New Roman"/>
          <w:sz w:val="28"/>
          <w:szCs w:val="28"/>
          <w:lang w:val="uk-UA"/>
        </w:rPr>
        <w:t>Документ на право користування чи володіння</w:t>
      </w:r>
    </w:p>
    <w:p w:rsidR="002F1596" w:rsidRPr="002F1596" w:rsidRDefault="005D32BC" w:rsidP="002F159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F1596" w:rsidRPr="002F1596">
        <w:rPr>
          <w:rFonts w:ascii="Times New Roman" w:hAnsi="Times New Roman" w:cs="Times New Roman"/>
          <w:sz w:val="28"/>
          <w:szCs w:val="28"/>
          <w:lang w:val="uk-UA"/>
        </w:rPr>
        <w:t>Технічний звіт по інвентаризації</w:t>
      </w:r>
    </w:p>
    <w:p w:rsidR="002F1596" w:rsidRPr="00605338" w:rsidRDefault="00BB2966" w:rsidP="00DB1D35">
      <w:pPr>
        <w:spacing w:line="360" w:lineRule="auto"/>
        <w:jc w:val="center"/>
        <w:rPr>
          <w:rFonts w:ascii="Times New Roman" w:hAnsi="Times New Roman" w:cs="Times New Roman"/>
          <w:sz w:val="28"/>
          <w:szCs w:val="28"/>
          <w:lang w:val="uk-UA"/>
        </w:rPr>
      </w:pPr>
      <w:r>
        <w:rPr>
          <w:rFonts w:ascii="Times New Roman" w:hAnsi="Times New Roman" w:cs="Times New Roman"/>
          <w:i/>
          <w:sz w:val="28"/>
          <w:szCs w:val="28"/>
          <w:lang w:val="uk-UA"/>
        </w:rPr>
        <w:t>Рис.3</w:t>
      </w:r>
      <w:r w:rsidR="002F1596">
        <w:rPr>
          <w:rFonts w:ascii="Times New Roman" w:hAnsi="Times New Roman" w:cs="Times New Roman"/>
          <w:i/>
          <w:sz w:val="28"/>
          <w:szCs w:val="28"/>
          <w:lang w:val="uk-UA"/>
        </w:rPr>
        <w:t>.1.5</w:t>
      </w:r>
      <w:r w:rsidR="002F1596" w:rsidRPr="009F3BEF">
        <w:rPr>
          <w:rFonts w:ascii="Times New Roman" w:hAnsi="Times New Roman" w:cs="Times New Roman"/>
          <w:i/>
          <w:sz w:val="28"/>
          <w:szCs w:val="28"/>
          <w:lang w:val="uk-UA"/>
        </w:rPr>
        <w:t xml:space="preserve"> </w:t>
      </w:r>
      <w:r w:rsidR="00083799">
        <w:rPr>
          <w:rFonts w:ascii="Times New Roman" w:hAnsi="Times New Roman" w:cs="Times New Roman"/>
          <w:i/>
          <w:sz w:val="28"/>
          <w:szCs w:val="28"/>
          <w:lang w:val="uk-UA"/>
        </w:rPr>
        <w:t>Фрагмент в</w:t>
      </w:r>
      <w:r w:rsidR="002F1596">
        <w:rPr>
          <w:rFonts w:ascii="Times New Roman" w:hAnsi="Times New Roman" w:cs="Times New Roman"/>
          <w:i/>
          <w:sz w:val="28"/>
          <w:szCs w:val="28"/>
          <w:lang w:val="uk-UA"/>
        </w:rPr>
        <w:t>итягу з чергового кадастрового</w:t>
      </w:r>
      <w:r w:rsidR="002F1596" w:rsidRPr="009F3BEF">
        <w:rPr>
          <w:rFonts w:ascii="Times New Roman" w:hAnsi="Times New Roman" w:cs="Times New Roman"/>
          <w:i/>
          <w:sz w:val="28"/>
          <w:szCs w:val="28"/>
          <w:lang w:val="uk-UA"/>
        </w:rPr>
        <w:t xml:space="preserve"> план</w:t>
      </w:r>
      <w:r w:rsidR="002F1596">
        <w:rPr>
          <w:rFonts w:ascii="Times New Roman" w:hAnsi="Times New Roman" w:cs="Times New Roman"/>
          <w:i/>
          <w:sz w:val="28"/>
          <w:szCs w:val="28"/>
          <w:lang w:val="uk-UA"/>
        </w:rPr>
        <w:t>у м. Києва</w:t>
      </w:r>
    </w:p>
    <w:p w:rsidR="002F1596" w:rsidRDefault="00DB1D35" w:rsidP="00925F85">
      <w:pPr>
        <w:spacing w:after="0" w:line="360" w:lineRule="auto"/>
        <w:ind w:firstLine="851"/>
        <w:jc w:val="both"/>
        <w:rPr>
          <w:rFonts w:ascii="Times New Roman" w:hAnsi="Times New Roman" w:cs="Times New Roman"/>
          <w:sz w:val="28"/>
          <w:szCs w:val="28"/>
          <w:lang w:val="uk-UA"/>
        </w:rPr>
      </w:pPr>
      <w:r w:rsidRPr="00DB1D35">
        <w:rPr>
          <w:rFonts w:ascii="Times New Roman" w:hAnsi="Times New Roman" w:cs="Times New Roman"/>
          <w:sz w:val="28"/>
          <w:szCs w:val="28"/>
          <w:lang w:val="uk-UA"/>
        </w:rPr>
        <w:t>Реє</w:t>
      </w:r>
      <w:r>
        <w:rPr>
          <w:rFonts w:ascii="Times New Roman" w:hAnsi="Times New Roman" w:cs="Times New Roman"/>
          <w:sz w:val="28"/>
          <w:szCs w:val="28"/>
          <w:lang w:val="uk-UA"/>
        </w:rPr>
        <w:t>стр земельних ділянок</w:t>
      </w:r>
      <w:r w:rsidR="001F2399">
        <w:rPr>
          <w:rFonts w:ascii="Times New Roman" w:hAnsi="Times New Roman" w:cs="Times New Roman"/>
          <w:sz w:val="28"/>
          <w:szCs w:val="28"/>
          <w:lang w:val="uk-UA"/>
        </w:rPr>
        <w:t xml:space="preserve"> за черговим кадастровим планом</w:t>
      </w:r>
      <w:r>
        <w:rPr>
          <w:rFonts w:ascii="Times New Roman" w:hAnsi="Times New Roman" w:cs="Times New Roman"/>
          <w:sz w:val="28"/>
          <w:szCs w:val="28"/>
          <w:lang w:val="uk-UA"/>
        </w:rPr>
        <w:t xml:space="preserve"> наведено в</w:t>
      </w:r>
      <w:r w:rsidR="008729C7">
        <w:rPr>
          <w:rFonts w:ascii="Times New Roman" w:hAnsi="Times New Roman" w:cs="Times New Roman"/>
          <w:sz w:val="28"/>
          <w:szCs w:val="28"/>
          <w:lang w:val="uk-UA"/>
        </w:rPr>
        <w:t xml:space="preserve"> таблиці 3</w:t>
      </w:r>
      <w:r w:rsidRPr="00DB1D35">
        <w:rPr>
          <w:rFonts w:ascii="Times New Roman" w:hAnsi="Times New Roman" w:cs="Times New Roman"/>
          <w:sz w:val="28"/>
          <w:szCs w:val="28"/>
          <w:lang w:val="uk-UA"/>
        </w:rPr>
        <w:t>.1.1.</w:t>
      </w:r>
    </w:p>
    <w:p w:rsidR="002F1596" w:rsidRDefault="002F1596" w:rsidP="00925F85">
      <w:pPr>
        <w:spacing w:after="0" w:line="360" w:lineRule="auto"/>
        <w:ind w:firstLine="851"/>
        <w:jc w:val="both"/>
        <w:rPr>
          <w:rFonts w:ascii="Times New Roman" w:hAnsi="Times New Roman" w:cs="Times New Roman"/>
          <w:sz w:val="28"/>
          <w:szCs w:val="28"/>
          <w:lang w:val="uk-UA"/>
        </w:rPr>
      </w:pPr>
    </w:p>
    <w:p w:rsidR="00AC4778" w:rsidRDefault="00AC4778" w:rsidP="00AC4778">
      <w:pPr>
        <w:shd w:val="clear" w:color="auto" w:fill="FFFFFF"/>
        <w:spacing w:line="240" w:lineRule="auto"/>
        <w:jc w:val="center"/>
        <w:rPr>
          <w:rFonts w:ascii="Times New Roman" w:hAnsi="Times New Roman" w:cs="Times New Roman"/>
          <w:i/>
          <w:noProof/>
          <w:sz w:val="28"/>
          <w:szCs w:val="28"/>
          <w:lang w:val="uk-UA"/>
        </w:rPr>
      </w:pPr>
    </w:p>
    <w:p w:rsidR="00DB1D35" w:rsidRDefault="00DB1D35" w:rsidP="00AC4778">
      <w:pPr>
        <w:shd w:val="clear" w:color="auto" w:fill="FFFFFF"/>
        <w:spacing w:line="240" w:lineRule="auto"/>
        <w:jc w:val="center"/>
        <w:rPr>
          <w:rFonts w:ascii="Times New Roman" w:hAnsi="Times New Roman" w:cs="Times New Roman"/>
          <w:i/>
          <w:noProof/>
          <w:sz w:val="28"/>
          <w:szCs w:val="28"/>
          <w:lang w:val="uk-UA"/>
        </w:rPr>
      </w:pPr>
    </w:p>
    <w:p w:rsidR="00052722" w:rsidRDefault="00052722" w:rsidP="00AC4778">
      <w:pPr>
        <w:shd w:val="clear" w:color="auto" w:fill="FFFFFF"/>
        <w:spacing w:line="240" w:lineRule="auto"/>
        <w:jc w:val="center"/>
        <w:rPr>
          <w:rFonts w:ascii="Times New Roman" w:hAnsi="Times New Roman" w:cs="Times New Roman"/>
          <w:i/>
          <w:noProof/>
          <w:sz w:val="28"/>
          <w:szCs w:val="28"/>
          <w:lang w:val="uk-UA"/>
        </w:rPr>
      </w:pPr>
    </w:p>
    <w:p w:rsidR="00DB1D35" w:rsidRDefault="00DB1D35" w:rsidP="00AC4778">
      <w:pPr>
        <w:shd w:val="clear" w:color="auto" w:fill="FFFFFF"/>
        <w:spacing w:line="240" w:lineRule="auto"/>
        <w:jc w:val="center"/>
        <w:rPr>
          <w:rFonts w:ascii="Times New Roman" w:hAnsi="Times New Roman" w:cs="Times New Roman"/>
          <w:i/>
          <w:noProof/>
          <w:sz w:val="28"/>
          <w:szCs w:val="28"/>
          <w:lang w:val="uk-UA"/>
        </w:rPr>
      </w:pPr>
    </w:p>
    <w:p w:rsidR="002F1596" w:rsidRPr="00AC4778" w:rsidRDefault="00AC4778" w:rsidP="00AC4778">
      <w:pPr>
        <w:shd w:val="clear" w:color="auto" w:fill="FFFFFF"/>
        <w:spacing w:line="240" w:lineRule="auto"/>
        <w:jc w:val="center"/>
        <w:rPr>
          <w:rFonts w:ascii="Times New Roman" w:hAnsi="Times New Roman" w:cs="Times New Roman"/>
          <w:i/>
          <w:noProof/>
          <w:sz w:val="28"/>
          <w:szCs w:val="28"/>
          <w:lang w:val="uk-UA"/>
        </w:rPr>
      </w:pPr>
      <w:r w:rsidRPr="00A6203F">
        <w:rPr>
          <w:rFonts w:ascii="Times New Roman" w:hAnsi="Times New Roman" w:cs="Times New Roman"/>
          <w:i/>
          <w:noProof/>
          <w:sz w:val="28"/>
          <w:szCs w:val="28"/>
          <w:lang w:val="uk-UA"/>
        </w:rPr>
        <w:lastRenderedPageBreak/>
        <w:t xml:space="preserve">Таблиця </w:t>
      </w:r>
      <w:r w:rsidR="008729C7">
        <w:rPr>
          <w:rFonts w:ascii="Times New Roman" w:hAnsi="Times New Roman" w:cs="Times New Roman"/>
          <w:i/>
          <w:noProof/>
          <w:sz w:val="28"/>
          <w:szCs w:val="28"/>
          <w:lang w:val="uk-UA"/>
        </w:rPr>
        <w:t>3</w:t>
      </w:r>
      <w:r>
        <w:rPr>
          <w:rFonts w:ascii="Times New Roman" w:hAnsi="Times New Roman" w:cs="Times New Roman"/>
          <w:i/>
          <w:noProof/>
          <w:sz w:val="28"/>
          <w:szCs w:val="28"/>
          <w:lang w:val="uk-UA"/>
        </w:rPr>
        <w:t>.1.1</w:t>
      </w:r>
      <w:r w:rsidRPr="00A6203F">
        <w:rPr>
          <w:rFonts w:ascii="Times New Roman" w:hAnsi="Times New Roman" w:cs="Times New Roman"/>
          <w:i/>
          <w:noProof/>
          <w:sz w:val="28"/>
          <w:szCs w:val="28"/>
          <w:lang w:val="uk-UA"/>
        </w:rPr>
        <w:t xml:space="preserve"> Реєстр земельних ділянок</w:t>
      </w:r>
      <w:r>
        <w:rPr>
          <w:rFonts w:ascii="Times New Roman" w:hAnsi="Times New Roman" w:cs="Times New Roman"/>
          <w:i/>
          <w:noProof/>
          <w:sz w:val="28"/>
          <w:szCs w:val="28"/>
          <w:lang w:val="uk-UA"/>
        </w:rPr>
        <w:t xml:space="preserve"> за черговим кадастровим планом</w:t>
      </w:r>
    </w:p>
    <w:tbl>
      <w:tblPr>
        <w:tblW w:w="10532" w:type="dxa"/>
        <w:jc w:val="center"/>
        <w:tblCellMar>
          <w:left w:w="0" w:type="dxa"/>
          <w:right w:w="0" w:type="dxa"/>
        </w:tblCellMar>
        <w:tblLook w:val="0600" w:firstRow="0" w:lastRow="0" w:firstColumn="0" w:lastColumn="0" w:noHBand="1" w:noVBand="1"/>
      </w:tblPr>
      <w:tblGrid>
        <w:gridCol w:w="1446"/>
        <w:gridCol w:w="2495"/>
        <w:gridCol w:w="1617"/>
        <w:gridCol w:w="1211"/>
        <w:gridCol w:w="873"/>
        <w:gridCol w:w="1668"/>
        <w:gridCol w:w="1222"/>
      </w:tblGrid>
      <w:tr w:rsidR="004C0627" w:rsidRPr="004C0627" w:rsidTr="00621136">
        <w:trPr>
          <w:trHeight w:val="494"/>
          <w:jc w:val="center"/>
        </w:trPr>
        <w:tc>
          <w:tcPr>
            <w:tcW w:w="144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4C0627"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Код ділянки</w:t>
            </w:r>
          </w:p>
        </w:tc>
        <w:tc>
          <w:tcPr>
            <w:tcW w:w="2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4C0627"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Землекористувачі</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4C0627"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Адреса ділянки</w:t>
            </w:r>
          </w:p>
        </w:tc>
        <w:tc>
          <w:tcPr>
            <w:tcW w:w="1211"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4C0627"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Опис ділянки</w:t>
            </w:r>
          </w:p>
        </w:tc>
        <w:tc>
          <w:tcPr>
            <w:tcW w:w="873"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2F1596" w:rsidRPr="004C0627" w:rsidRDefault="004C0627"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Площа</w:t>
            </w:r>
          </w:p>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w:t>
            </w:r>
            <w:proofErr w:type="spellStart"/>
            <w:r w:rsidRPr="004C0627">
              <w:rPr>
                <w:rFonts w:ascii="Times New Roman" w:hAnsi="Times New Roman" w:cs="Times New Roman"/>
                <w:sz w:val="28"/>
                <w:szCs w:val="28"/>
                <w:lang w:val="uk-UA"/>
              </w:rPr>
              <w:t>кв.м</w:t>
            </w:r>
            <w:proofErr w:type="spellEnd"/>
            <w:r w:rsidRPr="004C0627">
              <w:rPr>
                <w:rFonts w:ascii="Times New Roman" w:hAnsi="Times New Roman" w:cs="Times New Roman"/>
                <w:sz w:val="28"/>
                <w:szCs w:val="28"/>
                <w:lang w:val="uk-UA"/>
              </w:rPr>
              <w:t>.)</w:t>
            </w:r>
          </w:p>
        </w:tc>
        <w:tc>
          <w:tcPr>
            <w:tcW w:w="166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4C0627"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Вид права</w:t>
            </w:r>
          </w:p>
        </w:tc>
        <w:tc>
          <w:tcPr>
            <w:tcW w:w="12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4C0627"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Дата закінч. Права</w:t>
            </w:r>
          </w:p>
        </w:tc>
      </w:tr>
      <w:tr w:rsidR="004C0627" w:rsidRPr="004C0627" w:rsidTr="00621136">
        <w:trPr>
          <w:trHeight w:val="723"/>
          <w:jc w:val="center"/>
        </w:trPr>
        <w:tc>
          <w:tcPr>
            <w:tcW w:w="144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85:089:0001</w:t>
            </w:r>
          </w:p>
        </w:tc>
        <w:tc>
          <w:tcPr>
            <w:tcW w:w="2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4C0627"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Учбово-спортивна база «С</w:t>
            </w:r>
            <w:r w:rsidR="00AA3E93">
              <w:rPr>
                <w:rFonts w:ascii="Times New Roman" w:hAnsi="Times New Roman" w:cs="Times New Roman"/>
                <w:sz w:val="28"/>
                <w:szCs w:val="28"/>
                <w:lang w:val="uk-UA"/>
              </w:rPr>
              <w:t>партак», Т</w:t>
            </w:r>
            <w:r w:rsidR="002F1596" w:rsidRPr="004C0627">
              <w:rPr>
                <w:rFonts w:ascii="Times New Roman" w:hAnsi="Times New Roman" w:cs="Times New Roman"/>
                <w:sz w:val="28"/>
                <w:szCs w:val="28"/>
                <w:lang w:val="uk-UA"/>
              </w:rPr>
              <w:t>овариство</w:t>
            </w:r>
            <w:r w:rsidR="003969F0">
              <w:rPr>
                <w:rFonts w:ascii="Times New Roman" w:hAnsi="Times New Roman" w:cs="Times New Roman"/>
                <w:sz w:val="28"/>
                <w:szCs w:val="28"/>
                <w:lang w:val="uk-UA"/>
              </w:rPr>
              <w:t xml:space="preserve"> з обмеженою відповідальністю "</w:t>
            </w:r>
            <w:proofErr w:type="spellStart"/>
            <w:r w:rsidR="003969F0">
              <w:rPr>
                <w:rFonts w:ascii="Times New Roman" w:hAnsi="Times New Roman" w:cs="Times New Roman"/>
                <w:sz w:val="28"/>
                <w:szCs w:val="28"/>
                <w:lang w:val="uk-UA"/>
              </w:rPr>
              <w:t>Е</w:t>
            </w:r>
            <w:r w:rsidR="002F1596" w:rsidRPr="004C0627">
              <w:rPr>
                <w:rFonts w:ascii="Times New Roman" w:hAnsi="Times New Roman" w:cs="Times New Roman"/>
                <w:sz w:val="28"/>
                <w:szCs w:val="28"/>
                <w:lang w:val="uk-UA"/>
              </w:rPr>
              <w:t>ксімбуд-інвест</w:t>
            </w:r>
            <w:proofErr w:type="spellEnd"/>
            <w:r w:rsidR="002F1596" w:rsidRPr="004C0627">
              <w:rPr>
                <w:rFonts w:ascii="Times New Roman" w:hAnsi="Times New Roman" w:cs="Times New Roman"/>
                <w:sz w:val="28"/>
                <w:szCs w:val="28"/>
                <w:lang w:val="uk-UA"/>
              </w:rPr>
              <w:t>"</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вул. Ф</w:t>
            </w:r>
            <w:r w:rsidR="002F1596" w:rsidRPr="004C0627">
              <w:rPr>
                <w:rFonts w:ascii="Times New Roman" w:hAnsi="Times New Roman" w:cs="Times New Roman"/>
                <w:sz w:val="28"/>
                <w:szCs w:val="28"/>
                <w:lang w:val="uk-UA"/>
              </w:rPr>
              <w:t>рунзе, 105</w:t>
            </w:r>
          </w:p>
        </w:tc>
        <w:tc>
          <w:tcPr>
            <w:tcW w:w="1211"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c>
          <w:tcPr>
            <w:tcW w:w="873"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35427</w:t>
            </w:r>
          </w:p>
        </w:tc>
        <w:tc>
          <w:tcPr>
            <w:tcW w:w="166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2F1596" w:rsidRPr="004C0627" w:rsidRDefault="002F1596" w:rsidP="00621136">
            <w:pPr>
              <w:spacing w:after="0"/>
              <w:jc w:val="center"/>
              <w:rPr>
                <w:rFonts w:ascii="Times New Roman" w:hAnsi="Times New Roman" w:cs="Times New Roman"/>
                <w:sz w:val="28"/>
                <w:szCs w:val="28"/>
                <w:lang w:val="uk-UA"/>
              </w:rPr>
            </w:pPr>
          </w:p>
        </w:tc>
        <w:tc>
          <w:tcPr>
            <w:tcW w:w="12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r>
      <w:tr w:rsidR="004C0627" w:rsidRPr="004C0627" w:rsidTr="00621136">
        <w:trPr>
          <w:trHeight w:val="434"/>
          <w:jc w:val="center"/>
        </w:trPr>
        <w:tc>
          <w:tcPr>
            <w:tcW w:w="144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85:089:0003</w:t>
            </w:r>
          </w:p>
        </w:tc>
        <w:tc>
          <w:tcPr>
            <w:tcW w:w="2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AA3E93"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М</w:t>
            </w:r>
            <w:r w:rsidR="002F1596" w:rsidRPr="004C0627">
              <w:rPr>
                <w:rFonts w:ascii="Times New Roman" w:hAnsi="Times New Roman" w:cs="Times New Roman"/>
                <w:sz w:val="28"/>
                <w:szCs w:val="28"/>
                <w:lang w:val="uk-UA"/>
              </w:rPr>
              <w:t>ийка самообслуговування «c</w:t>
            </w:r>
            <w:r w:rsidR="00104B22">
              <w:rPr>
                <w:rFonts w:ascii="Times New Roman" w:hAnsi="Times New Roman" w:cs="Times New Roman"/>
                <w:sz w:val="28"/>
                <w:szCs w:val="28"/>
                <w:lang w:val="en-US"/>
              </w:rPr>
              <w:t>C</w:t>
            </w:r>
            <w:proofErr w:type="spellStart"/>
            <w:r w:rsidR="002F1596" w:rsidRPr="004C0627">
              <w:rPr>
                <w:rFonts w:ascii="Times New Roman" w:hAnsi="Times New Roman" w:cs="Times New Roman"/>
                <w:sz w:val="28"/>
                <w:szCs w:val="28"/>
                <w:lang w:val="uk-UA"/>
              </w:rPr>
              <w:t>ar</w:t>
            </w:r>
            <w:proofErr w:type="spellEnd"/>
            <w:r w:rsidR="002F1596" w:rsidRPr="004C0627">
              <w:rPr>
                <w:rFonts w:ascii="Times New Roman" w:hAnsi="Times New Roman" w:cs="Times New Roman"/>
                <w:sz w:val="28"/>
                <w:szCs w:val="28"/>
                <w:lang w:val="uk-UA"/>
              </w:rPr>
              <w:t xml:space="preserve"> </w:t>
            </w:r>
            <w:proofErr w:type="spellStart"/>
            <w:r w:rsidR="002F1596" w:rsidRPr="004C0627">
              <w:rPr>
                <w:rFonts w:ascii="Times New Roman" w:hAnsi="Times New Roman" w:cs="Times New Roman"/>
                <w:sz w:val="28"/>
                <w:szCs w:val="28"/>
                <w:lang w:val="uk-UA"/>
              </w:rPr>
              <w:t>wash</w:t>
            </w:r>
            <w:proofErr w:type="spellEnd"/>
            <w:r w:rsidR="002F1596" w:rsidRPr="004C0627">
              <w:rPr>
                <w:rFonts w:ascii="Times New Roman" w:hAnsi="Times New Roman" w:cs="Times New Roman"/>
                <w:sz w:val="28"/>
                <w:szCs w:val="28"/>
                <w:lang w:val="uk-UA"/>
              </w:rPr>
              <w:t xml:space="preserve"> </w:t>
            </w:r>
            <w:proofErr w:type="spellStart"/>
            <w:r w:rsidR="002F1596" w:rsidRPr="004C0627">
              <w:rPr>
                <w:rFonts w:ascii="Times New Roman" w:hAnsi="Times New Roman" w:cs="Times New Roman"/>
                <w:sz w:val="28"/>
                <w:szCs w:val="28"/>
                <w:lang w:val="uk-UA"/>
              </w:rPr>
              <w:t>self</w:t>
            </w:r>
            <w:proofErr w:type="spellEnd"/>
            <w:r w:rsidR="002F1596" w:rsidRPr="004C0627">
              <w:rPr>
                <w:rFonts w:ascii="Times New Roman" w:hAnsi="Times New Roman" w:cs="Times New Roman"/>
                <w:sz w:val="28"/>
                <w:szCs w:val="28"/>
                <w:lang w:val="uk-UA"/>
              </w:rPr>
              <w:t xml:space="preserve"> </w:t>
            </w:r>
            <w:proofErr w:type="spellStart"/>
            <w:r w:rsidR="002F1596" w:rsidRPr="004C0627">
              <w:rPr>
                <w:rFonts w:ascii="Times New Roman" w:hAnsi="Times New Roman" w:cs="Times New Roman"/>
                <w:sz w:val="28"/>
                <w:szCs w:val="28"/>
                <w:lang w:val="uk-UA"/>
              </w:rPr>
              <w:t>service</w:t>
            </w:r>
            <w:proofErr w:type="spellEnd"/>
            <w:r w:rsidR="002F1596" w:rsidRPr="004C0627">
              <w:rPr>
                <w:rFonts w:ascii="Times New Roman" w:hAnsi="Times New Roman" w:cs="Times New Roman"/>
                <w:sz w:val="28"/>
                <w:szCs w:val="28"/>
                <w:lang w:val="uk-UA"/>
              </w:rPr>
              <w:t>»</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вул. Олени </w:t>
            </w:r>
            <w:proofErr w:type="spellStart"/>
            <w:r>
              <w:rPr>
                <w:rFonts w:ascii="Times New Roman" w:hAnsi="Times New Roman" w:cs="Times New Roman"/>
                <w:sz w:val="28"/>
                <w:szCs w:val="28"/>
                <w:lang w:val="uk-UA"/>
              </w:rPr>
              <w:t>Т</w:t>
            </w:r>
            <w:r w:rsidR="002F1596" w:rsidRPr="004C0627">
              <w:rPr>
                <w:rFonts w:ascii="Times New Roman" w:hAnsi="Times New Roman" w:cs="Times New Roman"/>
                <w:sz w:val="28"/>
                <w:szCs w:val="28"/>
                <w:lang w:val="uk-UA"/>
              </w:rPr>
              <w:t>еліги</w:t>
            </w:r>
            <w:proofErr w:type="spellEnd"/>
            <w:r w:rsidR="002F1596" w:rsidRPr="004C0627">
              <w:rPr>
                <w:rFonts w:ascii="Times New Roman" w:hAnsi="Times New Roman" w:cs="Times New Roman"/>
                <w:sz w:val="28"/>
                <w:szCs w:val="28"/>
                <w:lang w:val="uk-UA"/>
              </w:rPr>
              <w:t>, 12/107</w:t>
            </w:r>
          </w:p>
        </w:tc>
        <w:tc>
          <w:tcPr>
            <w:tcW w:w="1211"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c>
          <w:tcPr>
            <w:tcW w:w="873"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1500</w:t>
            </w:r>
          </w:p>
        </w:tc>
        <w:tc>
          <w:tcPr>
            <w:tcW w:w="166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2F1596" w:rsidRPr="004C0627" w:rsidRDefault="002F1596" w:rsidP="00621136">
            <w:pPr>
              <w:spacing w:after="0"/>
              <w:jc w:val="center"/>
              <w:rPr>
                <w:rFonts w:ascii="Times New Roman" w:hAnsi="Times New Roman" w:cs="Times New Roman"/>
                <w:sz w:val="28"/>
                <w:szCs w:val="28"/>
                <w:lang w:val="uk-UA"/>
              </w:rPr>
            </w:pPr>
          </w:p>
        </w:tc>
        <w:tc>
          <w:tcPr>
            <w:tcW w:w="12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r>
      <w:tr w:rsidR="004C0627" w:rsidRPr="004C0627" w:rsidTr="00621136">
        <w:trPr>
          <w:trHeight w:val="723"/>
          <w:jc w:val="center"/>
        </w:trPr>
        <w:tc>
          <w:tcPr>
            <w:tcW w:w="144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85:089:0004</w:t>
            </w:r>
          </w:p>
        </w:tc>
        <w:tc>
          <w:tcPr>
            <w:tcW w:w="2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104B22"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rPr>
              <w:t>К</w:t>
            </w:r>
            <w:proofErr w:type="spellStart"/>
            <w:r w:rsidR="002F1596" w:rsidRPr="004C0627">
              <w:rPr>
                <w:rFonts w:ascii="Times New Roman" w:hAnsi="Times New Roman" w:cs="Times New Roman"/>
                <w:sz w:val="28"/>
                <w:szCs w:val="28"/>
                <w:lang w:val="uk-UA"/>
              </w:rPr>
              <w:t>ирилівська</w:t>
            </w:r>
            <w:proofErr w:type="spellEnd"/>
            <w:r w:rsidR="002F1596" w:rsidRPr="004C0627">
              <w:rPr>
                <w:rFonts w:ascii="Times New Roman" w:hAnsi="Times New Roman" w:cs="Times New Roman"/>
                <w:sz w:val="28"/>
                <w:szCs w:val="28"/>
                <w:lang w:val="uk-UA"/>
              </w:rPr>
              <w:t xml:space="preserve"> церква</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вул. Олени </w:t>
            </w:r>
            <w:proofErr w:type="spellStart"/>
            <w:r>
              <w:rPr>
                <w:rFonts w:ascii="Times New Roman" w:hAnsi="Times New Roman" w:cs="Times New Roman"/>
                <w:sz w:val="28"/>
                <w:szCs w:val="28"/>
                <w:lang w:val="uk-UA"/>
              </w:rPr>
              <w:t>Т</w:t>
            </w:r>
            <w:r w:rsidR="002F1596" w:rsidRPr="004C0627">
              <w:rPr>
                <w:rFonts w:ascii="Times New Roman" w:hAnsi="Times New Roman" w:cs="Times New Roman"/>
                <w:sz w:val="28"/>
                <w:szCs w:val="28"/>
                <w:lang w:val="uk-UA"/>
              </w:rPr>
              <w:t>еліги</w:t>
            </w:r>
            <w:proofErr w:type="spellEnd"/>
            <w:r w:rsidR="002F1596" w:rsidRPr="004C0627">
              <w:rPr>
                <w:rFonts w:ascii="Times New Roman" w:hAnsi="Times New Roman" w:cs="Times New Roman"/>
                <w:sz w:val="28"/>
                <w:szCs w:val="28"/>
                <w:lang w:val="uk-UA"/>
              </w:rPr>
              <w:t>, 12</w:t>
            </w:r>
          </w:p>
        </w:tc>
        <w:tc>
          <w:tcPr>
            <w:tcW w:w="1211"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c>
          <w:tcPr>
            <w:tcW w:w="873"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13866</w:t>
            </w:r>
          </w:p>
        </w:tc>
        <w:tc>
          <w:tcPr>
            <w:tcW w:w="166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c>
          <w:tcPr>
            <w:tcW w:w="12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r>
      <w:tr w:rsidR="004C0627" w:rsidRPr="004C0627" w:rsidTr="00621136">
        <w:trPr>
          <w:trHeight w:val="290"/>
          <w:jc w:val="center"/>
        </w:trPr>
        <w:tc>
          <w:tcPr>
            <w:tcW w:w="144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85:089:0005</w:t>
            </w:r>
          </w:p>
        </w:tc>
        <w:tc>
          <w:tcPr>
            <w:tcW w:w="2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104B22"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К</w:t>
            </w:r>
            <w:r w:rsidR="002F1596" w:rsidRPr="004C0627">
              <w:rPr>
                <w:rFonts w:ascii="Times New Roman" w:hAnsi="Times New Roman" w:cs="Times New Roman"/>
                <w:sz w:val="28"/>
                <w:szCs w:val="28"/>
                <w:lang w:val="uk-UA"/>
              </w:rPr>
              <w:t>омунал</w:t>
            </w:r>
            <w:r>
              <w:rPr>
                <w:rFonts w:ascii="Times New Roman" w:hAnsi="Times New Roman" w:cs="Times New Roman"/>
                <w:sz w:val="28"/>
                <w:szCs w:val="28"/>
                <w:lang w:val="uk-UA"/>
              </w:rPr>
              <w:t>ьне некомерційне підприємство «Ц</w:t>
            </w:r>
            <w:r w:rsidR="002F1596" w:rsidRPr="004C0627">
              <w:rPr>
                <w:rFonts w:ascii="Times New Roman" w:hAnsi="Times New Roman" w:cs="Times New Roman"/>
                <w:sz w:val="28"/>
                <w:szCs w:val="28"/>
                <w:lang w:val="uk-UA"/>
              </w:rPr>
              <w:t xml:space="preserve">ентр первинної </w:t>
            </w:r>
            <w:r>
              <w:rPr>
                <w:rFonts w:ascii="Times New Roman" w:hAnsi="Times New Roman" w:cs="Times New Roman"/>
                <w:sz w:val="28"/>
                <w:szCs w:val="28"/>
                <w:lang w:val="uk-UA"/>
              </w:rPr>
              <w:t>медико-санітарної допомоги №1» Подільського району м. К</w:t>
            </w:r>
            <w:r w:rsidR="002F1596" w:rsidRPr="004C0627">
              <w:rPr>
                <w:rFonts w:ascii="Times New Roman" w:hAnsi="Times New Roman" w:cs="Times New Roman"/>
                <w:sz w:val="28"/>
                <w:szCs w:val="28"/>
                <w:lang w:val="uk-UA"/>
              </w:rPr>
              <w:t>иєва</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вул. К</w:t>
            </w:r>
            <w:r w:rsidR="002F1596" w:rsidRPr="004C0627">
              <w:rPr>
                <w:rFonts w:ascii="Times New Roman" w:hAnsi="Times New Roman" w:cs="Times New Roman"/>
                <w:sz w:val="28"/>
                <w:szCs w:val="28"/>
                <w:lang w:val="uk-UA"/>
              </w:rPr>
              <w:t>ирилівська</w:t>
            </w:r>
          </w:p>
        </w:tc>
        <w:tc>
          <w:tcPr>
            <w:tcW w:w="1211"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2F1596" w:rsidRPr="004C0627" w:rsidRDefault="002F1596" w:rsidP="00621136">
            <w:pPr>
              <w:spacing w:after="0"/>
              <w:jc w:val="center"/>
              <w:rPr>
                <w:rFonts w:ascii="Times New Roman" w:hAnsi="Times New Roman" w:cs="Times New Roman"/>
                <w:sz w:val="28"/>
                <w:szCs w:val="28"/>
                <w:lang w:val="uk-UA"/>
              </w:rPr>
            </w:pPr>
          </w:p>
        </w:tc>
        <w:tc>
          <w:tcPr>
            <w:tcW w:w="873"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2330</w:t>
            </w:r>
          </w:p>
        </w:tc>
        <w:tc>
          <w:tcPr>
            <w:tcW w:w="166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002F1596" w:rsidRPr="004C0627">
              <w:rPr>
                <w:rFonts w:ascii="Times New Roman" w:hAnsi="Times New Roman" w:cs="Times New Roman"/>
                <w:sz w:val="28"/>
                <w:szCs w:val="28"/>
                <w:lang w:val="uk-UA"/>
              </w:rPr>
              <w:t>остійне користування</w:t>
            </w:r>
          </w:p>
        </w:tc>
        <w:tc>
          <w:tcPr>
            <w:tcW w:w="12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r>
      <w:tr w:rsidR="004C0627" w:rsidRPr="004C0627" w:rsidTr="00621136">
        <w:trPr>
          <w:trHeight w:val="579"/>
          <w:jc w:val="center"/>
        </w:trPr>
        <w:tc>
          <w:tcPr>
            <w:tcW w:w="144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85:089:0008</w:t>
            </w:r>
          </w:p>
        </w:tc>
        <w:tc>
          <w:tcPr>
            <w:tcW w:w="2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104B22"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З</w:t>
            </w:r>
            <w:r w:rsidR="002F1596" w:rsidRPr="004C0627">
              <w:rPr>
                <w:rFonts w:ascii="Times New Roman" w:hAnsi="Times New Roman" w:cs="Times New Roman"/>
                <w:sz w:val="28"/>
                <w:szCs w:val="28"/>
                <w:lang w:val="uk-UA"/>
              </w:rPr>
              <w:t>емлі загального користування</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вул. К</w:t>
            </w:r>
            <w:r w:rsidR="002F1596" w:rsidRPr="004C0627">
              <w:rPr>
                <w:rFonts w:ascii="Times New Roman" w:hAnsi="Times New Roman" w:cs="Times New Roman"/>
                <w:sz w:val="28"/>
                <w:szCs w:val="28"/>
                <w:lang w:val="uk-UA"/>
              </w:rPr>
              <w:t>ирилівська</w:t>
            </w:r>
          </w:p>
        </w:tc>
        <w:tc>
          <w:tcPr>
            <w:tcW w:w="1211"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002F1596" w:rsidRPr="004C0627">
              <w:rPr>
                <w:rFonts w:ascii="Times New Roman" w:hAnsi="Times New Roman" w:cs="Times New Roman"/>
                <w:sz w:val="28"/>
                <w:szCs w:val="28"/>
                <w:lang w:val="uk-UA"/>
              </w:rPr>
              <w:t>рохід</w:t>
            </w:r>
          </w:p>
        </w:tc>
        <w:tc>
          <w:tcPr>
            <w:tcW w:w="873"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44</w:t>
            </w:r>
          </w:p>
        </w:tc>
        <w:tc>
          <w:tcPr>
            <w:tcW w:w="166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c>
          <w:tcPr>
            <w:tcW w:w="12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r>
      <w:tr w:rsidR="004C0627" w:rsidRPr="004C0627" w:rsidTr="00621136">
        <w:trPr>
          <w:trHeight w:val="579"/>
          <w:jc w:val="center"/>
        </w:trPr>
        <w:tc>
          <w:tcPr>
            <w:tcW w:w="144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85:089:0009</w:t>
            </w:r>
          </w:p>
        </w:tc>
        <w:tc>
          <w:tcPr>
            <w:tcW w:w="2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104B22"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З</w:t>
            </w:r>
            <w:r w:rsidR="002F1596" w:rsidRPr="004C0627">
              <w:rPr>
                <w:rFonts w:ascii="Times New Roman" w:hAnsi="Times New Roman" w:cs="Times New Roman"/>
                <w:sz w:val="28"/>
                <w:szCs w:val="28"/>
                <w:lang w:val="uk-UA"/>
              </w:rPr>
              <w:t>емлі загального користування</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вул. К</w:t>
            </w:r>
            <w:r w:rsidR="002F1596" w:rsidRPr="004C0627">
              <w:rPr>
                <w:rFonts w:ascii="Times New Roman" w:hAnsi="Times New Roman" w:cs="Times New Roman"/>
                <w:sz w:val="28"/>
                <w:szCs w:val="28"/>
                <w:lang w:val="uk-UA"/>
              </w:rPr>
              <w:t>ирилівська</w:t>
            </w:r>
          </w:p>
        </w:tc>
        <w:tc>
          <w:tcPr>
            <w:tcW w:w="1211"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002F1596" w:rsidRPr="004C0627">
              <w:rPr>
                <w:rFonts w:ascii="Times New Roman" w:hAnsi="Times New Roman" w:cs="Times New Roman"/>
                <w:sz w:val="28"/>
                <w:szCs w:val="28"/>
                <w:lang w:val="uk-UA"/>
              </w:rPr>
              <w:t>рохід</w:t>
            </w:r>
          </w:p>
        </w:tc>
        <w:tc>
          <w:tcPr>
            <w:tcW w:w="873"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93</w:t>
            </w:r>
          </w:p>
        </w:tc>
        <w:tc>
          <w:tcPr>
            <w:tcW w:w="166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c>
          <w:tcPr>
            <w:tcW w:w="12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r>
      <w:tr w:rsidR="004C0627" w:rsidRPr="004C0627" w:rsidTr="00621136">
        <w:trPr>
          <w:trHeight w:val="434"/>
          <w:jc w:val="center"/>
        </w:trPr>
        <w:tc>
          <w:tcPr>
            <w:tcW w:w="144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85:089:0011</w:t>
            </w:r>
          </w:p>
        </w:tc>
        <w:tc>
          <w:tcPr>
            <w:tcW w:w="2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104B22"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К</w:t>
            </w:r>
            <w:r w:rsidR="002F1596" w:rsidRPr="004C0627">
              <w:rPr>
                <w:rFonts w:ascii="Times New Roman" w:hAnsi="Times New Roman" w:cs="Times New Roman"/>
                <w:sz w:val="28"/>
                <w:szCs w:val="28"/>
                <w:lang w:val="uk-UA"/>
              </w:rPr>
              <w:t>омунальне підприємство по утриманню зелених насаджень</w:t>
            </w:r>
            <w:r>
              <w:rPr>
                <w:rFonts w:ascii="Times New Roman" w:hAnsi="Times New Roman" w:cs="Times New Roman"/>
                <w:sz w:val="28"/>
                <w:szCs w:val="28"/>
                <w:lang w:val="uk-UA"/>
              </w:rPr>
              <w:t xml:space="preserve"> Подільського району м. К</w:t>
            </w:r>
            <w:r w:rsidR="002F1596" w:rsidRPr="004C0627">
              <w:rPr>
                <w:rFonts w:ascii="Times New Roman" w:hAnsi="Times New Roman" w:cs="Times New Roman"/>
                <w:sz w:val="28"/>
                <w:szCs w:val="28"/>
                <w:lang w:val="uk-UA"/>
              </w:rPr>
              <w:t>иєва</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вул. Олени </w:t>
            </w:r>
            <w:proofErr w:type="spellStart"/>
            <w:r>
              <w:rPr>
                <w:rFonts w:ascii="Times New Roman" w:hAnsi="Times New Roman" w:cs="Times New Roman"/>
                <w:sz w:val="28"/>
                <w:szCs w:val="28"/>
                <w:lang w:val="uk-UA"/>
              </w:rPr>
              <w:t>Т</w:t>
            </w:r>
            <w:r w:rsidR="002F1596" w:rsidRPr="004C0627">
              <w:rPr>
                <w:rFonts w:ascii="Times New Roman" w:hAnsi="Times New Roman" w:cs="Times New Roman"/>
                <w:sz w:val="28"/>
                <w:szCs w:val="28"/>
                <w:lang w:val="uk-UA"/>
              </w:rPr>
              <w:t>еліги</w:t>
            </w:r>
            <w:proofErr w:type="spellEnd"/>
          </w:p>
        </w:tc>
        <w:tc>
          <w:tcPr>
            <w:tcW w:w="1211"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c>
          <w:tcPr>
            <w:tcW w:w="873"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306</w:t>
            </w:r>
          </w:p>
        </w:tc>
        <w:tc>
          <w:tcPr>
            <w:tcW w:w="166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2F1596" w:rsidRPr="004C0627" w:rsidRDefault="002F1596" w:rsidP="00621136">
            <w:pPr>
              <w:spacing w:after="0"/>
              <w:jc w:val="center"/>
              <w:rPr>
                <w:rFonts w:ascii="Times New Roman" w:hAnsi="Times New Roman" w:cs="Times New Roman"/>
                <w:sz w:val="28"/>
                <w:szCs w:val="28"/>
                <w:lang w:val="uk-UA"/>
              </w:rPr>
            </w:pPr>
          </w:p>
        </w:tc>
        <w:tc>
          <w:tcPr>
            <w:tcW w:w="12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r>
      <w:tr w:rsidR="004C0627" w:rsidRPr="004C0627" w:rsidTr="00621136">
        <w:trPr>
          <w:trHeight w:val="434"/>
          <w:jc w:val="center"/>
        </w:trPr>
        <w:tc>
          <w:tcPr>
            <w:tcW w:w="144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85:089:0013</w:t>
            </w:r>
          </w:p>
        </w:tc>
        <w:tc>
          <w:tcPr>
            <w:tcW w:w="2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104B22"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З</w:t>
            </w:r>
            <w:r w:rsidR="002F1596" w:rsidRPr="004C0627">
              <w:rPr>
                <w:rFonts w:ascii="Times New Roman" w:hAnsi="Times New Roman" w:cs="Times New Roman"/>
                <w:sz w:val="28"/>
                <w:szCs w:val="28"/>
                <w:lang w:val="uk-UA"/>
              </w:rPr>
              <w:t>емлі для іншого історико-культурного призначення</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вул. К</w:t>
            </w:r>
            <w:r w:rsidR="002F1596" w:rsidRPr="004C0627">
              <w:rPr>
                <w:rFonts w:ascii="Times New Roman" w:hAnsi="Times New Roman" w:cs="Times New Roman"/>
                <w:sz w:val="28"/>
                <w:szCs w:val="28"/>
                <w:lang w:val="uk-UA"/>
              </w:rPr>
              <w:t>ирилівська, 103а</w:t>
            </w:r>
          </w:p>
        </w:tc>
        <w:tc>
          <w:tcPr>
            <w:tcW w:w="1211"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c>
          <w:tcPr>
            <w:tcW w:w="873"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1306</w:t>
            </w:r>
          </w:p>
        </w:tc>
        <w:tc>
          <w:tcPr>
            <w:tcW w:w="166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c>
          <w:tcPr>
            <w:tcW w:w="12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r>
    </w:tbl>
    <w:p w:rsidR="00621136" w:rsidRDefault="00621136">
      <w:pPr>
        <w:rPr>
          <w:lang w:val="uk-UA"/>
        </w:rPr>
      </w:pPr>
    </w:p>
    <w:p w:rsidR="00621136" w:rsidRDefault="00621136">
      <w:pPr>
        <w:rPr>
          <w:lang w:val="uk-UA"/>
        </w:rPr>
      </w:pPr>
    </w:p>
    <w:p w:rsidR="00621136" w:rsidRPr="00621136" w:rsidRDefault="00621136" w:rsidP="00621136">
      <w:pPr>
        <w:jc w:val="right"/>
        <w:rPr>
          <w:rFonts w:ascii="Times New Roman" w:hAnsi="Times New Roman" w:cs="Times New Roman"/>
          <w:i/>
          <w:sz w:val="28"/>
          <w:szCs w:val="28"/>
          <w:lang w:val="uk-UA"/>
        </w:rPr>
      </w:pPr>
      <w:r w:rsidRPr="00621136">
        <w:rPr>
          <w:rFonts w:ascii="Times New Roman" w:hAnsi="Times New Roman" w:cs="Times New Roman"/>
          <w:i/>
          <w:sz w:val="28"/>
          <w:szCs w:val="28"/>
          <w:lang w:val="uk-UA"/>
        </w:rPr>
        <w:lastRenderedPageBreak/>
        <w:t>Продовження таблиці 3.1.1</w:t>
      </w:r>
    </w:p>
    <w:tbl>
      <w:tblPr>
        <w:tblW w:w="10532" w:type="dxa"/>
        <w:jc w:val="center"/>
        <w:tblCellMar>
          <w:left w:w="0" w:type="dxa"/>
          <w:right w:w="0" w:type="dxa"/>
        </w:tblCellMar>
        <w:tblLook w:val="0600" w:firstRow="0" w:lastRow="0" w:firstColumn="0" w:lastColumn="0" w:noHBand="1" w:noVBand="1"/>
      </w:tblPr>
      <w:tblGrid>
        <w:gridCol w:w="1446"/>
        <w:gridCol w:w="2495"/>
        <w:gridCol w:w="1617"/>
        <w:gridCol w:w="1211"/>
        <w:gridCol w:w="873"/>
        <w:gridCol w:w="1668"/>
        <w:gridCol w:w="1222"/>
      </w:tblGrid>
      <w:tr w:rsidR="004C0627" w:rsidRPr="004C0627" w:rsidTr="00621136">
        <w:trPr>
          <w:trHeight w:val="434"/>
          <w:jc w:val="center"/>
        </w:trPr>
        <w:tc>
          <w:tcPr>
            <w:tcW w:w="144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85:089:0015</w:t>
            </w:r>
          </w:p>
        </w:tc>
        <w:tc>
          <w:tcPr>
            <w:tcW w:w="2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104B22"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К</w:t>
            </w:r>
            <w:r w:rsidR="002F1596" w:rsidRPr="004C0627">
              <w:rPr>
                <w:rFonts w:ascii="Times New Roman" w:hAnsi="Times New Roman" w:cs="Times New Roman"/>
                <w:sz w:val="28"/>
                <w:szCs w:val="28"/>
                <w:lang w:val="uk-UA"/>
              </w:rPr>
              <w:t>омунальне підприємство по утриманню зелених насаджень</w:t>
            </w:r>
            <w:r>
              <w:rPr>
                <w:rFonts w:ascii="Times New Roman" w:hAnsi="Times New Roman" w:cs="Times New Roman"/>
                <w:sz w:val="28"/>
                <w:szCs w:val="28"/>
                <w:lang w:val="uk-UA"/>
              </w:rPr>
              <w:t xml:space="preserve"> Подільського району м. К</w:t>
            </w:r>
            <w:r w:rsidR="002F1596" w:rsidRPr="004C0627">
              <w:rPr>
                <w:rFonts w:ascii="Times New Roman" w:hAnsi="Times New Roman" w:cs="Times New Roman"/>
                <w:sz w:val="28"/>
                <w:szCs w:val="28"/>
                <w:lang w:val="uk-UA"/>
              </w:rPr>
              <w:t>иєва</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вул. Олени </w:t>
            </w:r>
            <w:proofErr w:type="spellStart"/>
            <w:r>
              <w:rPr>
                <w:rFonts w:ascii="Times New Roman" w:hAnsi="Times New Roman" w:cs="Times New Roman"/>
                <w:sz w:val="28"/>
                <w:szCs w:val="28"/>
                <w:lang w:val="uk-UA"/>
              </w:rPr>
              <w:t>Т</w:t>
            </w:r>
            <w:r w:rsidR="002F1596" w:rsidRPr="004C0627">
              <w:rPr>
                <w:rFonts w:ascii="Times New Roman" w:hAnsi="Times New Roman" w:cs="Times New Roman"/>
                <w:sz w:val="28"/>
                <w:szCs w:val="28"/>
                <w:lang w:val="uk-UA"/>
              </w:rPr>
              <w:t>еліги</w:t>
            </w:r>
            <w:proofErr w:type="spellEnd"/>
          </w:p>
        </w:tc>
        <w:tc>
          <w:tcPr>
            <w:tcW w:w="1211"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c>
          <w:tcPr>
            <w:tcW w:w="873"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2793</w:t>
            </w:r>
          </w:p>
        </w:tc>
        <w:tc>
          <w:tcPr>
            <w:tcW w:w="166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c>
          <w:tcPr>
            <w:tcW w:w="12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r>
      <w:tr w:rsidR="004C0627" w:rsidRPr="004C0627" w:rsidTr="00621136">
        <w:trPr>
          <w:trHeight w:val="290"/>
          <w:jc w:val="center"/>
        </w:trPr>
        <w:tc>
          <w:tcPr>
            <w:tcW w:w="144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85:089:0020</w:t>
            </w:r>
          </w:p>
        </w:tc>
        <w:tc>
          <w:tcPr>
            <w:tcW w:w="2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104B22"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К</w:t>
            </w:r>
            <w:r w:rsidR="002F1596" w:rsidRPr="004C0627">
              <w:rPr>
                <w:rFonts w:ascii="Times New Roman" w:hAnsi="Times New Roman" w:cs="Times New Roman"/>
                <w:sz w:val="28"/>
                <w:szCs w:val="28"/>
                <w:lang w:val="uk-UA"/>
              </w:rPr>
              <w:t xml:space="preserve">иївська міська </w:t>
            </w:r>
            <w:r>
              <w:rPr>
                <w:rFonts w:ascii="Times New Roman" w:hAnsi="Times New Roman" w:cs="Times New Roman"/>
                <w:sz w:val="28"/>
                <w:szCs w:val="28"/>
                <w:lang w:val="uk-UA"/>
              </w:rPr>
              <w:t>психіатрична лікарня № 1 імені І. П. П</w:t>
            </w:r>
            <w:r w:rsidR="002F1596" w:rsidRPr="004C0627">
              <w:rPr>
                <w:rFonts w:ascii="Times New Roman" w:hAnsi="Times New Roman" w:cs="Times New Roman"/>
                <w:sz w:val="28"/>
                <w:szCs w:val="28"/>
                <w:lang w:val="uk-UA"/>
              </w:rPr>
              <w:t>авлова</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вул. К</w:t>
            </w:r>
            <w:r w:rsidR="002F1596" w:rsidRPr="004C0627">
              <w:rPr>
                <w:rFonts w:ascii="Times New Roman" w:hAnsi="Times New Roman" w:cs="Times New Roman"/>
                <w:sz w:val="28"/>
                <w:szCs w:val="28"/>
                <w:lang w:val="uk-UA"/>
              </w:rPr>
              <w:t>ирилівська, 103</w:t>
            </w:r>
          </w:p>
        </w:tc>
        <w:tc>
          <w:tcPr>
            <w:tcW w:w="1211"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2F1596" w:rsidRPr="004C0627" w:rsidRDefault="002F1596" w:rsidP="00621136">
            <w:pPr>
              <w:spacing w:after="0"/>
              <w:jc w:val="center"/>
              <w:rPr>
                <w:rFonts w:ascii="Times New Roman" w:hAnsi="Times New Roman" w:cs="Times New Roman"/>
                <w:sz w:val="28"/>
                <w:szCs w:val="28"/>
                <w:lang w:val="uk-UA"/>
              </w:rPr>
            </w:pPr>
          </w:p>
        </w:tc>
        <w:tc>
          <w:tcPr>
            <w:tcW w:w="873"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152332</w:t>
            </w:r>
          </w:p>
        </w:tc>
        <w:tc>
          <w:tcPr>
            <w:tcW w:w="166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002F1596" w:rsidRPr="004C0627">
              <w:rPr>
                <w:rFonts w:ascii="Times New Roman" w:hAnsi="Times New Roman" w:cs="Times New Roman"/>
                <w:sz w:val="28"/>
                <w:szCs w:val="28"/>
                <w:lang w:val="uk-UA"/>
              </w:rPr>
              <w:t>остійне користування</w:t>
            </w:r>
          </w:p>
        </w:tc>
        <w:tc>
          <w:tcPr>
            <w:tcW w:w="12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r>
      <w:tr w:rsidR="004C0627" w:rsidRPr="004C0627" w:rsidTr="00621136">
        <w:trPr>
          <w:trHeight w:val="723"/>
          <w:jc w:val="center"/>
        </w:trPr>
        <w:tc>
          <w:tcPr>
            <w:tcW w:w="144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85:089:0029</w:t>
            </w:r>
          </w:p>
        </w:tc>
        <w:tc>
          <w:tcPr>
            <w:tcW w:w="2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104B22"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Публічне акціонерне товариство "</w:t>
            </w:r>
            <w:proofErr w:type="spellStart"/>
            <w:r>
              <w:rPr>
                <w:rFonts w:ascii="Times New Roman" w:hAnsi="Times New Roman" w:cs="Times New Roman"/>
                <w:sz w:val="28"/>
                <w:szCs w:val="28"/>
                <w:lang w:val="uk-UA"/>
              </w:rPr>
              <w:t>К</w:t>
            </w:r>
            <w:r w:rsidR="002F1596" w:rsidRPr="004C0627">
              <w:rPr>
                <w:rFonts w:ascii="Times New Roman" w:hAnsi="Times New Roman" w:cs="Times New Roman"/>
                <w:sz w:val="28"/>
                <w:szCs w:val="28"/>
                <w:lang w:val="uk-UA"/>
              </w:rPr>
              <w:t>иївенерго</w:t>
            </w:r>
            <w:proofErr w:type="spellEnd"/>
            <w:r w:rsidR="002F1596" w:rsidRPr="004C0627">
              <w:rPr>
                <w:rFonts w:ascii="Times New Roman" w:hAnsi="Times New Roman" w:cs="Times New Roman"/>
                <w:sz w:val="28"/>
                <w:szCs w:val="28"/>
                <w:lang w:val="uk-UA"/>
              </w:rPr>
              <w:t>"</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вул. К</w:t>
            </w:r>
            <w:r w:rsidR="002F1596" w:rsidRPr="004C0627">
              <w:rPr>
                <w:rFonts w:ascii="Times New Roman" w:hAnsi="Times New Roman" w:cs="Times New Roman"/>
                <w:sz w:val="28"/>
                <w:szCs w:val="28"/>
                <w:lang w:val="uk-UA"/>
              </w:rPr>
              <w:t>ирилівська</w:t>
            </w:r>
          </w:p>
        </w:tc>
        <w:tc>
          <w:tcPr>
            <w:tcW w:w="1211"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2F1596"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ТП</w:t>
            </w:r>
            <w:r w:rsidR="002F1596" w:rsidRPr="004C0627">
              <w:rPr>
                <w:rFonts w:ascii="Times New Roman" w:hAnsi="Times New Roman" w:cs="Times New Roman"/>
                <w:sz w:val="28"/>
                <w:szCs w:val="28"/>
                <w:lang w:val="uk-UA"/>
              </w:rPr>
              <w:t xml:space="preserve"> 2279</w:t>
            </w:r>
          </w:p>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(кабельні мережі )</w:t>
            </w:r>
          </w:p>
        </w:tc>
        <w:tc>
          <w:tcPr>
            <w:tcW w:w="873"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131</w:t>
            </w:r>
          </w:p>
        </w:tc>
        <w:tc>
          <w:tcPr>
            <w:tcW w:w="166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c>
          <w:tcPr>
            <w:tcW w:w="12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r>
      <w:tr w:rsidR="004C0627" w:rsidRPr="004C0627" w:rsidTr="00621136">
        <w:trPr>
          <w:trHeight w:val="723"/>
          <w:jc w:val="center"/>
        </w:trPr>
        <w:tc>
          <w:tcPr>
            <w:tcW w:w="144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85:089:0031</w:t>
            </w:r>
          </w:p>
        </w:tc>
        <w:tc>
          <w:tcPr>
            <w:tcW w:w="2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104B22"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З</w:t>
            </w:r>
            <w:r w:rsidR="002F1596" w:rsidRPr="004C0627">
              <w:rPr>
                <w:rFonts w:ascii="Times New Roman" w:hAnsi="Times New Roman" w:cs="Times New Roman"/>
                <w:sz w:val="28"/>
                <w:szCs w:val="28"/>
                <w:lang w:val="uk-UA"/>
              </w:rPr>
              <w:t>емлі загального користування</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вул. Олени </w:t>
            </w:r>
            <w:proofErr w:type="spellStart"/>
            <w:r>
              <w:rPr>
                <w:rFonts w:ascii="Times New Roman" w:hAnsi="Times New Roman" w:cs="Times New Roman"/>
                <w:sz w:val="28"/>
                <w:szCs w:val="28"/>
                <w:lang w:val="uk-UA"/>
              </w:rPr>
              <w:t>Т</w:t>
            </w:r>
            <w:r w:rsidR="002F1596" w:rsidRPr="004C0627">
              <w:rPr>
                <w:rFonts w:ascii="Times New Roman" w:hAnsi="Times New Roman" w:cs="Times New Roman"/>
                <w:sz w:val="28"/>
                <w:szCs w:val="28"/>
                <w:lang w:val="uk-UA"/>
              </w:rPr>
              <w:t>еліги</w:t>
            </w:r>
            <w:proofErr w:type="spellEnd"/>
          </w:p>
        </w:tc>
        <w:tc>
          <w:tcPr>
            <w:tcW w:w="1211"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002F1596" w:rsidRPr="004C0627">
              <w:rPr>
                <w:rFonts w:ascii="Times New Roman" w:hAnsi="Times New Roman" w:cs="Times New Roman"/>
                <w:sz w:val="28"/>
                <w:szCs w:val="28"/>
                <w:lang w:val="uk-UA"/>
              </w:rPr>
              <w:t>рохід</w:t>
            </w:r>
          </w:p>
        </w:tc>
        <w:tc>
          <w:tcPr>
            <w:tcW w:w="873"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5347</w:t>
            </w:r>
          </w:p>
        </w:tc>
        <w:tc>
          <w:tcPr>
            <w:tcW w:w="166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2F1596" w:rsidRPr="004C0627" w:rsidRDefault="002F1596" w:rsidP="00621136">
            <w:pPr>
              <w:spacing w:after="0"/>
              <w:jc w:val="center"/>
              <w:rPr>
                <w:rFonts w:ascii="Times New Roman" w:hAnsi="Times New Roman" w:cs="Times New Roman"/>
                <w:sz w:val="28"/>
                <w:szCs w:val="28"/>
                <w:lang w:val="uk-UA"/>
              </w:rPr>
            </w:pPr>
          </w:p>
        </w:tc>
        <w:tc>
          <w:tcPr>
            <w:tcW w:w="12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r>
      <w:tr w:rsidR="004C0627" w:rsidRPr="004C0627" w:rsidTr="00621136">
        <w:trPr>
          <w:trHeight w:val="290"/>
          <w:jc w:val="center"/>
        </w:trPr>
        <w:tc>
          <w:tcPr>
            <w:tcW w:w="144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85:089:0032</w:t>
            </w:r>
          </w:p>
        </w:tc>
        <w:tc>
          <w:tcPr>
            <w:tcW w:w="2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104B22"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Комунальна корпорація "</w:t>
            </w:r>
            <w:proofErr w:type="spellStart"/>
            <w:r>
              <w:rPr>
                <w:rFonts w:ascii="Times New Roman" w:hAnsi="Times New Roman" w:cs="Times New Roman"/>
                <w:sz w:val="28"/>
                <w:szCs w:val="28"/>
                <w:lang w:val="uk-UA"/>
              </w:rPr>
              <w:t>К</w:t>
            </w:r>
            <w:r w:rsidR="002F1596" w:rsidRPr="004C0627">
              <w:rPr>
                <w:rFonts w:ascii="Times New Roman" w:hAnsi="Times New Roman" w:cs="Times New Roman"/>
                <w:sz w:val="28"/>
                <w:szCs w:val="28"/>
                <w:lang w:val="uk-UA"/>
              </w:rPr>
              <w:t>иївавтодор</w:t>
            </w:r>
            <w:proofErr w:type="spellEnd"/>
            <w:r w:rsidR="002F1596" w:rsidRPr="004C0627">
              <w:rPr>
                <w:rFonts w:ascii="Times New Roman" w:hAnsi="Times New Roman" w:cs="Times New Roman"/>
                <w:sz w:val="28"/>
                <w:szCs w:val="28"/>
                <w:lang w:val="uk-UA"/>
              </w:rPr>
              <w:t>"</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вул. Олени </w:t>
            </w:r>
            <w:proofErr w:type="spellStart"/>
            <w:r>
              <w:rPr>
                <w:rFonts w:ascii="Times New Roman" w:hAnsi="Times New Roman" w:cs="Times New Roman"/>
                <w:sz w:val="28"/>
                <w:szCs w:val="28"/>
                <w:lang w:val="uk-UA"/>
              </w:rPr>
              <w:t>Т</w:t>
            </w:r>
            <w:r w:rsidR="002F1596" w:rsidRPr="004C0627">
              <w:rPr>
                <w:rFonts w:ascii="Times New Roman" w:hAnsi="Times New Roman" w:cs="Times New Roman"/>
                <w:sz w:val="28"/>
                <w:szCs w:val="28"/>
                <w:lang w:val="uk-UA"/>
              </w:rPr>
              <w:t>еліги</w:t>
            </w:r>
            <w:proofErr w:type="spellEnd"/>
          </w:p>
        </w:tc>
        <w:tc>
          <w:tcPr>
            <w:tcW w:w="1211"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Д</w:t>
            </w:r>
            <w:r w:rsidR="002F1596" w:rsidRPr="004C0627">
              <w:rPr>
                <w:rFonts w:ascii="Times New Roman" w:hAnsi="Times New Roman" w:cs="Times New Roman"/>
                <w:sz w:val="28"/>
                <w:szCs w:val="28"/>
                <w:lang w:val="uk-UA"/>
              </w:rPr>
              <w:t>орога</w:t>
            </w:r>
          </w:p>
        </w:tc>
        <w:tc>
          <w:tcPr>
            <w:tcW w:w="873"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3254</w:t>
            </w:r>
          </w:p>
        </w:tc>
        <w:tc>
          <w:tcPr>
            <w:tcW w:w="166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c>
          <w:tcPr>
            <w:tcW w:w="12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r>
      <w:tr w:rsidR="004C0627" w:rsidRPr="004C0627" w:rsidTr="00621136">
        <w:trPr>
          <w:trHeight w:val="723"/>
          <w:jc w:val="center"/>
        </w:trPr>
        <w:tc>
          <w:tcPr>
            <w:tcW w:w="144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85:089:0033</w:t>
            </w:r>
          </w:p>
        </w:tc>
        <w:tc>
          <w:tcPr>
            <w:tcW w:w="2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К</w:t>
            </w:r>
            <w:r w:rsidR="002F1596" w:rsidRPr="004C0627">
              <w:rPr>
                <w:rFonts w:ascii="Times New Roman" w:hAnsi="Times New Roman" w:cs="Times New Roman"/>
                <w:sz w:val="28"/>
                <w:szCs w:val="28"/>
                <w:lang w:val="uk-UA"/>
              </w:rPr>
              <w:t>омунал</w:t>
            </w:r>
            <w:r>
              <w:rPr>
                <w:rFonts w:ascii="Times New Roman" w:hAnsi="Times New Roman" w:cs="Times New Roman"/>
                <w:sz w:val="28"/>
                <w:szCs w:val="28"/>
                <w:lang w:val="uk-UA"/>
              </w:rPr>
              <w:t>ьне некомерційне підприємство «Клінічна лікарня №15» Подільського району м. К</w:t>
            </w:r>
            <w:r w:rsidR="002F1596" w:rsidRPr="004C0627">
              <w:rPr>
                <w:rFonts w:ascii="Times New Roman" w:hAnsi="Times New Roman" w:cs="Times New Roman"/>
                <w:sz w:val="28"/>
                <w:szCs w:val="28"/>
                <w:lang w:val="uk-UA"/>
              </w:rPr>
              <w:t>иєва</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вул. К</w:t>
            </w:r>
            <w:r w:rsidR="002F1596" w:rsidRPr="004C0627">
              <w:rPr>
                <w:rFonts w:ascii="Times New Roman" w:hAnsi="Times New Roman" w:cs="Times New Roman"/>
                <w:sz w:val="28"/>
                <w:szCs w:val="28"/>
                <w:lang w:val="uk-UA"/>
              </w:rPr>
              <w:t>ирилівська, 107</w:t>
            </w:r>
          </w:p>
        </w:tc>
        <w:tc>
          <w:tcPr>
            <w:tcW w:w="1211"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c>
          <w:tcPr>
            <w:tcW w:w="873"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5860</w:t>
            </w:r>
          </w:p>
        </w:tc>
        <w:tc>
          <w:tcPr>
            <w:tcW w:w="166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c>
          <w:tcPr>
            <w:tcW w:w="12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74409F" w:rsidP="00621136">
            <w:pPr>
              <w:spacing w:after="0"/>
              <w:jc w:val="center"/>
              <w:rPr>
                <w:rFonts w:ascii="Times New Roman" w:hAnsi="Times New Roman" w:cs="Times New Roman"/>
                <w:sz w:val="28"/>
                <w:szCs w:val="28"/>
                <w:lang w:val="uk-UA"/>
              </w:rPr>
            </w:pPr>
          </w:p>
        </w:tc>
      </w:tr>
      <w:tr w:rsidR="004C0627" w:rsidRPr="004C0627" w:rsidTr="00621136">
        <w:trPr>
          <w:trHeight w:val="723"/>
          <w:jc w:val="center"/>
        </w:trPr>
        <w:tc>
          <w:tcPr>
            <w:tcW w:w="144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85:089:0038</w:t>
            </w:r>
          </w:p>
        </w:tc>
        <w:tc>
          <w:tcPr>
            <w:tcW w:w="2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М</w:t>
            </w:r>
            <w:r w:rsidR="002F1596" w:rsidRPr="004C0627">
              <w:rPr>
                <w:rFonts w:ascii="Times New Roman" w:hAnsi="Times New Roman" w:cs="Times New Roman"/>
                <w:sz w:val="28"/>
                <w:szCs w:val="28"/>
                <w:lang w:val="uk-UA"/>
              </w:rPr>
              <w:t>іські землі, не надані у власність чи користування</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вул. К</w:t>
            </w:r>
            <w:r w:rsidR="002F1596" w:rsidRPr="004C0627">
              <w:rPr>
                <w:rFonts w:ascii="Times New Roman" w:hAnsi="Times New Roman" w:cs="Times New Roman"/>
                <w:sz w:val="28"/>
                <w:szCs w:val="28"/>
                <w:lang w:val="uk-UA"/>
              </w:rPr>
              <w:t>ирилівська</w:t>
            </w:r>
          </w:p>
        </w:tc>
        <w:tc>
          <w:tcPr>
            <w:tcW w:w="1211"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002F1596" w:rsidRPr="004C0627">
              <w:rPr>
                <w:rFonts w:ascii="Times New Roman" w:hAnsi="Times New Roman" w:cs="Times New Roman"/>
                <w:sz w:val="28"/>
                <w:szCs w:val="28"/>
                <w:lang w:val="uk-UA"/>
              </w:rPr>
              <w:t>рохід</w:t>
            </w:r>
          </w:p>
        </w:tc>
        <w:tc>
          <w:tcPr>
            <w:tcW w:w="873"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100</w:t>
            </w:r>
          </w:p>
        </w:tc>
        <w:tc>
          <w:tcPr>
            <w:tcW w:w="166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2F1596" w:rsidRPr="004C0627" w:rsidRDefault="002F1596" w:rsidP="00621136">
            <w:pPr>
              <w:spacing w:after="0"/>
              <w:jc w:val="center"/>
              <w:rPr>
                <w:rFonts w:ascii="Times New Roman" w:hAnsi="Times New Roman" w:cs="Times New Roman"/>
                <w:sz w:val="28"/>
                <w:szCs w:val="28"/>
                <w:lang w:val="uk-UA"/>
              </w:rPr>
            </w:pPr>
          </w:p>
        </w:tc>
        <w:tc>
          <w:tcPr>
            <w:tcW w:w="12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2F1596" w:rsidRPr="004C0627" w:rsidRDefault="002F1596" w:rsidP="00621136">
            <w:pPr>
              <w:spacing w:after="0"/>
              <w:jc w:val="center"/>
              <w:rPr>
                <w:rFonts w:ascii="Times New Roman" w:hAnsi="Times New Roman" w:cs="Times New Roman"/>
                <w:sz w:val="28"/>
                <w:szCs w:val="28"/>
                <w:lang w:val="uk-UA"/>
              </w:rPr>
            </w:pPr>
          </w:p>
        </w:tc>
      </w:tr>
      <w:tr w:rsidR="004C0627" w:rsidRPr="004C0627" w:rsidTr="00621136">
        <w:trPr>
          <w:trHeight w:val="723"/>
          <w:jc w:val="center"/>
        </w:trPr>
        <w:tc>
          <w:tcPr>
            <w:tcW w:w="144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85:089:0043</w:t>
            </w:r>
          </w:p>
        </w:tc>
        <w:tc>
          <w:tcPr>
            <w:tcW w:w="2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К</w:t>
            </w:r>
            <w:r w:rsidR="002F1596" w:rsidRPr="004C0627">
              <w:rPr>
                <w:rFonts w:ascii="Times New Roman" w:hAnsi="Times New Roman" w:cs="Times New Roman"/>
                <w:sz w:val="28"/>
                <w:szCs w:val="28"/>
                <w:lang w:val="uk-UA"/>
              </w:rPr>
              <w:t>омунальне підприємство по утриманню зелених насаджень</w:t>
            </w:r>
            <w:r w:rsidR="004C0627" w:rsidRPr="004C0627">
              <w:rPr>
                <w:rFonts w:ascii="Times New Roman" w:hAnsi="Times New Roman" w:cs="Times New Roman"/>
                <w:sz w:val="28"/>
                <w:szCs w:val="28"/>
                <w:lang w:val="uk-UA"/>
              </w:rPr>
              <w:t xml:space="preserve"> </w:t>
            </w:r>
            <w:r>
              <w:rPr>
                <w:rFonts w:ascii="Times New Roman" w:hAnsi="Times New Roman" w:cs="Times New Roman"/>
                <w:sz w:val="28"/>
                <w:szCs w:val="28"/>
                <w:lang w:val="uk-UA"/>
              </w:rPr>
              <w:t>подільського району м. К</w:t>
            </w:r>
            <w:r w:rsidR="002F1596" w:rsidRPr="004C0627">
              <w:rPr>
                <w:rFonts w:ascii="Times New Roman" w:hAnsi="Times New Roman" w:cs="Times New Roman"/>
                <w:sz w:val="28"/>
                <w:szCs w:val="28"/>
                <w:lang w:val="uk-UA"/>
              </w:rPr>
              <w:t>иєва</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вул. К</w:t>
            </w:r>
            <w:r w:rsidR="002F1596" w:rsidRPr="004C0627">
              <w:rPr>
                <w:rFonts w:ascii="Times New Roman" w:hAnsi="Times New Roman" w:cs="Times New Roman"/>
                <w:sz w:val="28"/>
                <w:szCs w:val="28"/>
                <w:lang w:val="uk-UA"/>
              </w:rPr>
              <w:t>ирилівська</w:t>
            </w:r>
          </w:p>
        </w:tc>
        <w:tc>
          <w:tcPr>
            <w:tcW w:w="1211"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2F1596" w:rsidRPr="004C0627" w:rsidRDefault="002F1596" w:rsidP="00621136">
            <w:pPr>
              <w:spacing w:after="0"/>
              <w:jc w:val="center"/>
              <w:rPr>
                <w:rFonts w:ascii="Times New Roman" w:hAnsi="Times New Roman" w:cs="Times New Roman"/>
                <w:sz w:val="28"/>
                <w:szCs w:val="28"/>
                <w:lang w:val="uk-UA"/>
              </w:rPr>
            </w:pPr>
          </w:p>
        </w:tc>
        <w:tc>
          <w:tcPr>
            <w:tcW w:w="873"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17614</w:t>
            </w:r>
          </w:p>
        </w:tc>
        <w:tc>
          <w:tcPr>
            <w:tcW w:w="166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2F1596" w:rsidRPr="004C0627" w:rsidRDefault="002F1596" w:rsidP="00621136">
            <w:pPr>
              <w:spacing w:after="0"/>
              <w:jc w:val="center"/>
              <w:rPr>
                <w:rFonts w:ascii="Times New Roman" w:hAnsi="Times New Roman" w:cs="Times New Roman"/>
                <w:sz w:val="28"/>
                <w:szCs w:val="28"/>
                <w:lang w:val="uk-UA"/>
              </w:rPr>
            </w:pPr>
          </w:p>
        </w:tc>
        <w:tc>
          <w:tcPr>
            <w:tcW w:w="12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2F1596" w:rsidRPr="004C0627" w:rsidRDefault="002F1596" w:rsidP="00621136">
            <w:pPr>
              <w:spacing w:after="0"/>
              <w:jc w:val="center"/>
              <w:rPr>
                <w:rFonts w:ascii="Times New Roman" w:hAnsi="Times New Roman" w:cs="Times New Roman"/>
                <w:sz w:val="28"/>
                <w:szCs w:val="28"/>
                <w:lang w:val="uk-UA"/>
              </w:rPr>
            </w:pPr>
          </w:p>
        </w:tc>
      </w:tr>
      <w:tr w:rsidR="004C0627" w:rsidRPr="004C0627" w:rsidTr="00621136">
        <w:trPr>
          <w:trHeight w:val="723"/>
          <w:jc w:val="center"/>
        </w:trPr>
        <w:tc>
          <w:tcPr>
            <w:tcW w:w="144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85:089:0076</w:t>
            </w:r>
          </w:p>
        </w:tc>
        <w:tc>
          <w:tcPr>
            <w:tcW w:w="2495"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З</w:t>
            </w:r>
            <w:r w:rsidR="002F1596" w:rsidRPr="004C0627">
              <w:rPr>
                <w:rFonts w:ascii="Times New Roman" w:hAnsi="Times New Roman" w:cs="Times New Roman"/>
                <w:sz w:val="28"/>
                <w:szCs w:val="28"/>
                <w:lang w:val="uk-UA"/>
              </w:rPr>
              <w:t>емлі не надані у власність чи користування</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вул. Олени </w:t>
            </w:r>
            <w:proofErr w:type="spellStart"/>
            <w:r>
              <w:rPr>
                <w:rFonts w:ascii="Times New Roman" w:hAnsi="Times New Roman" w:cs="Times New Roman"/>
                <w:sz w:val="28"/>
                <w:szCs w:val="28"/>
                <w:lang w:val="uk-UA"/>
              </w:rPr>
              <w:t>Т</w:t>
            </w:r>
            <w:r w:rsidR="002F1596" w:rsidRPr="004C0627">
              <w:rPr>
                <w:rFonts w:ascii="Times New Roman" w:hAnsi="Times New Roman" w:cs="Times New Roman"/>
                <w:sz w:val="28"/>
                <w:szCs w:val="28"/>
                <w:lang w:val="uk-UA"/>
              </w:rPr>
              <w:t>еліги</w:t>
            </w:r>
            <w:proofErr w:type="spellEnd"/>
          </w:p>
        </w:tc>
        <w:tc>
          <w:tcPr>
            <w:tcW w:w="1211"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3969F0" w:rsidP="00621136">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002F1596" w:rsidRPr="004C0627">
              <w:rPr>
                <w:rFonts w:ascii="Times New Roman" w:hAnsi="Times New Roman" w:cs="Times New Roman"/>
                <w:sz w:val="28"/>
                <w:szCs w:val="28"/>
                <w:lang w:val="uk-UA"/>
              </w:rPr>
              <w:t>рохід</w:t>
            </w:r>
          </w:p>
        </w:tc>
        <w:tc>
          <w:tcPr>
            <w:tcW w:w="873"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74409F" w:rsidRPr="004C0627" w:rsidRDefault="002F1596" w:rsidP="00621136">
            <w:pPr>
              <w:spacing w:after="0"/>
              <w:jc w:val="center"/>
              <w:rPr>
                <w:rFonts w:ascii="Times New Roman" w:hAnsi="Times New Roman" w:cs="Times New Roman"/>
                <w:sz w:val="28"/>
                <w:szCs w:val="28"/>
                <w:lang w:val="uk-UA"/>
              </w:rPr>
            </w:pPr>
            <w:r w:rsidRPr="004C0627">
              <w:rPr>
                <w:rFonts w:ascii="Times New Roman" w:hAnsi="Times New Roman" w:cs="Times New Roman"/>
                <w:sz w:val="28"/>
                <w:szCs w:val="28"/>
                <w:lang w:val="uk-UA"/>
              </w:rPr>
              <w:t>470</w:t>
            </w:r>
          </w:p>
        </w:tc>
        <w:tc>
          <w:tcPr>
            <w:tcW w:w="166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2F1596" w:rsidRPr="004C0627" w:rsidRDefault="002F1596" w:rsidP="00621136">
            <w:pPr>
              <w:spacing w:after="0"/>
              <w:jc w:val="center"/>
              <w:rPr>
                <w:rFonts w:ascii="Times New Roman" w:hAnsi="Times New Roman" w:cs="Times New Roman"/>
                <w:sz w:val="28"/>
                <w:szCs w:val="28"/>
                <w:lang w:val="uk-UA"/>
              </w:rPr>
            </w:pPr>
          </w:p>
        </w:tc>
        <w:tc>
          <w:tcPr>
            <w:tcW w:w="122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2F1596" w:rsidRPr="004C0627" w:rsidRDefault="002F1596" w:rsidP="00621136">
            <w:pPr>
              <w:spacing w:after="0"/>
              <w:jc w:val="center"/>
              <w:rPr>
                <w:rFonts w:ascii="Times New Roman" w:hAnsi="Times New Roman" w:cs="Times New Roman"/>
                <w:sz w:val="28"/>
                <w:szCs w:val="28"/>
                <w:lang w:val="uk-UA"/>
              </w:rPr>
            </w:pPr>
          </w:p>
        </w:tc>
      </w:tr>
    </w:tbl>
    <w:p w:rsidR="002F1596" w:rsidRDefault="002F1596" w:rsidP="00925F85">
      <w:pPr>
        <w:spacing w:after="0" w:line="360" w:lineRule="auto"/>
        <w:ind w:firstLine="851"/>
        <w:jc w:val="both"/>
        <w:rPr>
          <w:rFonts w:ascii="Times New Roman" w:hAnsi="Times New Roman" w:cs="Times New Roman"/>
          <w:sz w:val="28"/>
          <w:szCs w:val="28"/>
          <w:lang w:val="uk-UA"/>
        </w:rPr>
      </w:pPr>
    </w:p>
    <w:p w:rsidR="00DB1D35" w:rsidRDefault="00DB1D35" w:rsidP="00925F85">
      <w:pPr>
        <w:spacing w:after="0" w:line="360" w:lineRule="auto"/>
        <w:ind w:firstLine="851"/>
        <w:jc w:val="both"/>
        <w:rPr>
          <w:rFonts w:ascii="Times New Roman" w:hAnsi="Times New Roman" w:cs="Times New Roman"/>
          <w:sz w:val="28"/>
          <w:szCs w:val="28"/>
          <w:lang w:val="uk-UA"/>
        </w:rPr>
      </w:pPr>
      <w:r w:rsidRPr="00DB1D35">
        <w:rPr>
          <w:rFonts w:ascii="Times New Roman" w:hAnsi="Times New Roman" w:cs="Times New Roman"/>
          <w:sz w:val="28"/>
          <w:szCs w:val="28"/>
          <w:lang w:val="uk-UA"/>
        </w:rPr>
        <w:lastRenderedPageBreak/>
        <w:t>Відповідно до Довідки з державної статистичної звітності про наявність земель  та розподіл їх за власниками земель, землекористувачами, угіддям – земельна ділянка відводиться за рахунок земель, не наданих у власність або постійне користування в межах населених пунктів [</w:t>
      </w:r>
      <w:r w:rsidR="007C7EAE">
        <w:rPr>
          <w:rFonts w:ascii="Times New Roman" w:hAnsi="Times New Roman" w:cs="Times New Roman"/>
          <w:sz w:val="28"/>
          <w:szCs w:val="28"/>
          <w:lang w:val="uk-UA"/>
        </w:rPr>
        <w:t>27</w:t>
      </w:r>
      <w:r w:rsidRPr="00DB1D35">
        <w:rPr>
          <w:rFonts w:ascii="Times New Roman" w:hAnsi="Times New Roman" w:cs="Times New Roman"/>
          <w:sz w:val="28"/>
          <w:szCs w:val="28"/>
          <w:lang w:val="uk-UA"/>
        </w:rPr>
        <w:t>].</w:t>
      </w:r>
    </w:p>
    <w:p w:rsidR="00052722" w:rsidRDefault="00052722" w:rsidP="00925F85">
      <w:pPr>
        <w:spacing w:after="0" w:line="360" w:lineRule="auto"/>
        <w:ind w:firstLine="851"/>
        <w:jc w:val="both"/>
        <w:rPr>
          <w:rFonts w:ascii="Times New Roman" w:hAnsi="Times New Roman" w:cs="Times New Roman"/>
          <w:sz w:val="28"/>
          <w:szCs w:val="28"/>
          <w:lang w:val="uk-UA"/>
        </w:rPr>
      </w:pPr>
      <w:proofErr w:type="spellStart"/>
      <w:r w:rsidRPr="00052722">
        <w:rPr>
          <w:rFonts w:ascii="Times New Roman" w:hAnsi="Times New Roman" w:cs="Times New Roman"/>
          <w:sz w:val="28"/>
          <w:szCs w:val="28"/>
          <w:lang w:val="uk-UA"/>
        </w:rPr>
        <w:t>Розшифровка</w:t>
      </w:r>
      <w:proofErr w:type="spellEnd"/>
      <w:r w:rsidRPr="00052722">
        <w:rPr>
          <w:rFonts w:ascii="Times New Roman" w:hAnsi="Times New Roman" w:cs="Times New Roman"/>
          <w:sz w:val="28"/>
          <w:szCs w:val="28"/>
          <w:lang w:val="uk-UA"/>
        </w:rPr>
        <w:t xml:space="preserve"> земель в розрізі землекористувачів, угідь та кодів цільового призначення і цільового використання земельно</w:t>
      </w:r>
      <w:r w:rsidR="008729C7">
        <w:rPr>
          <w:rFonts w:ascii="Times New Roman" w:hAnsi="Times New Roman" w:cs="Times New Roman"/>
          <w:sz w:val="28"/>
          <w:szCs w:val="28"/>
          <w:lang w:val="uk-UA"/>
        </w:rPr>
        <w:t>ї ділянки приведені в таблиці  3</w:t>
      </w:r>
      <w:r w:rsidRPr="00052722">
        <w:rPr>
          <w:rFonts w:ascii="Times New Roman" w:hAnsi="Times New Roman" w:cs="Times New Roman"/>
          <w:sz w:val="28"/>
          <w:szCs w:val="28"/>
          <w:lang w:val="uk-UA"/>
        </w:rPr>
        <w:t>.1.2.</w:t>
      </w:r>
    </w:p>
    <w:p w:rsidR="00052722" w:rsidRDefault="008729C7" w:rsidP="00621136">
      <w:pPr>
        <w:spacing w:after="0" w:line="36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052722" w:rsidRPr="00052722">
        <w:rPr>
          <w:rFonts w:ascii="Times New Roman" w:hAnsi="Times New Roman" w:cs="Times New Roman"/>
          <w:i/>
          <w:sz w:val="28"/>
          <w:szCs w:val="28"/>
          <w:lang w:val="uk-UA"/>
        </w:rPr>
        <w:t xml:space="preserve">.1.2 </w:t>
      </w:r>
      <w:proofErr w:type="spellStart"/>
      <w:r w:rsidR="00052722" w:rsidRPr="00052722">
        <w:rPr>
          <w:rFonts w:ascii="Times New Roman" w:hAnsi="Times New Roman" w:cs="Times New Roman"/>
          <w:i/>
          <w:sz w:val="28"/>
          <w:szCs w:val="28"/>
          <w:lang w:val="uk-UA"/>
        </w:rPr>
        <w:t>Розшифровка</w:t>
      </w:r>
      <w:proofErr w:type="spellEnd"/>
      <w:r w:rsidR="00052722" w:rsidRPr="00052722">
        <w:rPr>
          <w:rFonts w:ascii="Times New Roman" w:hAnsi="Times New Roman" w:cs="Times New Roman"/>
          <w:i/>
          <w:sz w:val="28"/>
          <w:szCs w:val="28"/>
          <w:lang w:val="uk-UA"/>
        </w:rPr>
        <w:t xml:space="preserve"> земель по угіддях та землекористувачах</w:t>
      </w:r>
    </w:p>
    <w:tbl>
      <w:tblPr>
        <w:tblW w:w="10082" w:type="dxa"/>
        <w:tblInd w:w="-137" w:type="dxa"/>
        <w:tblLayout w:type="fixed"/>
        <w:tblCellMar>
          <w:left w:w="0" w:type="dxa"/>
          <w:right w:w="0" w:type="dxa"/>
        </w:tblCellMar>
        <w:tblLook w:val="0000" w:firstRow="0" w:lastRow="0" w:firstColumn="0" w:lastColumn="0" w:noHBand="0" w:noVBand="0"/>
      </w:tblPr>
      <w:tblGrid>
        <w:gridCol w:w="1560"/>
        <w:gridCol w:w="1276"/>
        <w:gridCol w:w="1275"/>
        <w:gridCol w:w="993"/>
        <w:gridCol w:w="567"/>
        <w:gridCol w:w="708"/>
        <w:gridCol w:w="567"/>
        <w:gridCol w:w="567"/>
        <w:gridCol w:w="894"/>
        <w:gridCol w:w="835"/>
        <w:gridCol w:w="840"/>
      </w:tblGrid>
      <w:tr w:rsidR="00052722" w:rsidRPr="00AC3EB2" w:rsidTr="009B7BB7">
        <w:trPr>
          <w:trHeight w:val="523"/>
        </w:trPr>
        <w:tc>
          <w:tcPr>
            <w:tcW w:w="1560" w:type="dxa"/>
            <w:vMerge w:val="restart"/>
            <w:tcBorders>
              <w:top w:val="single" w:sz="4" w:space="0" w:color="auto"/>
              <w:left w:val="single" w:sz="4" w:space="0" w:color="auto"/>
              <w:bottom w:val="nil"/>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Обліковий код (відповідно до Чергового плану м. Києва)</w:t>
            </w:r>
          </w:p>
        </w:tc>
        <w:tc>
          <w:tcPr>
            <w:tcW w:w="1276" w:type="dxa"/>
            <w:vMerge w:val="restart"/>
            <w:tcBorders>
              <w:top w:val="single" w:sz="4" w:space="0" w:color="auto"/>
              <w:left w:val="single" w:sz="4" w:space="0" w:color="auto"/>
              <w:bottom w:val="nil"/>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 xml:space="preserve">За рахунок яких земель </w:t>
            </w:r>
            <w:proofErr w:type="spellStart"/>
            <w:r w:rsidRPr="00176295">
              <w:rPr>
                <w:rFonts w:ascii="Times New Roman" w:hAnsi="Times New Roman" w:cs="Times New Roman"/>
                <w:sz w:val="28"/>
                <w:szCs w:val="28"/>
                <w:lang w:val="uk-UA"/>
              </w:rPr>
              <w:t>відводи</w:t>
            </w:r>
            <w:r>
              <w:rPr>
                <w:rFonts w:ascii="Times New Roman" w:hAnsi="Times New Roman" w:cs="Times New Roman"/>
                <w:sz w:val="28"/>
                <w:szCs w:val="28"/>
                <w:lang w:val="uk-UA"/>
              </w:rPr>
              <w:t>-</w:t>
            </w:r>
            <w:r w:rsidRPr="00176295">
              <w:rPr>
                <w:rFonts w:ascii="Times New Roman" w:hAnsi="Times New Roman" w:cs="Times New Roman"/>
                <w:sz w:val="28"/>
                <w:szCs w:val="28"/>
                <w:lang w:val="uk-UA"/>
              </w:rPr>
              <w:t>ться</w:t>
            </w:r>
            <w:proofErr w:type="spellEnd"/>
            <w:r w:rsidRPr="00176295">
              <w:rPr>
                <w:rFonts w:ascii="Times New Roman" w:hAnsi="Times New Roman" w:cs="Times New Roman"/>
                <w:sz w:val="28"/>
                <w:szCs w:val="28"/>
                <w:lang w:val="uk-UA"/>
              </w:rPr>
              <w:t xml:space="preserve"> земельна ділянка</w:t>
            </w:r>
          </w:p>
        </w:tc>
        <w:tc>
          <w:tcPr>
            <w:tcW w:w="1275" w:type="dxa"/>
            <w:vMerge w:val="restart"/>
            <w:tcBorders>
              <w:top w:val="single" w:sz="4" w:space="0" w:color="auto"/>
              <w:left w:val="single" w:sz="4" w:space="0" w:color="auto"/>
              <w:bottom w:val="nil"/>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Умови передачі</w:t>
            </w:r>
          </w:p>
        </w:tc>
        <w:tc>
          <w:tcPr>
            <w:tcW w:w="993" w:type="dxa"/>
            <w:tcBorders>
              <w:top w:val="single" w:sz="4" w:space="0" w:color="auto"/>
              <w:left w:val="single" w:sz="4" w:space="0" w:color="auto"/>
              <w:bottom w:val="nil"/>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УКЦВЗ</w:t>
            </w:r>
          </w:p>
        </w:tc>
        <w:tc>
          <w:tcPr>
            <w:tcW w:w="1275" w:type="dxa"/>
            <w:gridSpan w:val="2"/>
            <w:tcBorders>
              <w:top w:val="single" w:sz="4" w:space="0" w:color="auto"/>
              <w:left w:val="single" w:sz="4" w:space="0" w:color="auto"/>
              <w:bottom w:val="nil"/>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КВЦПЗ</w:t>
            </w:r>
          </w:p>
        </w:tc>
        <w:tc>
          <w:tcPr>
            <w:tcW w:w="1134" w:type="dxa"/>
            <w:gridSpan w:val="2"/>
            <w:tcBorders>
              <w:top w:val="single" w:sz="4" w:space="0" w:color="auto"/>
              <w:left w:val="single" w:sz="4" w:space="0" w:color="auto"/>
              <w:bottom w:val="nil"/>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КВЗУ</w:t>
            </w:r>
          </w:p>
        </w:tc>
        <w:tc>
          <w:tcPr>
            <w:tcW w:w="894" w:type="dxa"/>
            <w:vMerge w:val="restart"/>
            <w:tcBorders>
              <w:top w:val="single" w:sz="4" w:space="0" w:color="auto"/>
              <w:left w:val="single" w:sz="4" w:space="0" w:color="auto"/>
              <w:bottom w:val="nil"/>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proofErr w:type="spellStart"/>
            <w:r w:rsidRPr="00176295">
              <w:rPr>
                <w:rFonts w:ascii="Times New Roman" w:hAnsi="Times New Roman" w:cs="Times New Roman"/>
                <w:sz w:val="28"/>
                <w:szCs w:val="28"/>
                <w:lang w:val="uk-UA"/>
              </w:rPr>
              <w:t>Загаль</w:t>
            </w:r>
            <w:r>
              <w:rPr>
                <w:rFonts w:ascii="Times New Roman" w:hAnsi="Times New Roman" w:cs="Times New Roman"/>
                <w:sz w:val="28"/>
                <w:szCs w:val="28"/>
                <w:lang w:val="uk-UA"/>
              </w:rPr>
              <w:t>-</w:t>
            </w:r>
            <w:r w:rsidRPr="00176295">
              <w:rPr>
                <w:rFonts w:ascii="Times New Roman" w:hAnsi="Times New Roman" w:cs="Times New Roman"/>
                <w:sz w:val="28"/>
                <w:szCs w:val="28"/>
                <w:lang w:val="uk-UA"/>
              </w:rPr>
              <w:t>на</w:t>
            </w:r>
            <w:proofErr w:type="spellEnd"/>
            <w:r w:rsidRPr="00176295">
              <w:rPr>
                <w:rFonts w:ascii="Times New Roman" w:hAnsi="Times New Roman" w:cs="Times New Roman"/>
                <w:sz w:val="28"/>
                <w:szCs w:val="28"/>
                <w:lang w:val="uk-UA"/>
              </w:rPr>
              <w:t xml:space="preserve"> площа, га</w:t>
            </w:r>
          </w:p>
        </w:tc>
        <w:tc>
          <w:tcPr>
            <w:tcW w:w="1675" w:type="dxa"/>
            <w:gridSpan w:val="2"/>
            <w:tcBorders>
              <w:top w:val="single" w:sz="4" w:space="0" w:color="auto"/>
              <w:left w:val="single" w:sz="4" w:space="0" w:color="auto"/>
              <w:bottom w:val="nil"/>
              <w:right w:val="single" w:sz="4" w:space="0" w:color="auto"/>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Забудовані землі (34):</w:t>
            </w:r>
          </w:p>
        </w:tc>
      </w:tr>
      <w:tr w:rsidR="00052722" w:rsidRPr="00AC3EB2" w:rsidTr="009B7BB7">
        <w:trPr>
          <w:trHeight w:val="707"/>
        </w:trPr>
        <w:tc>
          <w:tcPr>
            <w:tcW w:w="1560" w:type="dxa"/>
            <w:vMerge/>
            <w:tcBorders>
              <w:top w:val="nil"/>
              <w:left w:val="single" w:sz="4" w:space="0" w:color="auto"/>
              <w:bottom w:val="nil"/>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p>
        </w:tc>
        <w:tc>
          <w:tcPr>
            <w:tcW w:w="1276" w:type="dxa"/>
            <w:vMerge/>
            <w:tcBorders>
              <w:top w:val="nil"/>
              <w:left w:val="single" w:sz="4" w:space="0" w:color="auto"/>
              <w:bottom w:val="nil"/>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p>
        </w:tc>
        <w:tc>
          <w:tcPr>
            <w:tcW w:w="1275" w:type="dxa"/>
            <w:vMerge/>
            <w:tcBorders>
              <w:top w:val="nil"/>
              <w:left w:val="single" w:sz="4" w:space="0" w:color="auto"/>
              <w:bottom w:val="nil"/>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p>
        </w:tc>
        <w:tc>
          <w:tcPr>
            <w:tcW w:w="993" w:type="dxa"/>
            <w:vMerge w:val="restart"/>
            <w:tcBorders>
              <w:top w:val="single" w:sz="4" w:space="0" w:color="auto"/>
              <w:left w:val="single" w:sz="4" w:space="0" w:color="auto"/>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 xml:space="preserve">Графа «ф. 6 </w:t>
            </w:r>
            <w:proofErr w:type="spellStart"/>
            <w:r w:rsidRPr="00176295">
              <w:rPr>
                <w:rFonts w:ascii="Times New Roman" w:hAnsi="Times New Roman" w:cs="Times New Roman"/>
                <w:sz w:val="28"/>
                <w:szCs w:val="28"/>
                <w:lang w:val="uk-UA"/>
              </w:rPr>
              <w:t>зем</w:t>
            </w:r>
            <w:proofErr w:type="spellEnd"/>
            <w:r w:rsidRPr="00176295">
              <w:rPr>
                <w:rFonts w:ascii="Times New Roman" w:hAnsi="Times New Roman" w:cs="Times New Roman"/>
                <w:sz w:val="28"/>
                <w:szCs w:val="28"/>
                <w:lang w:val="uk-UA"/>
              </w:rPr>
              <w:t>»</w:t>
            </w:r>
          </w:p>
        </w:tc>
        <w:tc>
          <w:tcPr>
            <w:tcW w:w="567" w:type="dxa"/>
            <w:vMerge w:val="restart"/>
            <w:tcBorders>
              <w:top w:val="single" w:sz="4" w:space="0" w:color="auto"/>
              <w:left w:val="single" w:sz="4" w:space="0" w:color="auto"/>
              <w:right w:val="nil"/>
            </w:tcBorders>
            <w:shd w:val="clear" w:color="auto" w:fill="FFFFFF"/>
            <w:textDirection w:val="btLr"/>
            <w:vAlign w:val="center"/>
          </w:tcPr>
          <w:p w:rsidR="00052722" w:rsidRPr="00176295" w:rsidRDefault="00052722" w:rsidP="009B7BB7">
            <w:pPr>
              <w:ind w:left="113" w:right="113"/>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Секція</w:t>
            </w:r>
          </w:p>
        </w:tc>
        <w:tc>
          <w:tcPr>
            <w:tcW w:w="708" w:type="dxa"/>
            <w:vMerge w:val="restart"/>
            <w:tcBorders>
              <w:top w:val="single" w:sz="4" w:space="0" w:color="auto"/>
              <w:left w:val="single" w:sz="4" w:space="0" w:color="auto"/>
              <w:bottom w:val="nil"/>
              <w:right w:val="nil"/>
            </w:tcBorders>
            <w:shd w:val="clear" w:color="auto" w:fill="FFFFFF"/>
            <w:textDirection w:val="btLr"/>
            <w:vAlign w:val="center"/>
          </w:tcPr>
          <w:p w:rsidR="00052722" w:rsidRPr="00176295" w:rsidRDefault="00052722" w:rsidP="009B7BB7">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Підрозділ</w:t>
            </w:r>
          </w:p>
        </w:tc>
        <w:tc>
          <w:tcPr>
            <w:tcW w:w="567" w:type="dxa"/>
            <w:vMerge w:val="restart"/>
            <w:tcBorders>
              <w:top w:val="single" w:sz="4" w:space="0" w:color="auto"/>
              <w:left w:val="single" w:sz="4" w:space="0" w:color="auto"/>
              <w:bottom w:val="nil"/>
              <w:right w:val="nil"/>
            </w:tcBorders>
            <w:shd w:val="clear" w:color="auto" w:fill="FFFFFF"/>
            <w:textDirection w:val="btLr"/>
            <w:vAlign w:val="center"/>
          </w:tcPr>
          <w:p w:rsidR="00052722" w:rsidRPr="00176295" w:rsidRDefault="00052722" w:rsidP="009B7BB7">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Група</w:t>
            </w:r>
          </w:p>
        </w:tc>
        <w:tc>
          <w:tcPr>
            <w:tcW w:w="567" w:type="dxa"/>
            <w:vMerge w:val="restart"/>
            <w:tcBorders>
              <w:top w:val="single" w:sz="4" w:space="0" w:color="auto"/>
              <w:left w:val="single" w:sz="4" w:space="0" w:color="auto"/>
              <w:bottom w:val="nil"/>
              <w:right w:val="nil"/>
            </w:tcBorders>
            <w:shd w:val="clear" w:color="auto" w:fill="FFFFFF"/>
            <w:textDirection w:val="btLr"/>
            <w:vAlign w:val="center"/>
          </w:tcPr>
          <w:p w:rsidR="00052722" w:rsidRPr="00176295" w:rsidRDefault="00052722" w:rsidP="009B7BB7">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Підрозділ</w:t>
            </w:r>
          </w:p>
        </w:tc>
        <w:tc>
          <w:tcPr>
            <w:tcW w:w="894" w:type="dxa"/>
            <w:vMerge/>
            <w:tcBorders>
              <w:top w:val="nil"/>
              <w:left w:val="single" w:sz="4" w:space="0" w:color="auto"/>
              <w:bottom w:val="nil"/>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p>
        </w:tc>
        <w:tc>
          <w:tcPr>
            <w:tcW w:w="1675" w:type="dxa"/>
            <w:gridSpan w:val="2"/>
            <w:tcBorders>
              <w:top w:val="single" w:sz="4" w:space="0" w:color="auto"/>
              <w:left w:val="single" w:sz="4" w:space="0" w:color="auto"/>
              <w:bottom w:val="nil"/>
              <w:right w:val="single" w:sz="4" w:space="0" w:color="auto"/>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утому числі</w:t>
            </w:r>
          </w:p>
        </w:tc>
      </w:tr>
      <w:tr w:rsidR="00052722" w:rsidRPr="00AC3EB2" w:rsidTr="009B7BB7">
        <w:trPr>
          <w:trHeight w:val="686"/>
        </w:trPr>
        <w:tc>
          <w:tcPr>
            <w:tcW w:w="1560" w:type="dxa"/>
            <w:vMerge/>
            <w:tcBorders>
              <w:top w:val="nil"/>
              <w:left w:val="single" w:sz="4" w:space="0" w:color="auto"/>
              <w:bottom w:val="nil"/>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p>
        </w:tc>
        <w:tc>
          <w:tcPr>
            <w:tcW w:w="1276" w:type="dxa"/>
            <w:vMerge/>
            <w:tcBorders>
              <w:top w:val="nil"/>
              <w:left w:val="single" w:sz="4" w:space="0" w:color="auto"/>
              <w:bottom w:val="nil"/>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p>
        </w:tc>
        <w:tc>
          <w:tcPr>
            <w:tcW w:w="1275" w:type="dxa"/>
            <w:vMerge/>
            <w:tcBorders>
              <w:top w:val="nil"/>
              <w:left w:val="single" w:sz="4" w:space="0" w:color="auto"/>
              <w:bottom w:val="nil"/>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p>
        </w:tc>
        <w:tc>
          <w:tcPr>
            <w:tcW w:w="993" w:type="dxa"/>
            <w:vMerge/>
            <w:tcBorders>
              <w:left w:val="single" w:sz="4" w:space="0" w:color="auto"/>
              <w:bottom w:val="nil"/>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p>
        </w:tc>
        <w:tc>
          <w:tcPr>
            <w:tcW w:w="567" w:type="dxa"/>
            <w:vMerge/>
            <w:tcBorders>
              <w:left w:val="single" w:sz="4" w:space="0" w:color="auto"/>
              <w:bottom w:val="nil"/>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p>
        </w:tc>
        <w:tc>
          <w:tcPr>
            <w:tcW w:w="708" w:type="dxa"/>
            <w:vMerge/>
            <w:tcBorders>
              <w:top w:val="nil"/>
              <w:left w:val="single" w:sz="4" w:space="0" w:color="auto"/>
              <w:bottom w:val="nil"/>
              <w:right w:val="nil"/>
            </w:tcBorders>
            <w:shd w:val="clear" w:color="auto" w:fill="FFFFFF"/>
            <w:textDirection w:val="btLr"/>
            <w:vAlign w:val="center"/>
          </w:tcPr>
          <w:p w:rsidR="00052722" w:rsidRPr="00176295" w:rsidRDefault="00052722" w:rsidP="009B7BB7">
            <w:pPr>
              <w:jc w:val="center"/>
              <w:rPr>
                <w:rFonts w:ascii="Times New Roman" w:hAnsi="Times New Roman" w:cs="Times New Roman"/>
                <w:sz w:val="28"/>
                <w:szCs w:val="28"/>
                <w:lang w:val="uk-UA"/>
              </w:rPr>
            </w:pPr>
          </w:p>
        </w:tc>
        <w:tc>
          <w:tcPr>
            <w:tcW w:w="567" w:type="dxa"/>
            <w:vMerge/>
            <w:tcBorders>
              <w:top w:val="nil"/>
              <w:left w:val="single" w:sz="4" w:space="0" w:color="auto"/>
              <w:bottom w:val="nil"/>
              <w:right w:val="nil"/>
            </w:tcBorders>
            <w:shd w:val="clear" w:color="auto" w:fill="FFFFFF"/>
            <w:textDirection w:val="btLr"/>
            <w:vAlign w:val="center"/>
          </w:tcPr>
          <w:p w:rsidR="00052722" w:rsidRPr="00176295" w:rsidRDefault="00052722" w:rsidP="009B7BB7">
            <w:pPr>
              <w:jc w:val="center"/>
              <w:rPr>
                <w:rFonts w:ascii="Times New Roman" w:hAnsi="Times New Roman" w:cs="Times New Roman"/>
                <w:sz w:val="28"/>
                <w:szCs w:val="28"/>
                <w:lang w:val="uk-UA"/>
              </w:rPr>
            </w:pPr>
          </w:p>
        </w:tc>
        <w:tc>
          <w:tcPr>
            <w:tcW w:w="567" w:type="dxa"/>
            <w:vMerge/>
            <w:tcBorders>
              <w:top w:val="nil"/>
              <w:left w:val="single" w:sz="4" w:space="0" w:color="auto"/>
              <w:bottom w:val="nil"/>
              <w:right w:val="nil"/>
            </w:tcBorders>
            <w:shd w:val="clear" w:color="auto" w:fill="FFFFFF"/>
            <w:textDirection w:val="btLr"/>
            <w:vAlign w:val="center"/>
          </w:tcPr>
          <w:p w:rsidR="00052722" w:rsidRPr="00176295" w:rsidRDefault="00052722" w:rsidP="009B7BB7">
            <w:pPr>
              <w:jc w:val="center"/>
              <w:rPr>
                <w:rFonts w:ascii="Times New Roman" w:hAnsi="Times New Roman" w:cs="Times New Roman"/>
                <w:sz w:val="28"/>
                <w:szCs w:val="28"/>
                <w:lang w:val="uk-UA"/>
              </w:rPr>
            </w:pPr>
          </w:p>
        </w:tc>
        <w:tc>
          <w:tcPr>
            <w:tcW w:w="894" w:type="dxa"/>
            <w:vMerge/>
            <w:tcBorders>
              <w:top w:val="nil"/>
              <w:left w:val="single" w:sz="4" w:space="0" w:color="auto"/>
              <w:bottom w:val="nil"/>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p>
        </w:tc>
        <w:tc>
          <w:tcPr>
            <w:tcW w:w="1675" w:type="dxa"/>
            <w:gridSpan w:val="2"/>
            <w:tcBorders>
              <w:top w:val="single" w:sz="4" w:space="0" w:color="auto"/>
              <w:left w:val="single" w:sz="4" w:space="0" w:color="auto"/>
              <w:bottom w:val="nil"/>
              <w:right w:val="single" w:sz="4" w:space="0" w:color="auto"/>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r>
              <w:rPr>
                <w:rFonts w:ascii="Times New Roman" w:hAnsi="Times New Roman" w:cs="Times New Roman"/>
                <w:sz w:val="28"/>
                <w:szCs w:val="28"/>
                <w:lang w:val="uk-UA"/>
              </w:rPr>
              <w:t>землі громад</w:t>
            </w:r>
            <w:r w:rsidRPr="00176295">
              <w:rPr>
                <w:rFonts w:ascii="Times New Roman" w:hAnsi="Times New Roman" w:cs="Times New Roman"/>
                <w:sz w:val="28"/>
                <w:szCs w:val="28"/>
                <w:lang w:val="uk-UA"/>
              </w:rPr>
              <w:softHyphen/>
              <w:t>ського призна</w:t>
            </w:r>
            <w:r w:rsidRPr="00176295">
              <w:rPr>
                <w:rFonts w:ascii="Times New Roman" w:hAnsi="Times New Roman" w:cs="Times New Roman"/>
                <w:sz w:val="28"/>
                <w:szCs w:val="28"/>
                <w:lang w:val="uk-UA"/>
              </w:rPr>
              <w:softHyphen/>
              <w:t>чення (43)</w:t>
            </w:r>
          </w:p>
        </w:tc>
      </w:tr>
      <w:tr w:rsidR="00052722" w:rsidRPr="00AC3EB2" w:rsidTr="009B7BB7">
        <w:trPr>
          <w:trHeight w:val="931"/>
        </w:trPr>
        <w:tc>
          <w:tcPr>
            <w:tcW w:w="1560" w:type="dxa"/>
            <w:tcBorders>
              <w:top w:val="single" w:sz="4" w:space="0" w:color="auto"/>
              <w:left w:val="single" w:sz="4" w:space="0" w:color="auto"/>
              <w:bottom w:val="single" w:sz="4" w:space="0" w:color="auto"/>
              <w:right w:val="nil"/>
            </w:tcBorders>
            <w:shd w:val="clear" w:color="auto" w:fill="FFFFFF"/>
            <w:vAlign w:val="center"/>
          </w:tcPr>
          <w:p w:rsidR="00052722" w:rsidRPr="00176295" w:rsidRDefault="00052722" w:rsidP="00052722">
            <w:pPr>
              <w:jc w:val="center"/>
              <w:rPr>
                <w:rFonts w:ascii="Times New Roman" w:hAnsi="Times New Roman" w:cs="Times New Roman"/>
                <w:sz w:val="28"/>
                <w:szCs w:val="28"/>
                <w:lang w:val="uk-UA"/>
              </w:rPr>
            </w:pPr>
            <w:r>
              <w:rPr>
                <w:rFonts w:ascii="Times New Roman" w:hAnsi="Times New Roman" w:cs="Times New Roman"/>
                <w:sz w:val="28"/>
                <w:szCs w:val="28"/>
                <w:lang w:val="uk-UA"/>
              </w:rPr>
              <w:t>85</w:t>
            </w:r>
            <w:r w:rsidRPr="00176295">
              <w:rPr>
                <w:rFonts w:ascii="Times New Roman" w:hAnsi="Times New Roman" w:cs="Times New Roman"/>
                <w:sz w:val="28"/>
                <w:szCs w:val="28"/>
                <w:lang w:val="uk-UA"/>
              </w:rPr>
              <w:t>:</w:t>
            </w:r>
            <w:r>
              <w:rPr>
                <w:rFonts w:ascii="Times New Roman" w:hAnsi="Times New Roman" w:cs="Times New Roman"/>
                <w:sz w:val="28"/>
                <w:szCs w:val="28"/>
                <w:lang w:val="uk-UA"/>
              </w:rPr>
              <w:t>089:0033</w:t>
            </w:r>
          </w:p>
        </w:tc>
        <w:tc>
          <w:tcPr>
            <w:tcW w:w="1276" w:type="dxa"/>
            <w:tcBorders>
              <w:top w:val="single" w:sz="4" w:space="0" w:color="auto"/>
              <w:left w:val="single" w:sz="4" w:space="0" w:color="auto"/>
              <w:bottom w:val="single" w:sz="4" w:space="0" w:color="auto"/>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 xml:space="preserve">Міські землі, не надані у власність чи </w:t>
            </w:r>
            <w:proofErr w:type="spellStart"/>
            <w:r w:rsidRPr="00176295">
              <w:rPr>
                <w:rFonts w:ascii="Times New Roman" w:hAnsi="Times New Roman" w:cs="Times New Roman"/>
                <w:sz w:val="28"/>
                <w:szCs w:val="28"/>
                <w:lang w:val="uk-UA"/>
              </w:rPr>
              <w:t>користу</w:t>
            </w:r>
            <w:r>
              <w:rPr>
                <w:rFonts w:ascii="Times New Roman" w:hAnsi="Times New Roman" w:cs="Times New Roman"/>
                <w:sz w:val="28"/>
                <w:szCs w:val="28"/>
                <w:lang w:val="uk-UA"/>
              </w:rPr>
              <w:t>-</w:t>
            </w:r>
            <w:r w:rsidRPr="00176295">
              <w:rPr>
                <w:rFonts w:ascii="Times New Roman" w:hAnsi="Times New Roman" w:cs="Times New Roman"/>
                <w:sz w:val="28"/>
                <w:szCs w:val="28"/>
                <w:lang w:val="uk-UA"/>
              </w:rPr>
              <w:t>вання</w:t>
            </w:r>
            <w:proofErr w:type="spellEnd"/>
          </w:p>
        </w:tc>
        <w:tc>
          <w:tcPr>
            <w:tcW w:w="1275" w:type="dxa"/>
            <w:tcBorders>
              <w:top w:val="single" w:sz="4" w:space="0" w:color="auto"/>
              <w:left w:val="single" w:sz="4" w:space="0" w:color="auto"/>
              <w:bottom w:val="single" w:sz="4" w:space="0" w:color="auto"/>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Постійне </w:t>
            </w:r>
            <w:proofErr w:type="spellStart"/>
            <w:r>
              <w:rPr>
                <w:rFonts w:ascii="Times New Roman" w:hAnsi="Times New Roman" w:cs="Times New Roman"/>
                <w:sz w:val="28"/>
                <w:szCs w:val="28"/>
                <w:lang w:val="uk-UA"/>
              </w:rPr>
              <w:t>користу-ва</w:t>
            </w:r>
            <w:r w:rsidRPr="00176295">
              <w:rPr>
                <w:rFonts w:ascii="Times New Roman" w:hAnsi="Times New Roman" w:cs="Times New Roman"/>
                <w:sz w:val="28"/>
                <w:szCs w:val="28"/>
                <w:lang w:val="uk-UA"/>
              </w:rPr>
              <w:t>ння</w:t>
            </w:r>
            <w:proofErr w:type="spellEnd"/>
          </w:p>
        </w:tc>
        <w:tc>
          <w:tcPr>
            <w:tcW w:w="993" w:type="dxa"/>
            <w:tcBorders>
              <w:top w:val="single" w:sz="4" w:space="0" w:color="auto"/>
              <w:left w:val="single" w:sz="4" w:space="0" w:color="auto"/>
              <w:bottom w:val="single" w:sz="4" w:space="0" w:color="auto"/>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3.8</w:t>
            </w:r>
          </w:p>
        </w:tc>
        <w:tc>
          <w:tcPr>
            <w:tcW w:w="567" w:type="dxa"/>
            <w:tcBorders>
              <w:top w:val="single" w:sz="4" w:space="0" w:color="auto"/>
              <w:left w:val="single" w:sz="4" w:space="0" w:color="auto"/>
              <w:bottom w:val="single" w:sz="4" w:space="0" w:color="auto"/>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В</w:t>
            </w:r>
          </w:p>
        </w:tc>
        <w:tc>
          <w:tcPr>
            <w:tcW w:w="708" w:type="dxa"/>
            <w:tcBorders>
              <w:top w:val="single" w:sz="4" w:space="0" w:color="auto"/>
              <w:left w:val="single" w:sz="4" w:space="0" w:color="auto"/>
              <w:bottom w:val="single" w:sz="4" w:space="0" w:color="auto"/>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03.03</w:t>
            </w:r>
          </w:p>
        </w:tc>
        <w:tc>
          <w:tcPr>
            <w:tcW w:w="567" w:type="dxa"/>
            <w:tcBorders>
              <w:top w:val="single" w:sz="4" w:space="0" w:color="auto"/>
              <w:left w:val="single" w:sz="4" w:space="0" w:color="auto"/>
              <w:bottom w:val="single" w:sz="4" w:space="0" w:color="auto"/>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008</w:t>
            </w:r>
          </w:p>
        </w:tc>
        <w:tc>
          <w:tcPr>
            <w:tcW w:w="567" w:type="dxa"/>
            <w:tcBorders>
              <w:top w:val="single" w:sz="4" w:space="0" w:color="auto"/>
              <w:left w:val="single" w:sz="4" w:space="0" w:color="auto"/>
              <w:bottom w:val="single" w:sz="4" w:space="0" w:color="auto"/>
              <w:right w:val="nil"/>
            </w:tcBorders>
            <w:shd w:val="clear" w:color="auto" w:fill="FFFFFF"/>
            <w:vAlign w:val="center"/>
          </w:tcPr>
          <w:p w:rsidR="00052722" w:rsidRPr="00176295" w:rsidRDefault="00052722" w:rsidP="009B7BB7">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03</w:t>
            </w:r>
          </w:p>
        </w:tc>
        <w:tc>
          <w:tcPr>
            <w:tcW w:w="894" w:type="dxa"/>
            <w:tcBorders>
              <w:top w:val="single" w:sz="4" w:space="0" w:color="auto"/>
              <w:left w:val="single" w:sz="4" w:space="0" w:color="auto"/>
              <w:bottom w:val="single" w:sz="4" w:space="0" w:color="auto"/>
              <w:right w:val="nil"/>
            </w:tcBorders>
            <w:shd w:val="clear" w:color="auto" w:fill="FFFFFF"/>
            <w:vAlign w:val="center"/>
          </w:tcPr>
          <w:p w:rsidR="00052722" w:rsidRPr="00176295" w:rsidRDefault="00052722" w:rsidP="00052722">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0,</w:t>
            </w:r>
            <w:r>
              <w:rPr>
                <w:rFonts w:ascii="Times New Roman" w:hAnsi="Times New Roman" w:cs="Times New Roman"/>
                <w:sz w:val="28"/>
                <w:szCs w:val="28"/>
                <w:lang w:val="uk-UA"/>
              </w:rPr>
              <w:t>586</w:t>
            </w:r>
          </w:p>
        </w:tc>
        <w:tc>
          <w:tcPr>
            <w:tcW w:w="835" w:type="dxa"/>
            <w:tcBorders>
              <w:top w:val="single" w:sz="4" w:space="0" w:color="auto"/>
              <w:left w:val="single" w:sz="4" w:space="0" w:color="auto"/>
              <w:bottom w:val="single" w:sz="4" w:space="0" w:color="auto"/>
              <w:right w:val="nil"/>
            </w:tcBorders>
            <w:shd w:val="clear" w:color="auto" w:fill="FFFFFF"/>
            <w:vAlign w:val="center"/>
          </w:tcPr>
          <w:p w:rsidR="00052722" w:rsidRPr="00176295" w:rsidRDefault="00052722" w:rsidP="00052722">
            <w:pPr>
              <w:jc w:val="center"/>
              <w:rPr>
                <w:rFonts w:ascii="Times New Roman" w:hAnsi="Times New Roman" w:cs="Times New Roman"/>
                <w:sz w:val="28"/>
                <w:szCs w:val="28"/>
                <w:lang w:val="uk-UA"/>
              </w:rPr>
            </w:pPr>
            <w:r w:rsidRPr="00176295">
              <w:rPr>
                <w:rFonts w:ascii="Times New Roman" w:hAnsi="Times New Roman" w:cs="Times New Roman"/>
                <w:sz w:val="28"/>
                <w:szCs w:val="28"/>
                <w:lang w:val="uk-UA"/>
              </w:rPr>
              <w:t>0,</w:t>
            </w:r>
            <w:r>
              <w:rPr>
                <w:rFonts w:ascii="Times New Roman" w:hAnsi="Times New Roman" w:cs="Times New Roman"/>
                <w:sz w:val="28"/>
                <w:szCs w:val="28"/>
                <w:lang w:val="uk-UA"/>
              </w:rPr>
              <w:t>586</w:t>
            </w:r>
          </w:p>
        </w:tc>
        <w:tc>
          <w:tcPr>
            <w:tcW w:w="840" w:type="dxa"/>
            <w:tcBorders>
              <w:top w:val="single" w:sz="4" w:space="0" w:color="auto"/>
              <w:left w:val="single" w:sz="4" w:space="0" w:color="auto"/>
              <w:bottom w:val="single" w:sz="4" w:space="0" w:color="auto"/>
              <w:right w:val="single" w:sz="4" w:space="0" w:color="auto"/>
            </w:tcBorders>
            <w:shd w:val="clear" w:color="auto" w:fill="FFFFFF"/>
            <w:vAlign w:val="center"/>
          </w:tcPr>
          <w:p w:rsidR="00052722" w:rsidRPr="00176295" w:rsidRDefault="00052722" w:rsidP="00052722">
            <w:pPr>
              <w:jc w:val="center"/>
              <w:rPr>
                <w:rFonts w:ascii="Times New Roman" w:hAnsi="Times New Roman" w:cs="Times New Roman"/>
                <w:sz w:val="28"/>
                <w:szCs w:val="28"/>
                <w:lang w:val="uk-UA"/>
              </w:rPr>
            </w:pPr>
            <w:r>
              <w:rPr>
                <w:rFonts w:ascii="Times New Roman" w:hAnsi="Times New Roman" w:cs="Times New Roman"/>
                <w:sz w:val="28"/>
                <w:szCs w:val="28"/>
                <w:lang w:val="uk-UA"/>
              </w:rPr>
              <w:t>0,586</w:t>
            </w:r>
          </w:p>
        </w:tc>
      </w:tr>
    </w:tbl>
    <w:p w:rsidR="00E1591A" w:rsidRPr="008400FA" w:rsidRDefault="00E1591A" w:rsidP="00621136">
      <w:pPr>
        <w:spacing w:before="240" w:after="0" w:line="360" w:lineRule="auto"/>
        <w:ind w:firstLine="851"/>
        <w:jc w:val="both"/>
        <w:rPr>
          <w:rFonts w:ascii="Times New Roman" w:hAnsi="Times New Roman" w:cs="Times New Roman"/>
          <w:b/>
          <w:sz w:val="28"/>
          <w:szCs w:val="28"/>
          <w:lang w:val="uk-UA"/>
        </w:rPr>
      </w:pPr>
      <w:r w:rsidRPr="008400FA">
        <w:rPr>
          <w:rFonts w:ascii="Times New Roman" w:hAnsi="Times New Roman" w:cs="Times New Roman"/>
          <w:b/>
          <w:sz w:val="28"/>
          <w:szCs w:val="28"/>
          <w:lang w:val="uk-UA"/>
        </w:rPr>
        <w:t>3.2 Виявлення містобудівних умов та обмежень</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i/>
          <w:sz w:val="28"/>
          <w:szCs w:val="28"/>
          <w:lang w:val="uk-UA"/>
        </w:rPr>
        <w:t>Містобудівна документація</w:t>
      </w:r>
      <w:r w:rsidRPr="00E1591A">
        <w:rPr>
          <w:rFonts w:ascii="Times New Roman" w:hAnsi="Times New Roman" w:cs="Times New Roman"/>
          <w:sz w:val="28"/>
          <w:szCs w:val="28"/>
          <w:lang w:val="uk-UA"/>
        </w:rPr>
        <w:t xml:space="preserve"> - затверджені текстові та графічні матеріали з питань регулювання планування, забудови та і</w:t>
      </w:r>
      <w:r>
        <w:rPr>
          <w:rFonts w:ascii="Times New Roman" w:hAnsi="Times New Roman" w:cs="Times New Roman"/>
          <w:sz w:val="28"/>
          <w:szCs w:val="28"/>
          <w:lang w:val="uk-UA"/>
        </w:rPr>
        <w:t>ншого використання територій [</w:t>
      </w:r>
      <w:r w:rsidR="00D66879">
        <w:rPr>
          <w:rFonts w:ascii="Times New Roman" w:hAnsi="Times New Roman" w:cs="Times New Roman"/>
          <w:sz w:val="28"/>
          <w:szCs w:val="28"/>
          <w:lang w:val="uk-UA"/>
        </w:rPr>
        <w:t>5</w:t>
      </w:r>
      <w:r w:rsidRPr="00E1591A">
        <w:rPr>
          <w:rFonts w:ascii="Times New Roman" w:hAnsi="Times New Roman" w:cs="Times New Roman"/>
          <w:sz w:val="28"/>
          <w:szCs w:val="28"/>
          <w:lang w:val="uk-UA"/>
        </w:rPr>
        <w:t>].</w:t>
      </w:r>
    </w:p>
    <w:p w:rsidR="00E1591A" w:rsidRPr="00315343"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 xml:space="preserve">Містобудівна документація розробляється на паперових і електронних носіях на оновленій картографічній основі в цифровій формі як набори профільних </w:t>
      </w:r>
      <w:proofErr w:type="spellStart"/>
      <w:r w:rsidRPr="00E1591A">
        <w:rPr>
          <w:rFonts w:ascii="Times New Roman" w:hAnsi="Times New Roman" w:cs="Times New Roman"/>
          <w:sz w:val="28"/>
          <w:szCs w:val="28"/>
          <w:lang w:val="uk-UA"/>
        </w:rPr>
        <w:t>геопросторових</w:t>
      </w:r>
      <w:proofErr w:type="spellEnd"/>
      <w:r w:rsidRPr="00E1591A">
        <w:rPr>
          <w:rFonts w:ascii="Times New Roman" w:hAnsi="Times New Roman" w:cs="Times New Roman"/>
          <w:sz w:val="28"/>
          <w:szCs w:val="28"/>
          <w:lang w:val="uk-UA"/>
        </w:rPr>
        <w:t xml:space="preserve"> даних у державній геодезичній системі координат УСК-2000 і єдиній системі класифікації та кодування об’єктів будівництва для формування баз даних містоб</w:t>
      </w:r>
      <w:r>
        <w:rPr>
          <w:rFonts w:ascii="Times New Roman" w:hAnsi="Times New Roman" w:cs="Times New Roman"/>
          <w:sz w:val="28"/>
          <w:szCs w:val="28"/>
          <w:lang w:val="uk-UA"/>
        </w:rPr>
        <w:t>удівного кадастру [</w:t>
      </w:r>
      <w:r w:rsidR="00D66879">
        <w:rPr>
          <w:rFonts w:ascii="Times New Roman" w:hAnsi="Times New Roman" w:cs="Times New Roman"/>
          <w:sz w:val="28"/>
          <w:szCs w:val="28"/>
          <w:lang w:val="uk-UA"/>
        </w:rPr>
        <w:t>5</w:t>
      </w:r>
      <w:r w:rsidRPr="00E1591A">
        <w:rPr>
          <w:rFonts w:ascii="Times New Roman" w:hAnsi="Times New Roman" w:cs="Times New Roman"/>
          <w:sz w:val="28"/>
          <w:szCs w:val="28"/>
          <w:lang w:val="uk-UA"/>
        </w:rPr>
        <w:t>].</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Планування територій на місцевому рівні здійснюється шляхом розроблення та затвердження</w:t>
      </w:r>
      <w:r w:rsidR="009A40F2">
        <w:rPr>
          <w:rFonts w:ascii="Times New Roman" w:hAnsi="Times New Roman" w:cs="Times New Roman"/>
          <w:sz w:val="28"/>
          <w:szCs w:val="28"/>
          <w:lang w:val="uk-UA"/>
        </w:rPr>
        <w:t xml:space="preserve"> комплексних планів просторового розвитку </w:t>
      </w:r>
      <w:r w:rsidR="009A40F2">
        <w:rPr>
          <w:rFonts w:ascii="Times New Roman" w:hAnsi="Times New Roman" w:cs="Times New Roman"/>
          <w:sz w:val="28"/>
          <w:szCs w:val="28"/>
          <w:lang w:val="uk-UA"/>
        </w:rPr>
        <w:lastRenderedPageBreak/>
        <w:t>територій територіальних громад,</w:t>
      </w:r>
      <w:r w:rsidRPr="00E1591A">
        <w:rPr>
          <w:rFonts w:ascii="Times New Roman" w:hAnsi="Times New Roman" w:cs="Times New Roman"/>
          <w:sz w:val="28"/>
          <w:szCs w:val="28"/>
          <w:lang w:val="uk-UA"/>
        </w:rPr>
        <w:t xml:space="preserve"> генеральних планів населених пунктів, детальних планів території, їх оновл</w:t>
      </w:r>
      <w:r>
        <w:rPr>
          <w:rFonts w:ascii="Times New Roman" w:hAnsi="Times New Roman" w:cs="Times New Roman"/>
          <w:sz w:val="28"/>
          <w:szCs w:val="28"/>
          <w:lang w:val="uk-UA"/>
        </w:rPr>
        <w:t>ення та внесення змін до них [</w:t>
      </w:r>
      <w:r w:rsidR="00D66879">
        <w:rPr>
          <w:rFonts w:ascii="Times New Roman" w:hAnsi="Times New Roman" w:cs="Times New Roman"/>
          <w:sz w:val="28"/>
          <w:szCs w:val="28"/>
          <w:lang w:val="uk-UA"/>
        </w:rPr>
        <w:t>5</w:t>
      </w:r>
      <w:r w:rsidRPr="00E1591A">
        <w:rPr>
          <w:rFonts w:ascii="Times New Roman" w:hAnsi="Times New Roman" w:cs="Times New Roman"/>
          <w:sz w:val="28"/>
          <w:szCs w:val="28"/>
          <w:lang w:val="uk-UA"/>
        </w:rPr>
        <w:t>].</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Містобудівна документація на місцевому рівні розробляється з урахуванням даних державного земельного кадастру на актуалізованій картографічній основі в цифровій формі як просторово орієнтована інформація в державній системі координат на па</w:t>
      </w:r>
      <w:r>
        <w:rPr>
          <w:rFonts w:ascii="Times New Roman" w:hAnsi="Times New Roman" w:cs="Times New Roman"/>
          <w:sz w:val="28"/>
          <w:szCs w:val="28"/>
          <w:lang w:val="uk-UA"/>
        </w:rPr>
        <w:t>перових і електронних носіях [</w:t>
      </w:r>
      <w:r w:rsidR="00D66879">
        <w:rPr>
          <w:rFonts w:ascii="Times New Roman" w:hAnsi="Times New Roman" w:cs="Times New Roman"/>
          <w:sz w:val="28"/>
          <w:szCs w:val="28"/>
          <w:lang w:val="uk-UA"/>
        </w:rPr>
        <w:t>5</w:t>
      </w:r>
      <w:r w:rsidRPr="00E1591A">
        <w:rPr>
          <w:rFonts w:ascii="Times New Roman" w:hAnsi="Times New Roman" w:cs="Times New Roman"/>
          <w:sz w:val="28"/>
          <w:szCs w:val="28"/>
          <w:lang w:val="uk-UA"/>
        </w:rPr>
        <w:t>].</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Порядок обміну інформацією між містобудівним та державним земельним кадастрами встановлюється</w:t>
      </w:r>
      <w:r>
        <w:rPr>
          <w:rFonts w:ascii="Times New Roman" w:hAnsi="Times New Roman" w:cs="Times New Roman"/>
          <w:sz w:val="28"/>
          <w:szCs w:val="28"/>
          <w:lang w:val="uk-UA"/>
        </w:rPr>
        <w:t xml:space="preserve"> Кабінетом Міністрів України [</w:t>
      </w:r>
      <w:r w:rsidR="00D66879">
        <w:rPr>
          <w:rFonts w:ascii="Times New Roman" w:hAnsi="Times New Roman" w:cs="Times New Roman"/>
          <w:sz w:val="28"/>
          <w:szCs w:val="28"/>
          <w:lang w:val="uk-UA"/>
        </w:rPr>
        <w:t>5</w:t>
      </w:r>
      <w:r w:rsidRPr="00E1591A">
        <w:rPr>
          <w:rFonts w:ascii="Times New Roman" w:hAnsi="Times New Roman" w:cs="Times New Roman"/>
          <w:sz w:val="28"/>
          <w:szCs w:val="28"/>
          <w:lang w:val="uk-UA"/>
        </w:rPr>
        <w:t>].</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Містобудівна документація на місцевому рівні може бути оновл</w:t>
      </w:r>
      <w:r>
        <w:rPr>
          <w:rFonts w:ascii="Times New Roman" w:hAnsi="Times New Roman" w:cs="Times New Roman"/>
          <w:sz w:val="28"/>
          <w:szCs w:val="28"/>
          <w:lang w:val="uk-UA"/>
        </w:rPr>
        <w:t>ена за рішенням місцевих рад [</w:t>
      </w:r>
      <w:r w:rsidR="00D66879">
        <w:rPr>
          <w:rFonts w:ascii="Times New Roman" w:hAnsi="Times New Roman" w:cs="Times New Roman"/>
          <w:sz w:val="28"/>
          <w:szCs w:val="28"/>
          <w:lang w:val="uk-UA"/>
        </w:rPr>
        <w:t>5</w:t>
      </w:r>
      <w:r w:rsidRPr="00E1591A">
        <w:rPr>
          <w:rFonts w:ascii="Times New Roman" w:hAnsi="Times New Roman" w:cs="Times New Roman"/>
          <w:sz w:val="28"/>
          <w:szCs w:val="28"/>
          <w:lang w:val="uk-UA"/>
        </w:rPr>
        <w:t>].</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Оновлення містобудівної документаці</w:t>
      </w:r>
      <w:r>
        <w:rPr>
          <w:rFonts w:ascii="Times New Roman" w:hAnsi="Times New Roman" w:cs="Times New Roman"/>
          <w:sz w:val="28"/>
          <w:szCs w:val="28"/>
          <w:lang w:val="uk-UA"/>
        </w:rPr>
        <w:t>ї передбачає [</w:t>
      </w:r>
      <w:r w:rsidR="00D66879">
        <w:rPr>
          <w:rFonts w:ascii="Times New Roman" w:hAnsi="Times New Roman" w:cs="Times New Roman"/>
          <w:sz w:val="28"/>
          <w:szCs w:val="28"/>
          <w:lang w:val="uk-UA"/>
        </w:rPr>
        <w:t>5</w:t>
      </w:r>
      <w:r w:rsidRPr="00E1591A">
        <w:rPr>
          <w:rFonts w:ascii="Times New Roman" w:hAnsi="Times New Roman" w:cs="Times New Roman"/>
          <w:sz w:val="28"/>
          <w:szCs w:val="28"/>
          <w:lang w:val="uk-UA"/>
        </w:rPr>
        <w:t>]:</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 xml:space="preserve">1) актуалізацію </w:t>
      </w:r>
      <w:proofErr w:type="spellStart"/>
      <w:r w:rsidRPr="00E1591A">
        <w:rPr>
          <w:rFonts w:ascii="Times New Roman" w:hAnsi="Times New Roman" w:cs="Times New Roman"/>
          <w:sz w:val="28"/>
          <w:szCs w:val="28"/>
          <w:lang w:val="uk-UA"/>
        </w:rPr>
        <w:t>картографо-геодезичної</w:t>
      </w:r>
      <w:proofErr w:type="spellEnd"/>
      <w:r w:rsidRPr="00E1591A">
        <w:rPr>
          <w:rFonts w:ascii="Times New Roman" w:hAnsi="Times New Roman" w:cs="Times New Roman"/>
          <w:sz w:val="28"/>
          <w:szCs w:val="28"/>
          <w:lang w:val="uk-UA"/>
        </w:rPr>
        <w:t xml:space="preserve"> основи;</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2) перенесення з паперових носіїв у векторну цифрову форму;</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3) приведення містобудівної документації у відповідність із вимогами законодавства у сфері містобудівної діяльності, будівельних норм і правил.</w:t>
      </w:r>
    </w:p>
    <w:p w:rsidR="00E1591A" w:rsidRPr="00315343"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Склад, зміст, порядок розроблення та оновлення містобудівної документації на місцевому рівні визначаються центральним органом виконавчої влади, що забезпечує формування державної пол</w:t>
      </w:r>
      <w:r>
        <w:rPr>
          <w:rFonts w:ascii="Times New Roman" w:hAnsi="Times New Roman" w:cs="Times New Roman"/>
          <w:sz w:val="28"/>
          <w:szCs w:val="28"/>
          <w:lang w:val="uk-UA"/>
        </w:rPr>
        <w:t>ітики у сфері містобудування [</w:t>
      </w:r>
      <w:r w:rsidR="00D66879">
        <w:rPr>
          <w:rFonts w:ascii="Times New Roman" w:hAnsi="Times New Roman" w:cs="Times New Roman"/>
          <w:sz w:val="28"/>
          <w:szCs w:val="28"/>
          <w:lang w:val="uk-UA"/>
        </w:rPr>
        <w:t>5</w:t>
      </w:r>
      <w:r w:rsidRPr="00E1591A">
        <w:rPr>
          <w:rFonts w:ascii="Times New Roman" w:hAnsi="Times New Roman" w:cs="Times New Roman"/>
          <w:sz w:val="28"/>
          <w:szCs w:val="28"/>
          <w:lang w:val="uk-UA"/>
        </w:rPr>
        <w:t>].</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i/>
          <w:sz w:val="28"/>
          <w:szCs w:val="28"/>
          <w:lang w:val="uk-UA"/>
        </w:rPr>
        <w:t>Містобудівний кадастр</w:t>
      </w:r>
      <w:r>
        <w:rPr>
          <w:rFonts w:ascii="Times New Roman" w:hAnsi="Times New Roman" w:cs="Times New Roman"/>
          <w:sz w:val="28"/>
          <w:szCs w:val="28"/>
          <w:lang w:val="uk-UA"/>
        </w:rPr>
        <w:t xml:space="preserve">  -  </w:t>
      </w:r>
      <w:r w:rsidRPr="00E1591A">
        <w:rPr>
          <w:rFonts w:ascii="Times New Roman" w:hAnsi="Times New Roman" w:cs="Times New Roman"/>
          <w:sz w:val="28"/>
          <w:szCs w:val="28"/>
          <w:lang w:val="uk-UA"/>
        </w:rPr>
        <w:t xml:space="preserve">державна  система  зберігання  та використання     </w:t>
      </w:r>
      <w:proofErr w:type="spellStart"/>
      <w:r w:rsidRPr="00E1591A">
        <w:rPr>
          <w:rFonts w:ascii="Times New Roman" w:hAnsi="Times New Roman" w:cs="Times New Roman"/>
          <w:sz w:val="28"/>
          <w:szCs w:val="28"/>
          <w:lang w:val="uk-UA"/>
        </w:rPr>
        <w:t>геопросторових</w:t>
      </w:r>
      <w:proofErr w:type="spellEnd"/>
      <w:r w:rsidRPr="00E1591A">
        <w:rPr>
          <w:rFonts w:ascii="Times New Roman" w:hAnsi="Times New Roman" w:cs="Times New Roman"/>
          <w:sz w:val="28"/>
          <w:szCs w:val="28"/>
          <w:lang w:val="uk-UA"/>
        </w:rPr>
        <w:t xml:space="preserve"> даних про територію, адміністративно-територіальні одиниці,        екологічні, інженерно-геологічні умови, </w:t>
      </w:r>
      <w:proofErr w:type="spellStart"/>
      <w:r w:rsidRPr="00E1591A">
        <w:rPr>
          <w:rFonts w:ascii="Times New Roman" w:hAnsi="Times New Roman" w:cs="Times New Roman"/>
          <w:sz w:val="28"/>
          <w:szCs w:val="28"/>
          <w:lang w:val="uk-UA"/>
        </w:rPr>
        <w:t>інформаційни</w:t>
      </w:r>
      <w:proofErr w:type="spellEnd"/>
      <w:r w:rsidRPr="00E1591A">
        <w:rPr>
          <w:rFonts w:ascii="Times New Roman" w:hAnsi="Times New Roman" w:cs="Times New Roman"/>
          <w:sz w:val="28"/>
          <w:szCs w:val="28"/>
          <w:lang w:val="uk-UA"/>
        </w:rPr>
        <w:t xml:space="preserve"> ресурсів будівельних норм,  державних стандартів і правил для задоволення інформаційних потреб у плануванні територій та будівництві, формування галузевої складової державн</w:t>
      </w:r>
      <w:r>
        <w:rPr>
          <w:rFonts w:ascii="Times New Roman" w:hAnsi="Times New Roman" w:cs="Times New Roman"/>
          <w:sz w:val="28"/>
          <w:szCs w:val="28"/>
          <w:lang w:val="uk-UA"/>
        </w:rPr>
        <w:t xml:space="preserve">их </w:t>
      </w:r>
      <w:proofErr w:type="spellStart"/>
      <w:r>
        <w:rPr>
          <w:rFonts w:ascii="Times New Roman" w:hAnsi="Times New Roman" w:cs="Times New Roman"/>
          <w:sz w:val="28"/>
          <w:szCs w:val="28"/>
          <w:lang w:val="uk-UA"/>
        </w:rPr>
        <w:t>геоінформаційних</w:t>
      </w:r>
      <w:proofErr w:type="spellEnd"/>
      <w:r>
        <w:rPr>
          <w:rFonts w:ascii="Times New Roman" w:hAnsi="Times New Roman" w:cs="Times New Roman"/>
          <w:sz w:val="28"/>
          <w:szCs w:val="28"/>
          <w:lang w:val="uk-UA"/>
        </w:rPr>
        <w:t xml:space="preserve"> ресурсів [</w:t>
      </w:r>
      <w:r w:rsidR="00D66879">
        <w:rPr>
          <w:rFonts w:ascii="Times New Roman" w:hAnsi="Times New Roman" w:cs="Times New Roman"/>
          <w:sz w:val="28"/>
          <w:szCs w:val="28"/>
          <w:lang w:val="uk-UA"/>
        </w:rPr>
        <w:t>28</w:t>
      </w:r>
      <w:r w:rsidRPr="00E1591A">
        <w:rPr>
          <w:rFonts w:ascii="Times New Roman" w:hAnsi="Times New Roman" w:cs="Times New Roman"/>
          <w:sz w:val="28"/>
          <w:szCs w:val="28"/>
          <w:lang w:val="uk-UA"/>
        </w:rPr>
        <w:t>].</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Система міс</w:t>
      </w:r>
      <w:r>
        <w:rPr>
          <w:rFonts w:ascii="Times New Roman" w:hAnsi="Times New Roman" w:cs="Times New Roman"/>
          <w:sz w:val="28"/>
          <w:szCs w:val="28"/>
          <w:lang w:val="uk-UA"/>
        </w:rPr>
        <w:t>тобудівного кадастру включає [</w:t>
      </w:r>
      <w:r w:rsidR="00D66879">
        <w:rPr>
          <w:rFonts w:ascii="Times New Roman" w:hAnsi="Times New Roman" w:cs="Times New Roman"/>
          <w:sz w:val="28"/>
          <w:szCs w:val="28"/>
          <w:lang w:val="uk-UA"/>
        </w:rPr>
        <w:t>28</w:t>
      </w:r>
      <w:r w:rsidRPr="00E1591A">
        <w:rPr>
          <w:rFonts w:ascii="Times New Roman" w:hAnsi="Times New Roman" w:cs="Times New Roman"/>
          <w:sz w:val="28"/>
          <w:szCs w:val="28"/>
          <w:lang w:val="uk-UA"/>
        </w:rPr>
        <w:t>]:</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1.</w:t>
      </w:r>
      <w:r w:rsidRPr="00E1591A">
        <w:rPr>
          <w:rFonts w:ascii="Times New Roman" w:hAnsi="Times New Roman" w:cs="Times New Roman"/>
          <w:sz w:val="28"/>
          <w:szCs w:val="28"/>
          <w:lang w:val="uk-UA"/>
        </w:rPr>
        <w:tab/>
        <w:t>організаційну структуру;</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2.</w:t>
      </w:r>
      <w:r w:rsidRPr="00E1591A">
        <w:rPr>
          <w:rFonts w:ascii="Times New Roman" w:hAnsi="Times New Roman" w:cs="Times New Roman"/>
          <w:sz w:val="28"/>
          <w:szCs w:val="28"/>
          <w:lang w:val="uk-UA"/>
        </w:rPr>
        <w:tab/>
        <w:t>технічні та програмні засоби;</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3.</w:t>
      </w:r>
      <w:r w:rsidRPr="00E1591A">
        <w:rPr>
          <w:rFonts w:ascii="Times New Roman" w:hAnsi="Times New Roman" w:cs="Times New Roman"/>
          <w:sz w:val="28"/>
          <w:szCs w:val="28"/>
          <w:lang w:val="uk-UA"/>
        </w:rPr>
        <w:tab/>
        <w:t>інформаційні ресурси;</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4.</w:t>
      </w:r>
      <w:r w:rsidRPr="00E1591A">
        <w:rPr>
          <w:rFonts w:ascii="Times New Roman" w:hAnsi="Times New Roman" w:cs="Times New Roman"/>
          <w:sz w:val="28"/>
          <w:szCs w:val="28"/>
          <w:lang w:val="uk-UA"/>
        </w:rPr>
        <w:tab/>
        <w:t>каталоги та бази метаданих;</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5.</w:t>
      </w:r>
      <w:r w:rsidRPr="00E1591A">
        <w:rPr>
          <w:rFonts w:ascii="Times New Roman" w:hAnsi="Times New Roman" w:cs="Times New Roman"/>
          <w:sz w:val="28"/>
          <w:szCs w:val="28"/>
          <w:lang w:val="uk-UA"/>
        </w:rPr>
        <w:tab/>
        <w:t xml:space="preserve">сервіси </w:t>
      </w:r>
      <w:proofErr w:type="spellStart"/>
      <w:r w:rsidRPr="00E1591A">
        <w:rPr>
          <w:rFonts w:ascii="Times New Roman" w:hAnsi="Times New Roman" w:cs="Times New Roman"/>
          <w:sz w:val="28"/>
          <w:szCs w:val="28"/>
          <w:lang w:val="uk-UA"/>
        </w:rPr>
        <w:t>геопросторових</w:t>
      </w:r>
      <w:proofErr w:type="spellEnd"/>
      <w:r w:rsidRPr="00E1591A">
        <w:rPr>
          <w:rFonts w:ascii="Times New Roman" w:hAnsi="Times New Roman" w:cs="Times New Roman"/>
          <w:sz w:val="28"/>
          <w:szCs w:val="28"/>
          <w:lang w:val="uk-UA"/>
        </w:rPr>
        <w:t xml:space="preserve"> даних;</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lastRenderedPageBreak/>
        <w:t>6.</w:t>
      </w:r>
      <w:r w:rsidRPr="00E1591A">
        <w:rPr>
          <w:rFonts w:ascii="Times New Roman" w:hAnsi="Times New Roman" w:cs="Times New Roman"/>
          <w:sz w:val="28"/>
          <w:szCs w:val="28"/>
          <w:lang w:val="uk-UA"/>
        </w:rPr>
        <w:tab/>
        <w:t>будівельні норми, технічні регламенти та державні стандарти</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Створення містобудівного кадастру включає вирі</w:t>
      </w:r>
      <w:r>
        <w:rPr>
          <w:rFonts w:ascii="Times New Roman" w:hAnsi="Times New Roman" w:cs="Times New Roman"/>
          <w:sz w:val="28"/>
          <w:szCs w:val="28"/>
          <w:lang w:val="uk-UA"/>
        </w:rPr>
        <w:t>шення таких основних завдань [</w:t>
      </w:r>
      <w:r w:rsidR="00D66879">
        <w:rPr>
          <w:rFonts w:ascii="Times New Roman" w:hAnsi="Times New Roman" w:cs="Times New Roman"/>
          <w:sz w:val="28"/>
          <w:szCs w:val="28"/>
          <w:lang w:val="uk-UA"/>
        </w:rPr>
        <w:t>28</w:t>
      </w:r>
      <w:r w:rsidRPr="00E1591A">
        <w:rPr>
          <w:rFonts w:ascii="Times New Roman" w:hAnsi="Times New Roman" w:cs="Times New Roman"/>
          <w:sz w:val="28"/>
          <w:szCs w:val="28"/>
          <w:lang w:val="uk-UA"/>
        </w:rPr>
        <w:t xml:space="preserve">]: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розроблення програми;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розроблення правового,     нормативного     та    методичного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забезпечення;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організація  функціонування Служби містобудівного кадастру (у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разі утворення);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формування програмно-технічних комплексів;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організація робіт з інформаційного наповнення баз даних;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формування інформаційно-комунікаційної     системи     обміну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інформацією;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кадрове забезпечення.</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Інформація,  яка  міститься у містобудівному кадастрі,  є відкритою та загальнодоступною,  крім відомостей,  що належать  до інформації з обмеженим доступом.  Захист інформації, яка міститься у містобудівному кадастрі,  здійснюється  відповідними  суб'єктами інформаційних відносин в</w:t>
      </w:r>
      <w:r>
        <w:rPr>
          <w:rFonts w:ascii="Times New Roman" w:hAnsi="Times New Roman" w:cs="Times New Roman"/>
          <w:sz w:val="28"/>
          <w:szCs w:val="28"/>
          <w:lang w:val="uk-UA"/>
        </w:rPr>
        <w:t>ідповідно до законодавства [</w:t>
      </w:r>
      <w:r w:rsidR="00D66879">
        <w:rPr>
          <w:rFonts w:ascii="Times New Roman" w:hAnsi="Times New Roman" w:cs="Times New Roman"/>
          <w:sz w:val="28"/>
          <w:szCs w:val="28"/>
          <w:lang w:val="uk-UA"/>
        </w:rPr>
        <w:t>28</w:t>
      </w:r>
      <w:r w:rsidRPr="00E1591A">
        <w:rPr>
          <w:rFonts w:ascii="Times New Roman" w:hAnsi="Times New Roman" w:cs="Times New Roman"/>
          <w:sz w:val="28"/>
          <w:szCs w:val="28"/>
          <w:lang w:val="uk-UA"/>
        </w:rPr>
        <w:t>].</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 xml:space="preserve">Інформація,  яка міститься у містобудівному кадастрі і не має  обмеження  в  доступі,   надається   суб'єкту   містобудівної діяльності  за  його  запитом.  Обмеження  доступу  до  інформації містобудівного кадастру,  що є власністю держави  або  представляє державну   чи   комерційну  таємницю,  встановлюється  у  порядку, </w:t>
      </w:r>
      <w:r>
        <w:rPr>
          <w:rFonts w:ascii="Times New Roman" w:hAnsi="Times New Roman" w:cs="Times New Roman"/>
          <w:sz w:val="28"/>
          <w:szCs w:val="28"/>
          <w:lang w:val="uk-UA"/>
        </w:rPr>
        <w:t>передбаченому законодавством [</w:t>
      </w:r>
      <w:r w:rsidR="00D66879">
        <w:rPr>
          <w:rFonts w:ascii="Times New Roman" w:hAnsi="Times New Roman" w:cs="Times New Roman"/>
          <w:sz w:val="28"/>
          <w:szCs w:val="28"/>
          <w:lang w:val="uk-UA"/>
        </w:rPr>
        <w:t>28</w:t>
      </w:r>
      <w:r w:rsidRPr="00E1591A">
        <w:rPr>
          <w:rFonts w:ascii="Times New Roman" w:hAnsi="Times New Roman" w:cs="Times New Roman"/>
          <w:sz w:val="28"/>
          <w:szCs w:val="28"/>
          <w:lang w:val="uk-UA"/>
        </w:rPr>
        <w:t xml:space="preserve">].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Надання суб'єктам   містобудівної    діяльності    зазначеної інформ</w:t>
      </w:r>
      <w:r>
        <w:rPr>
          <w:rFonts w:ascii="Times New Roman" w:hAnsi="Times New Roman" w:cs="Times New Roman"/>
          <w:sz w:val="28"/>
          <w:szCs w:val="28"/>
          <w:lang w:val="uk-UA"/>
        </w:rPr>
        <w:t>ації здійснюється безоплатно [</w:t>
      </w:r>
      <w:r w:rsidR="00D66879">
        <w:rPr>
          <w:rFonts w:ascii="Times New Roman" w:hAnsi="Times New Roman" w:cs="Times New Roman"/>
          <w:sz w:val="28"/>
          <w:szCs w:val="28"/>
          <w:lang w:val="uk-UA"/>
        </w:rPr>
        <w:t>28</w:t>
      </w:r>
      <w:r w:rsidRPr="00E1591A">
        <w:rPr>
          <w:rFonts w:ascii="Times New Roman" w:hAnsi="Times New Roman" w:cs="Times New Roman"/>
          <w:sz w:val="28"/>
          <w:szCs w:val="28"/>
          <w:lang w:val="uk-UA"/>
        </w:rPr>
        <w:t>].</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 xml:space="preserve">Ведення    містобудівного    кадастру    здійснюється уповноваженими   органами  містобудування  та  архітектури  шляхом формування  і  актуалізації  інформаційних ресурсів містобудівного кадастру   відповідного  рівня  після  отримання,  систематизації, узагальнення  та  реєстрації  відомостей і документів, що надійшли від базових суб'єктів містобудівного кадастру, визначених у пункті </w:t>
      </w:r>
      <w:r w:rsidRPr="00E1591A">
        <w:rPr>
          <w:rFonts w:ascii="Times New Roman" w:hAnsi="Times New Roman" w:cs="Times New Roman"/>
          <w:sz w:val="28"/>
          <w:szCs w:val="28"/>
          <w:lang w:val="uk-UA"/>
        </w:rPr>
        <w:lastRenderedPageBreak/>
        <w:t>13  цього  Положення,  рішень  органів  державної влади та органів місцевого  самоврядування  щодо планування і забудови території та результаті</w:t>
      </w:r>
      <w:r>
        <w:rPr>
          <w:rFonts w:ascii="Times New Roman" w:hAnsi="Times New Roman" w:cs="Times New Roman"/>
          <w:sz w:val="28"/>
          <w:szCs w:val="28"/>
          <w:lang w:val="uk-UA"/>
        </w:rPr>
        <w:t>в містобудівного моніторингу [</w:t>
      </w:r>
      <w:r w:rsidR="00D66879">
        <w:rPr>
          <w:rFonts w:ascii="Times New Roman" w:hAnsi="Times New Roman" w:cs="Times New Roman"/>
          <w:sz w:val="28"/>
          <w:szCs w:val="28"/>
          <w:lang w:val="uk-UA"/>
        </w:rPr>
        <w:t>28</w:t>
      </w:r>
      <w:r w:rsidRPr="00E1591A">
        <w:rPr>
          <w:rFonts w:ascii="Times New Roman" w:hAnsi="Times New Roman" w:cs="Times New Roman"/>
          <w:sz w:val="28"/>
          <w:szCs w:val="28"/>
          <w:lang w:val="uk-UA"/>
        </w:rPr>
        <w:t>].</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На  міському  рівні  в  систему  містобудівного  када</w:t>
      </w:r>
      <w:r>
        <w:rPr>
          <w:rFonts w:ascii="Times New Roman" w:hAnsi="Times New Roman" w:cs="Times New Roman"/>
          <w:sz w:val="28"/>
          <w:szCs w:val="28"/>
          <w:lang w:val="uk-UA"/>
        </w:rPr>
        <w:t>стру вводяться відомості про [</w:t>
      </w:r>
      <w:r w:rsidR="00D66879">
        <w:rPr>
          <w:rFonts w:ascii="Times New Roman" w:hAnsi="Times New Roman" w:cs="Times New Roman"/>
          <w:sz w:val="28"/>
          <w:szCs w:val="28"/>
          <w:lang w:val="uk-UA"/>
        </w:rPr>
        <w:t>28</w:t>
      </w:r>
      <w:r w:rsidRPr="00E1591A">
        <w:rPr>
          <w:rFonts w:ascii="Times New Roman" w:hAnsi="Times New Roman" w:cs="Times New Roman"/>
          <w:sz w:val="28"/>
          <w:szCs w:val="28"/>
          <w:lang w:val="uk-UA"/>
        </w:rPr>
        <w:t xml:space="preserve">]: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єдину цифрову топографічну основу території міста на підставі топографічних  карт  і  планів  та  планово-картографічної  основи державного земельного кадастру  на  територію  міста,  результатів інженерно-геодезичних  виконавчих знімань завершеного будівництвом об'єктів інфраструктури та результатів містобудівного моніторингу;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межі населеного пункту та його адміністративно-територіальних одиниць на підставі даних державного земельного кадастру;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Генеральний  план міста, плани зонування (</w:t>
      </w:r>
      <w:proofErr w:type="spellStart"/>
      <w:r w:rsidRPr="00E1591A">
        <w:rPr>
          <w:rFonts w:ascii="Times New Roman" w:hAnsi="Times New Roman" w:cs="Times New Roman"/>
          <w:sz w:val="28"/>
          <w:szCs w:val="28"/>
          <w:lang w:val="uk-UA"/>
        </w:rPr>
        <w:t>зонінги</w:t>
      </w:r>
      <w:proofErr w:type="spellEnd"/>
      <w:r w:rsidRPr="00E1591A">
        <w:rPr>
          <w:rFonts w:ascii="Times New Roman" w:hAnsi="Times New Roman" w:cs="Times New Roman"/>
          <w:sz w:val="28"/>
          <w:szCs w:val="28"/>
          <w:lang w:val="uk-UA"/>
        </w:rPr>
        <w:t xml:space="preserve">) територій, </w:t>
      </w:r>
      <w:proofErr w:type="spellStart"/>
      <w:r w:rsidRPr="00E1591A">
        <w:rPr>
          <w:rFonts w:ascii="Times New Roman" w:hAnsi="Times New Roman" w:cs="Times New Roman"/>
          <w:sz w:val="28"/>
          <w:szCs w:val="28"/>
          <w:lang w:val="uk-UA"/>
        </w:rPr>
        <w:t>історико-архітектурний</w:t>
      </w:r>
      <w:proofErr w:type="spellEnd"/>
      <w:r w:rsidRPr="00E1591A">
        <w:rPr>
          <w:rFonts w:ascii="Times New Roman" w:hAnsi="Times New Roman" w:cs="Times New Roman"/>
          <w:sz w:val="28"/>
          <w:szCs w:val="28"/>
          <w:lang w:val="uk-UA"/>
        </w:rPr>
        <w:t xml:space="preserve">  опорний  план  міста  та  детальні   плани територій;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межі кадастрових зон і кварталів, межі економіко-планувальних зон нормативної  грошової  оцінки  земель  міста,  межі  земельних ділянок,  кадастрові  номери  земельних ділянок,  угіддя земельних ділянок (із зазначенням контурів будівель, споруд, розташованих на земельних  ділянках),  цільове призначення земельних ділянок,  вид функціонального використання земельних ділянок, нормативна грошова оцінка   земельних  ділянок,  розподіл  земель  між  власниками  і користувачами  (зазначається  форма  власності  та  вид   речового права),  обмеження  у  використанні  земельних ділянок на підставі даних державного земельного кадастру;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інженерно-транспортну інфраструктуру на підставі топографічних  карт і планів, даних експлуатаційних служб у сфері інженерно-транспортної інфраструктури, результатів інженерно-геодезичних виконавчих знімань завершених будівництвом об'єктів інфраструктури;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будинки і  споруди,  їх  правовий  режим,   технічний   стан, архітектурну    та   історико-культурну   цінність   на   підставі топографічних </w:t>
      </w:r>
      <w:r w:rsidRPr="00E1591A">
        <w:rPr>
          <w:rFonts w:ascii="Times New Roman" w:hAnsi="Times New Roman" w:cs="Times New Roman"/>
          <w:sz w:val="28"/>
          <w:szCs w:val="28"/>
          <w:lang w:val="uk-UA"/>
        </w:rPr>
        <w:lastRenderedPageBreak/>
        <w:t xml:space="preserve">карт і планів,  даних  технічної  інвентаризації  та проектних рішень таких об'єктів;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пам'ятки історико-культурної   спадщини   на  підставі  даних обліку  пам'яток,  що   ведеться   відповідним   органом   охорони культурної спадщини;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реєстр назв  вулиць та інших поіменованих об'єктів місцевості на підставі топографічних планів,  офіційних довідників та  рішень органів місцевого самоврядування про найменування (перейменування) вулиць та інших поіменованих об'єктів місцевості;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реєстр адрес на території  міста  на  підставі  топографічних планів  та  рішень органів місцевого самоврядування про присвоєння та зміну адрес об'єктів на території міста;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затверджені містобудівні програми,  схеми та проекти розвитку інфраструктури,  охорони  пам'яток  історії,  культури  і природи, озеленення,  благоустрою  та   захисту   території,   інвестиційні програми   та  проекти  на  підставі  відповідних  рішень  органів місцевого самоврядування про їх затвердження (погодження);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іншу містобудівну    документацію,    матеріали     проектної документації,   дозволи   (декларації)   про   будівництво,   акти контрольних  перевірок,  документи   на   прийняття   об'єктів   в експлуатацію  на  підставі  рішень  про  затвердження (погодження) відповідної   документації,   виданих   дозволів   на    виконання будівельних   робіт,   зареєстрованих  декларацій  про  готовність об'єкта  до  експлуатації  та  інших  документів   щодо   об'єктів містобудування  і  будівництва  відповідно  до Закону України "Про регулювання містобудівної діяльності" ( 3038-17 );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червоні лінії та лінії регулювання забудови; </w:t>
      </w:r>
    </w:p>
    <w:p w:rsidR="00E1591A" w:rsidRP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екологічні та  інженерно-геологічні  характеристики   окремих територій  і  земельних  ділянок,  можливість  провадження  на них містобудівної діяльності з урахуванням  планувальних  обмежень  на підставі    відповідної    містобудівної    документації, даних екологічних, гідрометеорологічних, радіологічних, санітарно-гігієнічних  та  інших  досліджень,  а також на підставі </w:t>
      </w:r>
      <w:r w:rsidRPr="00E1591A">
        <w:rPr>
          <w:rFonts w:ascii="Times New Roman" w:hAnsi="Times New Roman" w:cs="Times New Roman"/>
          <w:sz w:val="28"/>
          <w:szCs w:val="28"/>
          <w:lang w:val="uk-UA"/>
        </w:rPr>
        <w:lastRenderedPageBreak/>
        <w:t xml:space="preserve">даних,   отриманих   з   відповідних   галузевих   кадастрів    та інформаційних   систем  щодо  питань  використання  територій,  їх екологічного, інженерно-геологічного, сейсмічного, гідрогеологічного та іншого районування території міста; </w:t>
      </w:r>
    </w:p>
    <w:p w:rsidR="00E1591A" w:rsidRPr="00315343" w:rsidRDefault="00E1591A" w:rsidP="00E1591A">
      <w:pPr>
        <w:spacing w:after="0" w:line="360" w:lineRule="auto"/>
        <w:ind w:firstLine="851"/>
        <w:jc w:val="both"/>
        <w:rPr>
          <w:rFonts w:ascii="Times New Roman" w:hAnsi="Times New Roman" w:cs="Times New Roman"/>
          <w:sz w:val="28"/>
          <w:szCs w:val="28"/>
        </w:rPr>
      </w:pPr>
      <w:r w:rsidRPr="00E1591A">
        <w:rPr>
          <w:rFonts w:ascii="Times New Roman" w:hAnsi="Times New Roman" w:cs="Times New Roman"/>
          <w:sz w:val="28"/>
          <w:szCs w:val="28"/>
          <w:lang w:val="uk-UA"/>
        </w:rPr>
        <w:t>•</w:t>
      </w:r>
      <w:r w:rsidRPr="00E1591A">
        <w:rPr>
          <w:rFonts w:ascii="Times New Roman" w:hAnsi="Times New Roman" w:cs="Times New Roman"/>
          <w:sz w:val="28"/>
          <w:szCs w:val="28"/>
          <w:lang w:val="uk-UA"/>
        </w:rPr>
        <w:tab/>
        <w:t xml:space="preserve">нормативно-правові акти </w:t>
      </w:r>
      <w:r>
        <w:rPr>
          <w:rFonts w:ascii="Times New Roman" w:hAnsi="Times New Roman" w:cs="Times New Roman"/>
          <w:sz w:val="28"/>
          <w:szCs w:val="28"/>
          <w:lang w:val="uk-UA"/>
        </w:rPr>
        <w:t xml:space="preserve">у сфері містобудування, а </w:t>
      </w:r>
      <w:r w:rsidRPr="00E1591A">
        <w:rPr>
          <w:rFonts w:ascii="Times New Roman" w:hAnsi="Times New Roman" w:cs="Times New Roman"/>
          <w:sz w:val="28"/>
          <w:szCs w:val="28"/>
          <w:lang w:val="uk-UA"/>
        </w:rPr>
        <w:t>також будівельні норми,  державні стандарти і правила на підставі рішень про їх затвердження відповідно до законодавства.</w:t>
      </w:r>
    </w:p>
    <w:p w:rsidR="00E1591A" w:rsidRDefault="00E1591A" w:rsidP="00E1591A">
      <w:pPr>
        <w:spacing w:after="0" w:line="360" w:lineRule="auto"/>
        <w:ind w:firstLine="851"/>
        <w:jc w:val="both"/>
        <w:rPr>
          <w:rFonts w:ascii="Times New Roman" w:hAnsi="Times New Roman" w:cs="Times New Roman"/>
          <w:sz w:val="28"/>
          <w:szCs w:val="28"/>
          <w:lang w:val="uk-UA"/>
        </w:rPr>
      </w:pPr>
      <w:r w:rsidRPr="00E1591A">
        <w:rPr>
          <w:rFonts w:ascii="Times New Roman" w:hAnsi="Times New Roman" w:cs="Times New Roman"/>
          <w:sz w:val="28"/>
          <w:szCs w:val="28"/>
          <w:lang w:val="uk-UA"/>
        </w:rPr>
        <w:t>Відповідно до Довідки (витягу) з містобудівного кадастру, територія,що відводиться, за функціональним призначенням</w:t>
      </w:r>
      <w:r w:rsidR="00AA6F30">
        <w:rPr>
          <w:rFonts w:ascii="Times New Roman" w:hAnsi="Times New Roman" w:cs="Times New Roman"/>
          <w:sz w:val="28"/>
          <w:szCs w:val="28"/>
          <w:lang w:val="uk-UA"/>
        </w:rPr>
        <w:t xml:space="preserve"> частково</w:t>
      </w:r>
      <w:r w:rsidRPr="00E1591A">
        <w:rPr>
          <w:rFonts w:ascii="Times New Roman" w:hAnsi="Times New Roman" w:cs="Times New Roman"/>
          <w:sz w:val="28"/>
          <w:szCs w:val="28"/>
          <w:lang w:val="uk-UA"/>
        </w:rPr>
        <w:t xml:space="preserve"> належить до території громадських будіве</w:t>
      </w:r>
      <w:r w:rsidR="00AA6F30">
        <w:rPr>
          <w:rFonts w:ascii="Times New Roman" w:hAnsi="Times New Roman" w:cs="Times New Roman"/>
          <w:sz w:val="28"/>
          <w:szCs w:val="28"/>
          <w:lang w:val="uk-UA"/>
        </w:rPr>
        <w:t>ль та споруд (існуючі) [</w:t>
      </w:r>
      <w:r w:rsidR="00D66879">
        <w:rPr>
          <w:rFonts w:ascii="Times New Roman" w:hAnsi="Times New Roman" w:cs="Times New Roman"/>
          <w:sz w:val="28"/>
          <w:szCs w:val="28"/>
          <w:lang w:val="uk-UA"/>
        </w:rPr>
        <w:t>29</w:t>
      </w:r>
      <w:r>
        <w:rPr>
          <w:rFonts w:ascii="Times New Roman" w:hAnsi="Times New Roman" w:cs="Times New Roman"/>
          <w:sz w:val="28"/>
          <w:szCs w:val="28"/>
          <w:lang w:val="uk-UA"/>
        </w:rPr>
        <w:t>]. Ви</w:t>
      </w:r>
      <w:r w:rsidR="005D6B68">
        <w:rPr>
          <w:rFonts w:ascii="Times New Roman" w:hAnsi="Times New Roman" w:cs="Times New Roman"/>
          <w:sz w:val="28"/>
          <w:szCs w:val="28"/>
          <w:lang w:val="uk-UA"/>
        </w:rPr>
        <w:t>т</w:t>
      </w:r>
      <w:r w:rsidRPr="00E1591A">
        <w:rPr>
          <w:rFonts w:ascii="Times New Roman" w:hAnsi="Times New Roman" w:cs="Times New Roman"/>
          <w:sz w:val="28"/>
          <w:szCs w:val="28"/>
          <w:lang w:val="uk-UA"/>
        </w:rPr>
        <w:t>яг з містобудівного кадастру зображено на рисунк</w:t>
      </w:r>
      <w:r>
        <w:rPr>
          <w:rFonts w:ascii="Times New Roman" w:hAnsi="Times New Roman" w:cs="Times New Roman"/>
          <w:sz w:val="28"/>
          <w:szCs w:val="28"/>
          <w:lang w:val="uk-UA"/>
        </w:rPr>
        <w:t xml:space="preserve">у </w:t>
      </w:r>
      <w:r w:rsidRPr="00AA6F30">
        <w:rPr>
          <w:rFonts w:ascii="Times New Roman" w:hAnsi="Times New Roman" w:cs="Times New Roman"/>
          <w:sz w:val="28"/>
          <w:szCs w:val="28"/>
        </w:rPr>
        <w:t>3</w:t>
      </w:r>
      <w:r w:rsidRPr="00E1591A">
        <w:rPr>
          <w:rFonts w:ascii="Times New Roman" w:hAnsi="Times New Roman" w:cs="Times New Roman"/>
          <w:sz w:val="28"/>
          <w:szCs w:val="28"/>
          <w:lang w:val="uk-UA"/>
        </w:rPr>
        <w:t>.2.1.</w:t>
      </w:r>
    </w:p>
    <w:p w:rsidR="005D6B68" w:rsidRDefault="005D6B68" w:rsidP="005D6B68">
      <w:pPr>
        <w:spacing w:after="0" w:line="360" w:lineRule="auto"/>
        <w:jc w:val="center"/>
        <w:rPr>
          <w:rFonts w:ascii="Times New Roman" w:hAnsi="Times New Roman" w:cs="Times New Roman"/>
          <w:sz w:val="28"/>
          <w:szCs w:val="28"/>
          <w:lang w:val="uk-UA"/>
        </w:rPr>
      </w:pPr>
      <w:r>
        <w:rPr>
          <w:noProof/>
          <w:sz w:val="28"/>
          <w:szCs w:val="28"/>
          <w:lang w:eastAsia="ru-RU"/>
        </w:rPr>
        <w:drawing>
          <wp:inline distT="0" distB="0" distL="0" distR="0" wp14:anchorId="3550EC93" wp14:editId="7C909B97">
            <wp:extent cx="4133228" cy="3683695"/>
            <wp:effectExtent l="0" t="0" r="63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137668" cy="3687652"/>
                    </a:xfrm>
                    <a:prstGeom prst="rect">
                      <a:avLst/>
                    </a:prstGeom>
                    <a:noFill/>
                    <a:ln>
                      <a:noFill/>
                    </a:ln>
                  </pic:spPr>
                </pic:pic>
              </a:graphicData>
            </a:graphic>
          </wp:inline>
        </w:drawing>
      </w:r>
    </w:p>
    <w:p w:rsidR="005D6B68" w:rsidRPr="002B586A" w:rsidRDefault="005D6B68" w:rsidP="005D6B68">
      <w:pPr>
        <w:pStyle w:val="a3"/>
        <w:spacing w:line="360" w:lineRule="auto"/>
        <w:ind w:left="0"/>
        <w:jc w:val="center"/>
        <w:rPr>
          <w:b/>
          <w:noProof/>
          <w:sz w:val="28"/>
          <w:szCs w:val="28"/>
          <w:lang w:val="uk-UA"/>
        </w:rPr>
      </w:pPr>
      <w:r>
        <w:rPr>
          <w:b/>
          <w:noProof/>
          <w:sz w:val="28"/>
          <w:szCs w:val="28"/>
          <w:lang w:val="uk-UA"/>
        </w:rPr>
        <w:t xml:space="preserve">     </w:t>
      </w:r>
      <w:r w:rsidRPr="002B586A">
        <w:rPr>
          <w:b/>
          <w:noProof/>
          <w:sz w:val="28"/>
          <w:szCs w:val="28"/>
          <w:lang w:val="uk-UA"/>
        </w:rPr>
        <w:t>Умовні позначення:</w:t>
      </w:r>
    </w:p>
    <w:p w:rsidR="005D6B68" w:rsidRPr="002B586A" w:rsidRDefault="005D6B68" w:rsidP="005D6B68">
      <w:pPr>
        <w:pStyle w:val="a3"/>
        <w:spacing w:line="360" w:lineRule="auto"/>
        <w:ind w:left="0"/>
        <w:jc w:val="center"/>
        <w:rPr>
          <w:noProof/>
          <w:sz w:val="28"/>
          <w:szCs w:val="28"/>
          <w:lang w:val="uk-UA"/>
        </w:rPr>
      </w:pPr>
      <w:r>
        <w:rPr>
          <w:bCs/>
          <w:noProof/>
          <w:sz w:val="28"/>
          <w:szCs w:val="28"/>
          <w:lang w:val="ru-RU" w:eastAsia="ru-RU"/>
        </w:rPr>
        <w:drawing>
          <wp:anchor distT="0" distB="0" distL="114300" distR="114300" simplePos="0" relativeHeight="251667456" behindDoc="0" locked="0" layoutInCell="1" allowOverlap="1" wp14:anchorId="68CD73C6" wp14:editId="2CDF674B">
            <wp:simplePos x="0" y="0"/>
            <wp:positionH relativeFrom="column">
              <wp:posOffset>921109</wp:posOffset>
            </wp:positionH>
            <wp:positionV relativeFrom="paragraph">
              <wp:posOffset>280861</wp:posOffset>
            </wp:positionV>
            <wp:extent cx="267335" cy="560705"/>
            <wp:effectExtent l="0" t="0" r="0" b="0"/>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7335" cy="5607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B586A">
        <w:rPr>
          <w:bCs/>
          <w:noProof/>
          <w:sz w:val="28"/>
          <w:szCs w:val="28"/>
          <w:lang w:val="uk-UA"/>
        </w:rPr>
        <w:t>Функціональне призначення за чинною містобудівною документацією</w:t>
      </w:r>
    </w:p>
    <w:p w:rsidR="005D6B68" w:rsidRDefault="005D6B68" w:rsidP="005D6B68">
      <w:pPr>
        <w:pStyle w:val="a3"/>
        <w:spacing w:line="360" w:lineRule="auto"/>
        <w:ind w:firstLine="851"/>
        <w:rPr>
          <w:noProof/>
          <w:sz w:val="28"/>
          <w:szCs w:val="28"/>
          <w:lang w:val="uk-UA"/>
        </w:rPr>
      </w:pPr>
      <w:r>
        <w:rPr>
          <w:noProof/>
          <w:sz w:val="28"/>
          <w:szCs w:val="28"/>
          <w:lang w:val="uk-UA"/>
        </w:rPr>
        <w:t xml:space="preserve">         Т</w:t>
      </w:r>
      <w:r w:rsidRPr="002B586A">
        <w:rPr>
          <w:noProof/>
          <w:sz w:val="28"/>
          <w:szCs w:val="28"/>
          <w:lang w:val="uk-UA"/>
        </w:rPr>
        <w:t>ериторії громадських будівель та споруд (існуючі)</w:t>
      </w:r>
      <w:r>
        <w:rPr>
          <w:noProof/>
          <w:sz w:val="28"/>
          <w:szCs w:val="28"/>
          <w:lang w:val="uk-UA"/>
        </w:rPr>
        <w:t xml:space="preserve">        </w:t>
      </w:r>
    </w:p>
    <w:p w:rsidR="005D6B68" w:rsidRPr="001E0C8B" w:rsidRDefault="005D6B68" w:rsidP="005D6B68">
      <w:pPr>
        <w:pStyle w:val="a3"/>
        <w:spacing w:line="360" w:lineRule="auto"/>
        <w:ind w:firstLine="851"/>
        <w:rPr>
          <w:noProof/>
          <w:sz w:val="28"/>
          <w:szCs w:val="28"/>
          <w:lang w:val="uk-UA"/>
        </w:rPr>
      </w:pPr>
      <w:r>
        <w:rPr>
          <w:noProof/>
          <w:sz w:val="28"/>
          <w:szCs w:val="28"/>
          <w:lang w:val="uk-UA"/>
        </w:rPr>
        <w:t xml:space="preserve">         </w:t>
      </w:r>
      <w:r w:rsidRPr="001E0C8B">
        <w:rPr>
          <w:noProof/>
          <w:sz w:val="28"/>
          <w:szCs w:val="28"/>
          <w:lang w:val="uk-UA"/>
        </w:rPr>
        <w:t>Території комунально-складські (існуючі)</w:t>
      </w:r>
    </w:p>
    <w:p w:rsidR="005D6B68" w:rsidRPr="002B586A" w:rsidRDefault="005D6B68" w:rsidP="005D6B68">
      <w:pPr>
        <w:pStyle w:val="a3"/>
        <w:spacing w:line="360" w:lineRule="auto"/>
        <w:ind w:firstLine="851"/>
        <w:rPr>
          <w:noProof/>
          <w:sz w:val="28"/>
          <w:szCs w:val="28"/>
          <w:lang w:val="uk-UA"/>
        </w:rPr>
      </w:pPr>
      <w:r w:rsidRPr="002B586A">
        <w:rPr>
          <w:noProof/>
          <w:sz w:val="28"/>
          <w:szCs w:val="28"/>
          <w:lang w:val="ru-RU" w:eastAsia="ru-RU"/>
        </w:rPr>
        <mc:AlternateContent>
          <mc:Choice Requires="wps">
            <w:drawing>
              <wp:anchor distT="0" distB="0" distL="114300" distR="114300" simplePos="0" relativeHeight="251666432" behindDoc="0" locked="0" layoutInCell="1" allowOverlap="1" wp14:anchorId="118A8576" wp14:editId="0A2EB1D9">
                <wp:simplePos x="0" y="0"/>
                <wp:positionH relativeFrom="column">
                  <wp:posOffset>975360</wp:posOffset>
                </wp:positionH>
                <wp:positionV relativeFrom="paragraph">
                  <wp:posOffset>21161</wp:posOffset>
                </wp:positionV>
                <wp:extent cx="169137" cy="167247"/>
                <wp:effectExtent l="0" t="0" r="21590" b="23495"/>
                <wp:wrapNone/>
                <wp:docPr id="9" name="Прямоугольник 9"/>
                <wp:cNvGraphicFramePr/>
                <a:graphic xmlns:a="http://schemas.openxmlformats.org/drawingml/2006/main">
                  <a:graphicData uri="http://schemas.microsoft.com/office/word/2010/wordprocessingShape">
                    <wps:wsp>
                      <wps:cNvSpPr/>
                      <wps:spPr>
                        <a:xfrm>
                          <a:off x="0" y="0"/>
                          <a:ext cx="169137" cy="167247"/>
                        </a:xfrm>
                        <a:prstGeom prst="rect">
                          <a:avLst/>
                        </a:prstGeom>
                        <a:noFill/>
                        <a:ln w="25400" cap="flat" cmpd="sng" algn="ctr">
                          <a:solidFill>
                            <a:srgbClr val="FF0000"/>
                          </a:solidFill>
                          <a:prstDash val="solid"/>
                        </a:ln>
                        <a:effectLst/>
                      </wps:spPr>
                      <wps:bodyPr lIns="128016" tIns="64008" rIns="128016" bIns="64008" rtlCol="0" anchor="ctr"/>
                    </wps:wsp>
                  </a:graphicData>
                </a:graphic>
                <wp14:sizeRelH relativeFrom="margin">
                  <wp14:pctWidth>0</wp14:pctWidth>
                </wp14:sizeRelH>
                <wp14:sizeRelV relativeFrom="margin">
                  <wp14:pctHeight>0</wp14:pctHeight>
                </wp14:sizeRelV>
              </wp:anchor>
            </w:drawing>
          </mc:Choice>
          <mc:Fallback>
            <w:pict>
              <v:rect id="Прямоугольник 9" o:spid="_x0000_s1026" style="position:absolute;margin-left:76.8pt;margin-top:1.65pt;width:13.3pt;height:13.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" filled="f" strokecolor="red" strokeweight="2pt">
                <v:textbox inset="10.08pt,5.04pt,10.08pt,5.04pt"/>
              </v:rect>
            </w:pict>
          </mc:Fallback>
        </mc:AlternateContent>
      </w:r>
      <w:r>
        <w:rPr>
          <w:noProof/>
          <w:sz w:val="28"/>
          <w:szCs w:val="28"/>
          <w:lang w:val="uk-UA"/>
        </w:rPr>
        <w:t xml:space="preserve">         М</w:t>
      </w:r>
      <w:r w:rsidRPr="002B586A">
        <w:rPr>
          <w:noProof/>
          <w:sz w:val="28"/>
          <w:szCs w:val="28"/>
          <w:lang w:val="uk-UA"/>
        </w:rPr>
        <w:t>ежа земельної ділянки</w:t>
      </w:r>
    </w:p>
    <w:p w:rsidR="005D6B68" w:rsidRPr="006F4235" w:rsidRDefault="005D6B68" w:rsidP="002C5E41">
      <w:pPr>
        <w:pStyle w:val="a3"/>
        <w:spacing w:after="240" w:line="360" w:lineRule="auto"/>
        <w:ind w:left="0"/>
        <w:jc w:val="center"/>
        <w:rPr>
          <w:i/>
          <w:noProof/>
          <w:sz w:val="28"/>
          <w:szCs w:val="28"/>
          <w:lang w:val="uk-UA"/>
        </w:rPr>
      </w:pPr>
      <w:r>
        <w:rPr>
          <w:i/>
          <w:noProof/>
          <w:sz w:val="28"/>
          <w:szCs w:val="28"/>
          <w:lang w:val="uk-UA"/>
        </w:rPr>
        <w:t>Рис.3.2.1</w:t>
      </w:r>
      <w:r w:rsidRPr="006F4235">
        <w:rPr>
          <w:i/>
          <w:noProof/>
          <w:sz w:val="28"/>
          <w:szCs w:val="28"/>
          <w:lang w:val="uk-UA"/>
        </w:rPr>
        <w:t xml:space="preserve"> </w:t>
      </w:r>
      <w:r w:rsidRPr="006F4235">
        <w:rPr>
          <w:i/>
          <w:sz w:val="28"/>
          <w:szCs w:val="28"/>
          <w:lang w:val="uk-UA"/>
        </w:rPr>
        <w:t>Фрагмент схеми функціонального зонування території за чинною містобудівною документацією</w:t>
      </w:r>
    </w:p>
    <w:p w:rsidR="005D6B68" w:rsidRDefault="002C5E41" w:rsidP="00E1591A">
      <w:pPr>
        <w:spacing w:after="0" w:line="360" w:lineRule="auto"/>
        <w:ind w:firstLine="851"/>
        <w:jc w:val="both"/>
        <w:rPr>
          <w:rFonts w:ascii="Times New Roman" w:hAnsi="Times New Roman" w:cs="Times New Roman"/>
          <w:sz w:val="28"/>
          <w:szCs w:val="28"/>
          <w:lang w:val="uk-UA"/>
        </w:rPr>
      </w:pPr>
      <w:r w:rsidRPr="002C5E41">
        <w:rPr>
          <w:rFonts w:ascii="Times New Roman" w:hAnsi="Times New Roman" w:cs="Times New Roman"/>
          <w:i/>
          <w:sz w:val="28"/>
          <w:szCs w:val="28"/>
          <w:lang w:val="uk-UA"/>
        </w:rPr>
        <w:lastRenderedPageBreak/>
        <w:t>Містобудівні умови  та  обмеження  забудови земельної ділянки (далі - містобудівні умови та обмеження)</w:t>
      </w:r>
      <w:r w:rsidRPr="002C5E41">
        <w:rPr>
          <w:rFonts w:ascii="Times New Roman" w:hAnsi="Times New Roman" w:cs="Times New Roman"/>
          <w:sz w:val="28"/>
          <w:szCs w:val="28"/>
          <w:lang w:val="uk-UA"/>
        </w:rPr>
        <w:t xml:space="preserve"> -  документ,  що  містить комплекс  планувальних  та  архітектурних  вимог до проектування і будівництва щодо  поверховості  та  щільності  забудови  земельної ділянки,  відступів  будинків  і  споруд  від червоних ліній,  меж земельної ділянки,  її благоустрою та озеленення,  інші вимоги  до об'єктів будівництва,  встановлені законодавством та</w:t>
      </w:r>
      <w:r>
        <w:rPr>
          <w:rFonts w:ascii="Times New Roman" w:hAnsi="Times New Roman" w:cs="Times New Roman"/>
          <w:sz w:val="28"/>
          <w:szCs w:val="28"/>
          <w:lang w:val="uk-UA"/>
        </w:rPr>
        <w:t xml:space="preserve"> містобудівною документацією [</w:t>
      </w:r>
      <w:r w:rsidR="00AC479A" w:rsidRPr="00320C97">
        <w:rPr>
          <w:rFonts w:ascii="Times New Roman" w:hAnsi="Times New Roman" w:cs="Times New Roman"/>
          <w:sz w:val="28"/>
          <w:szCs w:val="28"/>
          <w:lang w:val="uk-UA"/>
        </w:rPr>
        <w:t>30</w:t>
      </w:r>
      <w:r w:rsidRPr="002C5E41">
        <w:rPr>
          <w:rFonts w:ascii="Times New Roman" w:hAnsi="Times New Roman" w:cs="Times New Roman"/>
          <w:sz w:val="28"/>
          <w:szCs w:val="28"/>
          <w:lang w:val="uk-UA"/>
        </w:rPr>
        <w:t>].</w:t>
      </w:r>
    </w:p>
    <w:p w:rsidR="002C5E41" w:rsidRDefault="002C5E41" w:rsidP="00E1591A">
      <w:pPr>
        <w:spacing w:after="0" w:line="360" w:lineRule="auto"/>
        <w:ind w:firstLine="851"/>
        <w:jc w:val="both"/>
        <w:rPr>
          <w:rFonts w:ascii="Times New Roman" w:hAnsi="Times New Roman" w:cs="Times New Roman"/>
          <w:sz w:val="28"/>
          <w:szCs w:val="28"/>
          <w:lang w:val="uk-UA"/>
        </w:rPr>
      </w:pPr>
      <w:r w:rsidRPr="002C5E41">
        <w:rPr>
          <w:rFonts w:ascii="Times New Roman" w:hAnsi="Times New Roman" w:cs="Times New Roman"/>
          <w:sz w:val="28"/>
          <w:szCs w:val="28"/>
          <w:lang w:val="uk-UA"/>
        </w:rPr>
        <w:t xml:space="preserve">Згідно витягу з </w:t>
      </w:r>
      <w:proofErr w:type="spellStart"/>
      <w:r w:rsidRPr="002C5E41">
        <w:rPr>
          <w:rFonts w:ascii="Times New Roman" w:hAnsi="Times New Roman" w:cs="Times New Roman"/>
          <w:sz w:val="28"/>
          <w:szCs w:val="28"/>
          <w:lang w:val="uk-UA"/>
        </w:rPr>
        <w:t>містобудівниго</w:t>
      </w:r>
      <w:proofErr w:type="spellEnd"/>
      <w:r w:rsidRPr="002C5E41">
        <w:rPr>
          <w:rFonts w:ascii="Times New Roman" w:hAnsi="Times New Roman" w:cs="Times New Roman"/>
          <w:sz w:val="28"/>
          <w:szCs w:val="28"/>
          <w:lang w:val="uk-UA"/>
        </w:rPr>
        <w:t xml:space="preserve"> кадастру</w:t>
      </w:r>
      <w:r w:rsidR="00AC479A">
        <w:rPr>
          <w:rFonts w:ascii="Times New Roman" w:hAnsi="Times New Roman" w:cs="Times New Roman"/>
          <w:sz w:val="28"/>
          <w:szCs w:val="28"/>
          <w:lang w:val="uk-UA"/>
        </w:rPr>
        <w:t xml:space="preserve"> </w:t>
      </w:r>
      <w:r w:rsidR="00AC479A" w:rsidRPr="00AC479A">
        <w:rPr>
          <w:rFonts w:ascii="Times New Roman" w:hAnsi="Times New Roman" w:cs="Times New Roman"/>
          <w:sz w:val="28"/>
          <w:szCs w:val="28"/>
          <w:lang w:val="uk-UA"/>
        </w:rPr>
        <w:t>[29]</w:t>
      </w:r>
      <w:r w:rsidRPr="002C5E41">
        <w:rPr>
          <w:rFonts w:ascii="Times New Roman" w:hAnsi="Times New Roman" w:cs="Times New Roman"/>
          <w:sz w:val="28"/>
          <w:szCs w:val="28"/>
          <w:lang w:val="uk-UA"/>
        </w:rPr>
        <w:t xml:space="preserve">, присутні планувальні містобудівні обмеження, а саме – </w:t>
      </w:r>
      <w:proofErr w:type="spellStart"/>
      <w:r w:rsidRPr="002C5E41">
        <w:rPr>
          <w:rFonts w:ascii="Times New Roman" w:hAnsi="Times New Roman" w:cs="Times New Roman"/>
          <w:sz w:val="28"/>
          <w:szCs w:val="28"/>
          <w:lang w:val="uk-UA"/>
        </w:rPr>
        <w:t>звусонебезпечні</w:t>
      </w:r>
      <w:proofErr w:type="spellEnd"/>
      <w:r w:rsidRPr="002C5E41">
        <w:rPr>
          <w:rFonts w:ascii="Times New Roman" w:hAnsi="Times New Roman" w:cs="Times New Roman"/>
          <w:sz w:val="28"/>
          <w:szCs w:val="28"/>
          <w:lang w:val="uk-UA"/>
        </w:rPr>
        <w:t xml:space="preserve"> райони</w:t>
      </w:r>
      <w:r>
        <w:rPr>
          <w:rFonts w:ascii="Times New Roman" w:hAnsi="Times New Roman" w:cs="Times New Roman"/>
          <w:sz w:val="28"/>
          <w:szCs w:val="28"/>
          <w:lang w:val="uk-UA"/>
        </w:rPr>
        <w:t xml:space="preserve"> (Рис. 3.2.2).</w:t>
      </w:r>
    </w:p>
    <w:p w:rsidR="002C5E41" w:rsidRDefault="002C5E41" w:rsidP="00E1591A">
      <w:pPr>
        <w:spacing w:after="0" w:line="360" w:lineRule="auto"/>
        <w:ind w:firstLine="851"/>
        <w:jc w:val="both"/>
        <w:rPr>
          <w:rFonts w:ascii="Times New Roman" w:hAnsi="Times New Roman" w:cs="Times New Roman"/>
          <w:sz w:val="28"/>
          <w:szCs w:val="28"/>
          <w:lang w:val="uk-UA"/>
        </w:rPr>
      </w:pPr>
    </w:p>
    <w:p w:rsidR="002C5E41" w:rsidRDefault="002C5E41" w:rsidP="002C5E41">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3E0617CE" wp14:editId="0ACC1D7E">
            <wp:extent cx="4074059" cy="3609200"/>
            <wp:effectExtent l="0" t="0" r="317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83290" cy="3617377"/>
                    </a:xfrm>
                    <a:prstGeom prst="rect">
                      <a:avLst/>
                    </a:prstGeom>
                    <a:noFill/>
                    <a:ln>
                      <a:noFill/>
                    </a:ln>
                  </pic:spPr>
                </pic:pic>
              </a:graphicData>
            </a:graphic>
          </wp:inline>
        </w:drawing>
      </w:r>
    </w:p>
    <w:p w:rsidR="001C5644" w:rsidRPr="00181E19" w:rsidRDefault="00181E19" w:rsidP="00DC6DE6">
      <w:pPr>
        <w:pStyle w:val="a3"/>
        <w:spacing w:line="360" w:lineRule="auto"/>
        <w:ind w:left="0"/>
        <w:rPr>
          <w:noProof/>
          <w:sz w:val="28"/>
          <w:szCs w:val="28"/>
          <w:lang w:val="uk-UA"/>
        </w:rPr>
      </w:pPr>
      <w:r w:rsidRPr="00181E19">
        <w:rPr>
          <w:noProof/>
          <w:sz w:val="28"/>
          <w:szCs w:val="28"/>
          <w:lang w:val="uk-UA"/>
        </w:rPr>
        <w:t>Планувальні містобудівні обмеження за чинною містобудівною документацією</w:t>
      </w:r>
    </w:p>
    <w:p w:rsidR="001C5644" w:rsidRPr="002B586A" w:rsidRDefault="001C5644" w:rsidP="001C5644">
      <w:pPr>
        <w:pStyle w:val="a3"/>
        <w:spacing w:line="360" w:lineRule="auto"/>
        <w:ind w:left="0"/>
        <w:jc w:val="center"/>
        <w:rPr>
          <w:b/>
          <w:noProof/>
          <w:sz w:val="28"/>
          <w:szCs w:val="28"/>
          <w:lang w:val="uk-UA"/>
        </w:rPr>
      </w:pPr>
      <w:r w:rsidRPr="002B586A">
        <w:rPr>
          <w:b/>
          <w:noProof/>
          <w:sz w:val="28"/>
          <w:szCs w:val="28"/>
          <w:lang w:val="uk-UA"/>
        </w:rPr>
        <w:t>Умовні позначення:</w:t>
      </w:r>
    </w:p>
    <w:p w:rsidR="001C5644" w:rsidRDefault="001C5644" w:rsidP="001C5644">
      <w:pPr>
        <w:pStyle w:val="a3"/>
        <w:spacing w:line="360" w:lineRule="auto"/>
        <w:ind w:left="0" w:firstLine="851"/>
        <w:rPr>
          <w:noProof/>
          <w:sz w:val="28"/>
          <w:szCs w:val="28"/>
          <w:lang w:val="uk-UA"/>
        </w:rPr>
      </w:pPr>
      <w:r>
        <w:rPr>
          <w:noProof/>
          <w:sz w:val="28"/>
          <w:szCs w:val="28"/>
          <w:lang w:val="ru-RU" w:eastAsia="ru-RU"/>
        </w:rPr>
        <w:drawing>
          <wp:anchor distT="0" distB="0" distL="114300" distR="114300" simplePos="0" relativeHeight="251670528" behindDoc="0" locked="0" layoutInCell="1" allowOverlap="1" wp14:anchorId="40605195" wp14:editId="4A269E44">
            <wp:simplePos x="0" y="0"/>
            <wp:positionH relativeFrom="column">
              <wp:posOffset>1763122</wp:posOffset>
            </wp:positionH>
            <wp:positionV relativeFrom="paragraph">
              <wp:posOffset>1905</wp:posOffset>
            </wp:positionV>
            <wp:extent cx="283845" cy="252095"/>
            <wp:effectExtent l="0" t="0" r="1905" b="0"/>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3845" cy="2520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28"/>
          <w:szCs w:val="28"/>
          <w:lang w:val="uk-UA"/>
        </w:rPr>
        <w:t xml:space="preserve">                                     Зсувонебезпечні райони</w:t>
      </w:r>
    </w:p>
    <w:p w:rsidR="001C5644" w:rsidRPr="005543DB" w:rsidRDefault="001C5644" w:rsidP="001C5644">
      <w:pPr>
        <w:pStyle w:val="a3"/>
        <w:spacing w:line="360" w:lineRule="auto"/>
        <w:ind w:left="0" w:firstLine="851"/>
        <w:rPr>
          <w:noProof/>
          <w:sz w:val="28"/>
          <w:szCs w:val="28"/>
          <w:lang w:val="uk-UA"/>
        </w:rPr>
      </w:pPr>
      <w:r w:rsidRPr="002B586A">
        <w:rPr>
          <w:noProof/>
          <w:sz w:val="28"/>
          <w:szCs w:val="28"/>
          <w:lang w:val="ru-RU" w:eastAsia="ru-RU"/>
        </w:rPr>
        <mc:AlternateContent>
          <mc:Choice Requires="wps">
            <w:drawing>
              <wp:anchor distT="0" distB="0" distL="114300" distR="114300" simplePos="0" relativeHeight="251669504" behindDoc="0" locked="0" layoutInCell="1" allowOverlap="1" wp14:anchorId="46926813" wp14:editId="79AF84C7">
                <wp:simplePos x="0" y="0"/>
                <wp:positionH relativeFrom="column">
                  <wp:posOffset>1826338</wp:posOffset>
                </wp:positionH>
                <wp:positionV relativeFrom="paragraph">
                  <wp:posOffset>15875</wp:posOffset>
                </wp:positionV>
                <wp:extent cx="168910" cy="167005"/>
                <wp:effectExtent l="0" t="0" r="21590" b="23495"/>
                <wp:wrapNone/>
                <wp:docPr id="24" name="Прямоугольник 20"/>
                <wp:cNvGraphicFramePr/>
                <a:graphic xmlns:a="http://schemas.openxmlformats.org/drawingml/2006/main">
                  <a:graphicData uri="http://schemas.microsoft.com/office/word/2010/wordprocessingShape">
                    <wps:wsp>
                      <wps:cNvSpPr/>
                      <wps:spPr>
                        <a:xfrm>
                          <a:off x="0" y="0"/>
                          <a:ext cx="168910" cy="167005"/>
                        </a:xfrm>
                        <a:prstGeom prst="rect">
                          <a:avLst/>
                        </a:prstGeom>
                        <a:noFill/>
                        <a:ln w="25400" cap="flat" cmpd="sng" algn="ctr">
                          <a:solidFill>
                            <a:srgbClr val="FF0000"/>
                          </a:solidFill>
                          <a:prstDash val="solid"/>
                        </a:ln>
                        <a:effectLst/>
                      </wps:spPr>
                      <wps:bodyPr lIns="128016" tIns="64008" rIns="128016" bIns="64008" rtlCol="0" anchor="ctr"/>
                    </wps:wsp>
                  </a:graphicData>
                </a:graphic>
                <wp14:sizeRelH relativeFrom="margin">
                  <wp14:pctWidth>0</wp14:pctWidth>
                </wp14:sizeRelH>
                <wp14:sizeRelV relativeFrom="margin">
                  <wp14:pctHeight>0</wp14:pctHeight>
                </wp14:sizeRelV>
              </wp:anchor>
            </w:drawing>
          </mc:Choice>
          <mc:Fallback>
            <w:pict>
              <v:rect id="Прямоугольник 20" o:spid="_x0000_s1026" style="position:absolute;margin-left:143.8pt;margin-top:1.25pt;width:13.3pt;height:13.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" filled="f" strokecolor="red" strokeweight="2pt">
                <v:textbox inset="10.08pt,5.04pt,10.08pt,5.04pt"/>
              </v:rect>
            </w:pict>
          </mc:Fallback>
        </mc:AlternateContent>
      </w:r>
      <w:r>
        <w:rPr>
          <w:noProof/>
          <w:sz w:val="28"/>
          <w:szCs w:val="28"/>
          <w:lang w:val="uk-UA"/>
        </w:rPr>
        <w:t xml:space="preserve">                                     М</w:t>
      </w:r>
      <w:r w:rsidRPr="005543DB">
        <w:rPr>
          <w:noProof/>
          <w:sz w:val="28"/>
          <w:szCs w:val="28"/>
          <w:lang w:val="uk-UA"/>
        </w:rPr>
        <w:t>ежа земельної ділянки</w:t>
      </w:r>
    </w:p>
    <w:p w:rsidR="001C5644" w:rsidRPr="006F4235" w:rsidRDefault="001C5644" w:rsidP="00DC6DE6">
      <w:pPr>
        <w:pStyle w:val="a3"/>
        <w:spacing w:after="240" w:line="360" w:lineRule="auto"/>
        <w:ind w:left="0"/>
        <w:jc w:val="center"/>
        <w:rPr>
          <w:i/>
          <w:noProof/>
          <w:sz w:val="28"/>
          <w:szCs w:val="28"/>
          <w:lang w:val="uk-UA"/>
        </w:rPr>
      </w:pPr>
      <w:r>
        <w:rPr>
          <w:i/>
          <w:noProof/>
          <w:sz w:val="28"/>
          <w:szCs w:val="28"/>
          <w:lang w:val="uk-UA"/>
        </w:rPr>
        <w:t>Рис.3.2.2</w:t>
      </w:r>
      <w:r w:rsidRPr="006F4235">
        <w:rPr>
          <w:i/>
          <w:noProof/>
          <w:sz w:val="28"/>
          <w:szCs w:val="28"/>
          <w:lang w:val="uk-UA"/>
        </w:rPr>
        <w:t xml:space="preserve"> </w:t>
      </w:r>
      <w:r w:rsidRPr="006F4235">
        <w:rPr>
          <w:i/>
          <w:sz w:val="28"/>
          <w:szCs w:val="28"/>
          <w:lang w:val="uk-UA"/>
        </w:rPr>
        <w:t>Фрагмент схеми планувальних</w:t>
      </w:r>
      <w:r w:rsidR="00181E19">
        <w:rPr>
          <w:i/>
          <w:sz w:val="28"/>
          <w:szCs w:val="28"/>
          <w:lang w:val="uk-UA"/>
        </w:rPr>
        <w:t xml:space="preserve"> містобудівних</w:t>
      </w:r>
      <w:r w:rsidRPr="006F4235">
        <w:rPr>
          <w:i/>
          <w:sz w:val="28"/>
          <w:szCs w:val="28"/>
          <w:lang w:val="uk-UA"/>
        </w:rPr>
        <w:t xml:space="preserve"> обмежень</w:t>
      </w:r>
      <w:r w:rsidR="00181E19">
        <w:rPr>
          <w:i/>
          <w:sz w:val="28"/>
          <w:szCs w:val="28"/>
          <w:lang w:val="uk-UA"/>
        </w:rPr>
        <w:t xml:space="preserve"> </w:t>
      </w:r>
      <w:r w:rsidR="00181E19" w:rsidRPr="00181E19">
        <w:rPr>
          <w:i/>
          <w:sz w:val="28"/>
          <w:szCs w:val="28"/>
          <w:lang w:val="uk-UA"/>
        </w:rPr>
        <w:t>за чинною містобудівною документацією</w:t>
      </w:r>
    </w:p>
    <w:p w:rsidR="00DC6DE6" w:rsidRDefault="00DC6DE6" w:rsidP="00FF58AF">
      <w:pPr>
        <w:spacing w:after="0" w:line="360" w:lineRule="auto"/>
        <w:ind w:firstLine="851"/>
        <w:jc w:val="both"/>
        <w:rPr>
          <w:rFonts w:ascii="Times New Roman" w:hAnsi="Times New Roman" w:cs="Times New Roman"/>
          <w:sz w:val="28"/>
          <w:szCs w:val="28"/>
          <w:lang w:val="uk-UA"/>
        </w:rPr>
      </w:pPr>
      <w:r w:rsidRPr="00DC6DE6">
        <w:rPr>
          <w:rFonts w:ascii="Times New Roman" w:hAnsi="Times New Roman" w:cs="Times New Roman"/>
          <w:sz w:val="28"/>
          <w:szCs w:val="28"/>
          <w:lang w:val="uk-UA"/>
        </w:rPr>
        <w:lastRenderedPageBreak/>
        <w:t>Згідно витягу з містобудівного кадастру, ділянка входить в археологічну охоронну зону, в охоронну зону пам’яток історії, зону охоронюваного ландшафту та історичного ареалу населених місць. Також на ділянці розташовані ландшафтні об’єкти (Рис.3.2.</w:t>
      </w:r>
      <w:r>
        <w:rPr>
          <w:rFonts w:ascii="Times New Roman" w:hAnsi="Times New Roman" w:cs="Times New Roman"/>
          <w:sz w:val="28"/>
          <w:szCs w:val="28"/>
          <w:lang w:val="uk-UA"/>
        </w:rPr>
        <w:t>3</w:t>
      </w:r>
      <w:r w:rsidRPr="00DC6DE6">
        <w:rPr>
          <w:rFonts w:ascii="Times New Roman" w:hAnsi="Times New Roman" w:cs="Times New Roman"/>
          <w:sz w:val="28"/>
          <w:szCs w:val="28"/>
          <w:lang w:val="uk-UA"/>
        </w:rPr>
        <w:t>).</w:t>
      </w:r>
    </w:p>
    <w:p w:rsidR="00DC6DE6" w:rsidRDefault="00DC6DE6" w:rsidP="00DC6DE6">
      <w:pPr>
        <w:spacing w:after="0" w:line="360" w:lineRule="auto"/>
        <w:jc w:val="center"/>
        <w:rPr>
          <w:rFonts w:ascii="Times New Roman" w:hAnsi="Times New Roman" w:cs="Times New Roman"/>
          <w:sz w:val="28"/>
          <w:szCs w:val="28"/>
          <w:lang w:val="uk-UA"/>
        </w:rPr>
      </w:pPr>
      <w:r>
        <w:rPr>
          <w:i/>
          <w:noProof/>
          <w:sz w:val="28"/>
          <w:szCs w:val="28"/>
          <w:lang w:eastAsia="ru-RU"/>
        </w:rPr>
        <w:drawing>
          <wp:inline distT="0" distB="0" distL="0" distR="0" wp14:anchorId="6B16276A" wp14:editId="4BF30AF0">
            <wp:extent cx="4045663" cy="3585172"/>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53385" cy="3592015"/>
                    </a:xfrm>
                    <a:prstGeom prst="rect">
                      <a:avLst/>
                    </a:prstGeom>
                    <a:noFill/>
                    <a:ln>
                      <a:noFill/>
                    </a:ln>
                  </pic:spPr>
                </pic:pic>
              </a:graphicData>
            </a:graphic>
          </wp:inline>
        </w:drawing>
      </w:r>
    </w:p>
    <w:p w:rsidR="00DC6DE6" w:rsidRDefault="005B64AE" w:rsidP="00DC6DE6">
      <w:pPr>
        <w:pStyle w:val="a3"/>
        <w:spacing w:after="240" w:line="360" w:lineRule="auto"/>
        <w:ind w:left="0"/>
        <w:jc w:val="center"/>
        <w:rPr>
          <w:noProof/>
          <w:sz w:val="28"/>
          <w:szCs w:val="28"/>
          <w:lang w:val="uk-UA"/>
        </w:rPr>
      </w:pPr>
      <w:r w:rsidRPr="005B64AE">
        <w:rPr>
          <w:noProof/>
          <w:sz w:val="28"/>
          <w:szCs w:val="28"/>
          <w:lang w:val="uk-UA"/>
        </w:rPr>
        <w:t xml:space="preserve">Зони охорони пам’яток культурної спадщини </w:t>
      </w:r>
      <w:r w:rsidR="00DC6DE6">
        <w:rPr>
          <w:noProof/>
          <w:sz w:val="28"/>
          <w:szCs w:val="28"/>
          <w:lang w:val="uk-UA"/>
        </w:rPr>
        <w:t xml:space="preserve">за чинною </w:t>
      </w:r>
      <w:r w:rsidR="00DC6DE6" w:rsidRPr="00DC6DE6">
        <w:rPr>
          <w:noProof/>
          <w:sz w:val="28"/>
          <w:szCs w:val="28"/>
          <w:lang w:val="uk-UA"/>
        </w:rPr>
        <w:t>містобудівною документацією</w:t>
      </w:r>
    </w:p>
    <w:p w:rsidR="00DC6DE6" w:rsidRPr="005B64AE" w:rsidRDefault="00DC6DE6" w:rsidP="005B64AE">
      <w:pPr>
        <w:pStyle w:val="a3"/>
        <w:spacing w:line="360" w:lineRule="auto"/>
        <w:ind w:left="0"/>
        <w:jc w:val="center"/>
        <w:rPr>
          <w:b/>
          <w:noProof/>
          <w:sz w:val="28"/>
          <w:szCs w:val="28"/>
          <w:lang w:val="uk-UA"/>
        </w:rPr>
      </w:pPr>
      <w:r w:rsidRPr="002B586A">
        <w:rPr>
          <w:b/>
          <w:noProof/>
          <w:sz w:val="28"/>
          <w:szCs w:val="28"/>
          <w:lang w:val="uk-UA"/>
        </w:rPr>
        <w:t>Умовні позначення:</w:t>
      </w:r>
      <w:r w:rsidR="005B64AE">
        <w:rPr>
          <w:noProof/>
          <w:sz w:val="28"/>
          <w:szCs w:val="28"/>
          <w:lang w:val="uk-UA"/>
        </w:rPr>
        <w:t xml:space="preserve">                         </w:t>
      </w:r>
    </w:p>
    <w:p w:rsidR="00DC6DE6" w:rsidRDefault="00DC6DE6" w:rsidP="00DC6DE6">
      <w:pPr>
        <w:pStyle w:val="a3"/>
        <w:spacing w:after="240" w:line="360" w:lineRule="auto"/>
        <w:ind w:left="0"/>
        <w:jc w:val="center"/>
        <w:rPr>
          <w:noProof/>
          <w:sz w:val="28"/>
          <w:szCs w:val="28"/>
          <w:lang w:val="uk-UA"/>
        </w:rPr>
      </w:pPr>
      <w:r>
        <w:rPr>
          <w:noProof/>
          <w:sz w:val="28"/>
          <w:szCs w:val="28"/>
          <w:lang w:val="ru-RU" w:eastAsia="ru-RU"/>
        </w:rPr>
        <w:drawing>
          <wp:anchor distT="0" distB="0" distL="114300" distR="114300" simplePos="0" relativeHeight="251674624" behindDoc="0" locked="0" layoutInCell="1" allowOverlap="1" wp14:anchorId="6CBAEFB3" wp14:editId="5A8A8902">
            <wp:simplePos x="0" y="0"/>
            <wp:positionH relativeFrom="column">
              <wp:posOffset>1894868</wp:posOffset>
            </wp:positionH>
            <wp:positionV relativeFrom="paragraph">
              <wp:posOffset>-3174</wp:posOffset>
            </wp:positionV>
            <wp:extent cx="231775" cy="231775"/>
            <wp:effectExtent l="0" t="0" r="0" b="0"/>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31775" cy="2317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28"/>
          <w:szCs w:val="28"/>
          <w:lang w:val="uk-UA"/>
        </w:rPr>
        <w:t xml:space="preserve">               Археологічна охоронна зона</w:t>
      </w:r>
    </w:p>
    <w:p w:rsidR="00DC6DE6" w:rsidRDefault="00DC6DE6" w:rsidP="00DC6DE6">
      <w:pPr>
        <w:pStyle w:val="a3"/>
        <w:spacing w:after="240" w:line="360" w:lineRule="auto"/>
        <w:ind w:left="0"/>
        <w:jc w:val="center"/>
        <w:rPr>
          <w:noProof/>
          <w:sz w:val="28"/>
          <w:szCs w:val="28"/>
          <w:lang w:val="uk-UA"/>
        </w:rPr>
      </w:pPr>
      <w:r>
        <w:rPr>
          <w:noProof/>
          <w:sz w:val="28"/>
          <w:szCs w:val="28"/>
          <w:lang w:val="ru-RU" w:eastAsia="ru-RU"/>
        </w:rPr>
        <w:drawing>
          <wp:anchor distT="0" distB="0" distL="114300" distR="114300" simplePos="0" relativeHeight="251675648" behindDoc="0" locked="0" layoutInCell="1" allowOverlap="1" wp14:anchorId="0FB6E99F" wp14:editId="772D2EB5">
            <wp:simplePos x="0" y="0"/>
            <wp:positionH relativeFrom="column">
              <wp:posOffset>1894233</wp:posOffset>
            </wp:positionH>
            <wp:positionV relativeFrom="paragraph">
              <wp:posOffset>135256</wp:posOffset>
            </wp:positionV>
            <wp:extent cx="231775" cy="231775"/>
            <wp:effectExtent l="0" t="0" r="0" b="0"/>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31775" cy="2317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28"/>
          <w:szCs w:val="28"/>
          <w:lang w:val="uk-UA"/>
        </w:rPr>
        <w:t xml:space="preserve">                                        Охоронна зона пам’яток історії (історичний  </w:t>
      </w:r>
    </w:p>
    <w:p w:rsidR="00DC6DE6" w:rsidRDefault="00DC6DE6" w:rsidP="00DC6DE6">
      <w:pPr>
        <w:pStyle w:val="a3"/>
        <w:spacing w:after="240" w:line="360" w:lineRule="auto"/>
        <w:ind w:left="0"/>
        <w:jc w:val="center"/>
        <w:rPr>
          <w:noProof/>
          <w:sz w:val="28"/>
          <w:szCs w:val="28"/>
          <w:lang w:val="uk-UA"/>
        </w:rPr>
      </w:pPr>
      <w:r>
        <w:rPr>
          <w:noProof/>
          <w:sz w:val="28"/>
          <w:szCs w:val="28"/>
          <w:lang w:val="uk-UA"/>
        </w:rPr>
        <w:t xml:space="preserve">                                        ландшафт київських гір і долини р. Дніпра)</w:t>
      </w:r>
    </w:p>
    <w:p w:rsidR="00DC6DE6" w:rsidRDefault="00DC6DE6" w:rsidP="00DC6DE6">
      <w:pPr>
        <w:pStyle w:val="a3"/>
        <w:spacing w:after="240" w:line="360" w:lineRule="auto"/>
        <w:ind w:left="0"/>
        <w:jc w:val="center"/>
        <w:rPr>
          <w:noProof/>
          <w:sz w:val="28"/>
          <w:szCs w:val="28"/>
          <w:lang w:val="uk-UA"/>
        </w:rPr>
      </w:pPr>
      <w:r>
        <w:rPr>
          <w:noProof/>
          <w:sz w:val="28"/>
          <w:szCs w:val="28"/>
          <w:lang w:val="ru-RU" w:eastAsia="ru-RU"/>
        </w:rPr>
        <w:drawing>
          <wp:anchor distT="0" distB="0" distL="114300" distR="114300" simplePos="0" relativeHeight="251672576" behindDoc="0" locked="0" layoutInCell="1" allowOverlap="1" wp14:anchorId="1B65CD91" wp14:editId="2B8BF83D">
            <wp:simplePos x="0" y="0"/>
            <wp:positionH relativeFrom="column">
              <wp:posOffset>1894233</wp:posOffset>
            </wp:positionH>
            <wp:positionV relativeFrom="paragraph">
              <wp:posOffset>5081</wp:posOffset>
            </wp:positionV>
            <wp:extent cx="231775" cy="218440"/>
            <wp:effectExtent l="0" t="0" r="0" b="0"/>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31775" cy="2184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28"/>
          <w:szCs w:val="28"/>
          <w:lang w:val="uk-UA"/>
        </w:rPr>
        <w:t xml:space="preserve">                      Зона охоронюваного ландшафту</w:t>
      </w:r>
    </w:p>
    <w:p w:rsidR="00DC6DE6" w:rsidRDefault="00DC6DE6" w:rsidP="00DC6DE6">
      <w:pPr>
        <w:pStyle w:val="a3"/>
        <w:spacing w:after="240" w:line="360" w:lineRule="auto"/>
        <w:ind w:left="0"/>
        <w:jc w:val="center"/>
        <w:rPr>
          <w:noProof/>
          <w:sz w:val="28"/>
          <w:szCs w:val="28"/>
          <w:lang w:val="uk-UA"/>
        </w:rPr>
      </w:pPr>
      <w:r>
        <w:rPr>
          <w:noProof/>
          <w:sz w:val="28"/>
          <w:szCs w:val="28"/>
          <w:lang w:val="uk-UA"/>
        </w:rPr>
        <w:t>Об’єкти культурної спадщини</w:t>
      </w:r>
    </w:p>
    <w:p w:rsidR="00DC6DE6" w:rsidRDefault="00DC6DE6" w:rsidP="00DC6DE6">
      <w:pPr>
        <w:pStyle w:val="a3"/>
        <w:spacing w:after="240" w:line="360" w:lineRule="auto"/>
        <w:ind w:left="0"/>
        <w:jc w:val="center"/>
        <w:rPr>
          <w:noProof/>
          <w:sz w:val="28"/>
          <w:szCs w:val="28"/>
          <w:lang w:val="uk-UA"/>
        </w:rPr>
      </w:pPr>
      <w:r>
        <w:rPr>
          <w:noProof/>
          <w:sz w:val="28"/>
          <w:szCs w:val="28"/>
          <w:lang w:val="ru-RU" w:eastAsia="ru-RU"/>
        </w:rPr>
        <w:drawing>
          <wp:anchor distT="0" distB="0" distL="114300" distR="114300" simplePos="0" relativeHeight="251676672" behindDoc="0" locked="0" layoutInCell="1" allowOverlap="1" wp14:anchorId="33BEF75B" wp14:editId="40242491">
            <wp:simplePos x="0" y="0"/>
            <wp:positionH relativeFrom="column">
              <wp:posOffset>1877088</wp:posOffset>
            </wp:positionH>
            <wp:positionV relativeFrom="paragraph">
              <wp:posOffset>-2539</wp:posOffset>
            </wp:positionV>
            <wp:extent cx="249555" cy="225425"/>
            <wp:effectExtent l="0" t="0" r="0" b="3175"/>
            <wp:wrapNone/>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49555" cy="2254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28"/>
          <w:szCs w:val="28"/>
          <w:lang w:val="uk-UA"/>
        </w:rPr>
        <w:t xml:space="preserve"> Об’єкти ландшафтні</w:t>
      </w:r>
    </w:p>
    <w:p w:rsidR="00DC6DE6" w:rsidRDefault="00DC6DE6" w:rsidP="00DC6DE6">
      <w:pPr>
        <w:pStyle w:val="a3"/>
        <w:spacing w:after="240" w:line="360" w:lineRule="auto"/>
        <w:ind w:left="0"/>
        <w:jc w:val="center"/>
        <w:rPr>
          <w:noProof/>
          <w:sz w:val="28"/>
          <w:szCs w:val="28"/>
          <w:lang w:val="uk-UA"/>
        </w:rPr>
      </w:pPr>
      <w:r>
        <w:rPr>
          <w:noProof/>
          <w:sz w:val="28"/>
          <w:szCs w:val="28"/>
          <w:lang w:val="uk-UA"/>
        </w:rPr>
        <w:t xml:space="preserve">        Історичні ареали населених місць</w:t>
      </w:r>
    </w:p>
    <w:p w:rsidR="00DC6DE6" w:rsidRDefault="00DC6DE6" w:rsidP="00DC6DE6">
      <w:pPr>
        <w:pStyle w:val="a3"/>
        <w:spacing w:after="240" w:line="360" w:lineRule="auto"/>
        <w:ind w:left="0"/>
        <w:jc w:val="center"/>
        <w:rPr>
          <w:noProof/>
          <w:sz w:val="28"/>
          <w:szCs w:val="28"/>
          <w:lang w:val="uk-UA"/>
        </w:rPr>
      </w:pPr>
      <w:r>
        <w:rPr>
          <w:noProof/>
          <w:sz w:val="28"/>
          <w:szCs w:val="28"/>
          <w:lang w:val="ru-RU" w:eastAsia="ru-RU"/>
        </w:rPr>
        <w:drawing>
          <wp:anchor distT="0" distB="0" distL="114300" distR="114300" simplePos="0" relativeHeight="251673600" behindDoc="0" locked="0" layoutInCell="1" allowOverlap="1" wp14:anchorId="459BA598" wp14:editId="7F2C86AA">
            <wp:simplePos x="0" y="0"/>
            <wp:positionH relativeFrom="column">
              <wp:posOffset>1880870</wp:posOffset>
            </wp:positionH>
            <wp:positionV relativeFrom="paragraph">
              <wp:posOffset>5715</wp:posOffset>
            </wp:positionV>
            <wp:extent cx="231775" cy="231775"/>
            <wp:effectExtent l="0" t="0" r="0" b="0"/>
            <wp:wrapNone/>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31775" cy="2317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28"/>
          <w:szCs w:val="28"/>
          <w:lang w:val="uk-UA"/>
        </w:rPr>
        <w:t xml:space="preserve">                      Історичні ареали населених місць</w:t>
      </w:r>
    </w:p>
    <w:p w:rsidR="00DC6DE6" w:rsidRPr="00152F6A" w:rsidRDefault="00DC6DE6" w:rsidP="00DC6DE6">
      <w:pPr>
        <w:pStyle w:val="a3"/>
        <w:spacing w:line="360" w:lineRule="auto"/>
        <w:ind w:left="0" w:firstLine="851"/>
        <w:rPr>
          <w:noProof/>
          <w:sz w:val="28"/>
          <w:szCs w:val="28"/>
          <w:lang w:val="uk-UA"/>
        </w:rPr>
      </w:pPr>
      <w:r w:rsidRPr="002B586A">
        <w:rPr>
          <w:noProof/>
          <w:sz w:val="28"/>
          <w:szCs w:val="28"/>
          <w:lang w:val="ru-RU" w:eastAsia="ru-RU"/>
        </w:rPr>
        <mc:AlternateContent>
          <mc:Choice Requires="wps">
            <w:drawing>
              <wp:anchor distT="0" distB="0" distL="114300" distR="114300" simplePos="0" relativeHeight="251677696" behindDoc="0" locked="0" layoutInCell="1" allowOverlap="1" wp14:anchorId="6A372EC7" wp14:editId="620A6E6B">
                <wp:simplePos x="0" y="0"/>
                <wp:positionH relativeFrom="column">
                  <wp:posOffset>1899920</wp:posOffset>
                </wp:positionH>
                <wp:positionV relativeFrom="paragraph">
                  <wp:posOffset>15875</wp:posOffset>
                </wp:positionV>
                <wp:extent cx="168910" cy="167005"/>
                <wp:effectExtent l="0" t="0" r="21590" b="23495"/>
                <wp:wrapNone/>
                <wp:docPr id="17" name="Прямоугольник 20"/>
                <wp:cNvGraphicFramePr/>
                <a:graphic xmlns:a="http://schemas.openxmlformats.org/drawingml/2006/main">
                  <a:graphicData uri="http://schemas.microsoft.com/office/word/2010/wordprocessingShape">
                    <wps:wsp>
                      <wps:cNvSpPr/>
                      <wps:spPr>
                        <a:xfrm>
                          <a:off x="0" y="0"/>
                          <a:ext cx="168910" cy="167005"/>
                        </a:xfrm>
                        <a:prstGeom prst="rect">
                          <a:avLst/>
                        </a:prstGeom>
                        <a:noFill/>
                        <a:ln w="25400" cap="flat" cmpd="sng" algn="ctr">
                          <a:solidFill>
                            <a:srgbClr val="FF0000"/>
                          </a:solidFill>
                          <a:prstDash val="solid"/>
                        </a:ln>
                        <a:effectLst/>
                      </wps:spPr>
                      <wps:bodyPr lIns="128016" tIns="64008" rIns="128016" bIns="64008" rtlCol="0" anchor="ctr"/>
                    </wps:wsp>
                  </a:graphicData>
                </a:graphic>
                <wp14:sizeRelH relativeFrom="margin">
                  <wp14:pctWidth>0</wp14:pctWidth>
                </wp14:sizeRelH>
                <wp14:sizeRelV relativeFrom="margin">
                  <wp14:pctHeight>0</wp14:pctHeight>
                </wp14:sizeRelV>
              </wp:anchor>
            </w:drawing>
          </mc:Choice>
          <mc:Fallback>
            <w:pict>
              <v:rect id="Прямоугольник 20" o:spid="_x0000_s1026" style="position:absolute;margin-left:149.6pt;margin-top:1.25pt;width:13.3pt;height:13.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" filled="f" strokecolor="red" strokeweight="2pt">
                <v:textbox inset="10.08pt,5.04pt,10.08pt,5.04pt"/>
              </v:rect>
            </w:pict>
          </mc:Fallback>
        </mc:AlternateContent>
      </w:r>
      <w:r>
        <w:rPr>
          <w:noProof/>
          <w:sz w:val="28"/>
          <w:szCs w:val="28"/>
          <w:lang w:val="uk-UA"/>
        </w:rPr>
        <w:t xml:space="preserve">                                       </w:t>
      </w:r>
      <w:r w:rsidR="00E5314C">
        <w:rPr>
          <w:noProof/>
          <w:sz w:val="28"/>
          <w:szCs w:val="28"/>
          <w:lang w:val="uk-UA"/>
        </w:rPr>
        <w:t xml:space="preserve">  </w:t>
      </w:r>
      <w:r>
        <w:rPr>
          <w:noProof/>
          <w:sz w:val="28"/>
          <w:szCs w:val="28"/>
          <w:lang w:val="uk-UA"/>
        </w:rPr>
        <w:t>Межа земельної ділянки</w:t>
      </w:r>
    </w:p>
    <w:p w:rsidR="00DC6DE6" w:rsidRPr="005B64AE" w:rsidRDefault="00DC6DE6" w:rsidP="005B64AE">
      <w:pPr>
        <w:pStyle w:val="a3"/>
        <w:spacing w:after="240" w:line="360" w:lineRule="auto"/>
        <w:ind w:left="0"/>
        <w:jc w:val="center"/>
        <w:rPr>
          <w:i/>
          <w:sz w:val="28"/>
          <w:szCs w:val="28"/>
          <w:lang w:val="uk-UA"/>
        </w:rPr>
      </w:pPr>
      <w:r>
        <w:rPr>
          <w:i/>
          <w:noProof/>
          <w:sz w:val="28"/>
          <w:szCs w:val="28"/>
          <w:lang w:val="uk-UA"/>
        </w:rPr>
        <w:t>Рис. 3.2.3.</w:t>
      </w:r>
      <w:r w:rsidRPr="006F4235">
        <w:rPr>
          <w:i/>
          <w:noProof/>
          <w:sz w:val="28"/>
          <w:szCs w:val="28"/>
          <w:lang w:val="uk-UA"/>
        </w:rPr>
        <w:t xml:space="preserve"> </w:t>
      </w:r>
      <w:r w:rsidRPr="006F4235">
        <w:rPr>
          <w:i/>
          <w:sz w:val="28"/>
          <w:szCs w:val="28"/>
          <w:lang w:val="uk-UA"/>
        </w:rPr>
        <w:t xml:space="preserve">Фрагмент схеми </w:t>
      </w:r>
      <w:r w:rsidR="005B64AE">
        <w:rPr>
          <w:i/>
          <w:sz w:val="28"/>
          <w:szCs w:val="28"/>
          <w:lang w:val="uk-UA"/>
        </w:rPr>
        <w:t>зон охорони пам’яток культурної спадщини</w:t>
      </w:r>
      <w:r w:rsidRPr="00DC6DE6">
        <w:rPr>
          <w:lang w:val="uk-UA"/>
        </w:rPr>
        <w:t xml:space="preserve"> </w:t>
      </w:r>
      <w:r w:rsidRPr="00FD1A93">
        <w:rPr>
          <w:i/>
          <w:sz w:val="28"/>
          <w:szCs w:val="28"/>
          <w:lang w:val="uk-UA"/>
        </w:rPr>
        <w:t>за чинною містобудівною документацією</w:t>
      </w:r>
    </w:p>
    <w:p w:rsidR="00FF58AF" w:rsidRPr="00FF58AF" w:rsidRDefault="00FF58AF" w:rsidP="00FF58AF">
      <w:pPr>
        <w:spacing w:after="0" w:line="360" w:lineRule="auto"/>
        <w:ind w:firstLine="851"/>
        <w:jc w:val="both"/>
        <w:rPr>
          <w:rFonts w:ascii="Times New Roman" w:hAnsi="Times New Roman" w:cs="Times New Roman"/>
          <w:sz w:val="28"/>
          <w:szCs w:val="28"/>
          <w:lang w:val="uk-UA"/>
        </w:rPr>
      </w:pPr>
      <w:r w:rsidRPr="00FF58AF">
        <w:rPr>
          <w:rFonts w:ascii="Times New Roman" w:hAnsi="Times New Roman" w:cs="Times New Roman"/>
          <w:sz w:val="28"/>
          <w:szCs w:val="28"/>
          <w:lang w:val="uk-UA"/>
        </w:rPr>
        <w:lastRenderedPageBreak/>
        <w:t>За часи незалежності в Україні використовуютьс</w:t>
      </w:r>
      <w:r w:rsidR="00DC6DE6">
        <w:rPr>
          <w:rFonts w:ascii="Times New Roman" w:hAnsi="Times New Roman" w:cs="Times New Roman"/>
          <w:sz w:val="28"/>
          <w:szCs w:val="28"/>
          <w:lang w:val="uk-UA"/>
        </w:rPr>
        <w:t>я два терміни, спрямовані на уще</w:t>
      </w:r>
      <w:r w:rsidRPr="00FF58AF">
        <w:rPr>
          <w:rFonts w:ascii="Times New Roman" w:hAnsi="Times New Roman" w:cs="Times New Roman"/>
          <w:sz w:val="28"/>
          <w:szCs w:val="28"/>
          <w:lang w:val="uk-UA"/>
        </w:rPr>
        <w:t xml:space="preserve">млення прав – «обмеження» та «обтяження». Їх змістового наповнення законодавством дотепер повністю не розкрито. Фахівці доволі часто вживають ці терміни як синоніми. Поняття «обтяження» відповідно до законодавства, що регулює реєстрацію прав , визначено як «заборона розпоряджатися та/або користуватися нерухомим майном, яка встановлена або законом, або актами уповноважених на це органів державної влади, їх посадових осіб, або яка виникає на підставі договорів». Більш детально визначено правовий режим регулювання «обтяжень» щодо рухомого майна. Дуже часто поняття «обтяження» використовуються для визначення права сервітуту. Узагальнюючи практику застосування цього терміну можна зазначити, що, як правило, він вживається стосовно прав розпорядження. Спираючись на законодавче визначення категорії права власності на землю та економічної складової цієї категорії, всі обмеження, що існують на сьогодні, можна </w:t>
      </w:r>
      <w:proofErr w:type="spellStart"/>
      <w:r w:rsidRPr="00FF58AF">
        <w:rPr>
          <w:rFonts w:ascii="Times New Roman" w:hAnsi="Times New Roman" w:cs="Times New Roman"/>
          <w:sz w:val="28"/>
          <w:szCs w:val="28"/>
          <w:lang w:val="uk-UA"/>
        </w:rPr>
        <w:t>структуризувати</w:t>
      </w:r>
      <w:proofErr w:type="spellEnd"/>
      <w:r w:rsidRPr="00FF58AF">
        <w:rPr>
          <w:rFonts w:ascii="Times New Roman" w:hAnsi="Times New Roman" w:cs="Times New Roman"/>
          <w:sz w:val="28"/>
          <w:szCs w:val="28"/>
          <w:lang w:val="uk-UA"/>
        </w:rPr>
        <w:t xml:space="preserve"> як обмеження: прав володіння, користування і розпорядження. З точки зору забезпечення сталого розвитку територій вагомого значення набуває питання, як використовується та чи інша територія</w:t>
      </w:r>
      <w:r>
        <w:rPr>
          <w:rFonts w:ascii="Times New Roman" w:hAnsi="Times New Roman" w:cs="Times New Roman"/>
          <w:sz w:val="28"/>
          <w:szCs w:val="28"/>
          <w:lang w:val="uk-UA"/>
        </w:rPr>
        <w:t xml:space="preserve"> або окрема земельна ділянка [</w:t>
      </w:r>
      <w:r w:rsidR="00AC479A" w:rsidRPr="00AC479A">
        <w:rPr>
          <w:rFonts w:ascii="Times New Roman" w:hAnsi="Times New Roman" w:cs="Times New Roman"/>
          <w:sz w:val="28"/>
          <w:szCs w:val="28"/>
        </w:rPr>
        <w:t>31</w:t>
      </w:r>
      <w:r w:rsidRPr="00FF58AF">
        <w:rPr>
          <w:rFonts w:ascii="Times New Roman" w:hAnsi="Times New Roman" w:cs="Times New Roman"/>
          <w:sz w:val="28"/>
          <w:szCs w:val="28"/>
          <w:lang w:val="uk-UA"/>
        </w:rPr>
        <w:t>].</w:t>
      </w:r>
    </w:p>
    <w:p w:rsidR="00FF58AF" w:rsidRPr="00FF58AF" w:rsidRDefault="00FF58AF" w:rsidP="00FF58AF">
      <w:pPr>
        <w:spacing w:after="0" w:line="360" w:lineRule="auto"/>
        <w:ind w:firstLine="851"/>
        <w:jc w:val="both"/>
        <w:rPr>
          <w:rFonts w:ascii="Times New Roman" w:hAnsi="Times New Roman" w:cs="Times New Roman"/>
          <w:sz w:val="28"/>
          <w:szCs w:val="28"/>
          <w:lang w:val="uk-UA"/>
        </w:rPr>
      </w:pPr>
      <w:r w:rsidRPr="00FF58AF">
        <w:rPr>
          <w:rFonts w:ascii="Times New Roman" w:hAnsi="Times New Roman" w:cs="Times New Roman"/>
          <w:sz w:val="28"/>
          <w:szCs w:val="28"/>
          <w:lang w:val="uk-UA"/>
        </w:rPr>
        <w:t>Важливо за</w:t>
      </w:r>
      <w:r>
        <w:rPr>
          <w:rFonts w:ascii="Times New Roman" w:hAnsi="Times New Roman" w:cs="Times New Roman"/>
          <w:sz w:val="28"/>
          <w:szCs w:val="28"/>
          <w:lang w:val="uk-UA"/>
        </w:rPr>
        <w:t>уважити такі правові принципи[</w:t>
      </w:r>
      <w:r w:rsidR="00AC479A" w:rsidRPr="00AC479A">
        <w:rPr>
          <w:rFonts w:ascii="Times New Roman" w:hAnsi="Times New Roman" w:cs="Times New Roman"/>
          <w:sz w:val="28"/>
          <w:szCs w:val="28"/>
        </w:rPr>
        <w:t>31</w:t>
      </w:r>
      <w:r w:rsidRPr="00FF58AF">
        <w:rPr>
          <w:rFonts w:ascii="Times New Roman" w:hAnsi="Times New Roman" w:cs="Times New Roman"/>
          <w:sz w:val="28"/>
          <w:szCs w:val="28"/>
          <w:lang w:val="uk-UA"/>
        </w:rPr>
        <w:t>]:</w:t>
      </w:r>
    </w:p>
    <w:p w:rsidR="00FF58AF" w:rsidRPr="00FF58AF" w:rsidRDefault="00FF58AF" w:rsidP="00FF58AF">
      <w:pPr>
        <w:spacing w:after="0" w:line="360" w:lineRule="auto"/>
        <w:ind w:firstLine="851"/>
        <w:jc w:val="both"/>
        <w:rPr>
          <w:rFonts w:ascii="Times New Roman" w:hAnsi="Times New Roman" w:cs="Times New Roman"/>
          <w:sz w:val="28"/>
          <w:szCs w:val="28"/>
          <w:lang w:val="uk-UA"/>
        </w:rPr>
      </w:pPr>
      <w:r w:rsidRPr="00FF58AF">
        <w:rPr>
          <w:rFonts w:ascii="Times New Roman" w:hAnsi="Times New Roman" w:cs="Times New Roman"/>
          <w:sz w:val="28"/>
          <w:szCs w:val="28"/>
          <w:lang w:val="uk-UA"/>
        </w:rPr>
        <w:t>•</w:t>
      </w:r>
      <w:r w:rsidRPr="00FF58AF">
        <w:rPr>
          <w:rFonts w:ascii="Times New Roman" w:hAnsi="Times New Roman" w:cs="Times New Roman"/>
          <w:sz w:val="28"/>
          <w:szCs w:val="28"/>
          <w:lang w:val="uk-UA"/>
        </w:rPr>
        <w:tab/>
        <w:t>перехід права власності на земельну ділянку не припиняє встановлених обмежень, обтяжень;</w:t>
      </w:r>
    </w:p>
    <w:p w:rsidR="00FF58AF" w:rsidRPr="00FF58AF" w:rsidRDefault="00FF58AF" w:rsidP="00FF58AF">
      <w:pPr>
        <w:spacing w:after="0" w:line="360" w:lineRule="auto"/>
        <w:ind w:firstLine="851"/>
        <w:jc w:val="both"/>
        <w:rPr>
          <w:rFonts w:ascii="Times New Roman" w:hAnsi="Times New Roman" w:cs="Times New Roman"/>
          <w:sz w:val="28"/>
          <w:szCs w:val="28"/>
          <w:lang w:val="uk-UA"/>
        </w:rPr>
      </w:pPr>
      <w:r w:rsidRPr="00FF58AF">
        <w:rPr>
          <w:rFonts w:ascii="Times New Roman" w:hAnsi="Times New Roman" w:cs="Times New Roman"/>
          <w:sz w:val="28"/>
          <w:szCs w:val="28"/>
          <w:lang w:val="uk-UA"/>
        </w:rPr>
        <w:t>•</w:t>
      </w:r>
      <w:r w:rsidRPr="00FF58AF">
        <w:rPr>
          <w:rFonts w:ascii="Times New Roman" w:hAnsi="Times New Roman" w:cs="Times New Roman"/>
          <w:sz w:val="28"/>
          <w:szCs w:val="28"/>
          <w:lang w:val="uk-UA"/>
        </w:rPr>
        <w:tab/>
        <w:t>поділ чи об’єднання земельних ділянок не припиняє дії обмежень, обтяжень, встановлених на земельні ділянки, крім випадків, коли обмеження (обтяження) поширювалося лише на частину земельної ділянки, яка в наслідок її поділу не увійшла до сформованої нової земельної ділянки.</w:t>
      </w:r>
    </w:p>
    <w:p w:rsidR="001C5644" w:rsidRDefault="00FF58AF" w:rsidP="00FF58AF">
      <w:pPr>
        <w:spacing w:after="0" w:line="360" w:lineRule="auto"/>
        <w:ind w:firstLine="851"/>
        <w:jc w:val="both"/>
        <w:rPr>
          <w:rFonts w:ascii="Times New Roman" w:hAnsi="Times New Roman" w:cs="Times New Roman"/>
          <w:sz w:val="28"/>
          <w:szCs w:val="28"/>
          <w:lang w:val="uk-UA"/>
        </w:rPr>
      </w:pPr>
      <w:r w:rsidRPr="00FF58AF">
        <w:rPr>
          <w:rFonts w:ascii="Times New Roman" w:hAnsi="Times New Roman" w:cs="Times New Roman"/>
          <w:sz w:val="28"/>
          <w:szCs w:val="28"/>
          <w:lang w:val="uk-UA"/>
        </w:rPr>
        <w:t>Згідно відомості з Державного реєстру речових прав на нерухоме майно, обтяження щодо використання дано</w:t>
      </w:r>
      <w:r>
        <w:rPr>
          <w:rFonts w:ascii="Times New Roman" w:hAnsi="Times New Roman" w:cs="Times New Roman"/>
          <w:sz w:val="28"/>
          <w:szCs w:val="28"/>
          <w:lang w:val="uk-UA"/>
        </w:rPr>
        <w:t>ї земельної ділянки відсутні [</w:t>
      </w:r>
      <w:r w:rsidR="00AC479A" w:rsidRPr="00AC479A">
        <w:rPr>
          <w:rFonts w:ascii="Times New Roman" w:hAnsi="Times New Roman" w:cs="Times New Roman"/>
          <w:sz w:val="28"/>
          <w:szCs w:val="28"/>
        </w:rPr>
        <w:t>32</w:t>
      </w:r>
      <w:r w:rsidRPr="00FF58AF">
        <w:rPr>
          <w:rFonts w:ascii="Times New Roman" w:hAnsi="Times New Roman" w:cs="Times New Roman"/>
          <w:sz w:val="28"/>
          <w:szCs w:val="28"/>
          <w:lang w:val="uk-UA"/>
        </w:rPr>
        <w:t>].</w:t>
      </w:r>
    </w:p>
    <w:p w:rsidR="009B28DA" w:rsidRPr="005E601A" w:rsidRDefault="009B28DA" w:rsidP="009B28DA">
      <w:pPr>
        <w:autoSpaceDE w:val="0"/>
        <w:autoSpaceDN w:val="0"/>
        <w:adjustRightInd w:val="0"/>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Згідно із додатком 6</w:t>
      </w:r>
      <w:r w:rsidRPr="00832A18">
        <w:rPr>
          <w:rFonts w:ascii="Times New Roman" w:hAnsi="Times New Roman" w:cs="Times New Roman"/>
          <w:color w:val="000000" w:themeColor="text1"/>
          <w:sz w:val="28"/>
          <w:szCs w:val="28"/>
          <w:lang w:val="uk-UA"/>
        </w:rPr>
        <w:t xml:space="preserve"> до Порядку ведення Державного земельного кадастру</w:t>
      </w:r>
      <w:r>
        <w:rPr>
          <w:rFonts w:ascii="Times New Roman" w:hAnsi="Times New Roman" w:cs="Times New Roman"/>
          <w:color w:val="000000" w:themeColor="text1"/>
          <w:sz w:val="28"/>
          <w:szCs w:val="28"/>
          <w:lang w:val="uk-UA"/>
        </w:rPr>
        <w:t xml:space="preserve"> [</w:t>
      </w:r>
      <w:r w:rsidR="00E16A85" w:rsidRPr="00E16A85">
        <w:rPr>
          <w:rFonts w:ascii="Times New Roman" w:hAnsi="Times New Roman" w:cs="Times New Roman"/>
          <w:color w:val="000000" w:themeColor="text1"/>
          <w:sz w:val="28"/>
          <w:szCs w:val="28"/>
          <w:lang w:val="uk-UA"/>
        </w:rPr>
        <w:t>33</w:t>
      </w:r>
      <w:r w:rsidRPr="002B1F3E">
        <w:rPr>
          <w:rFonts w:ascii="Times New Roman" w:hAnsi="Times New Roman" w:cs="Times New Roman"/>
          <w:color w:val="000000" w:themeColor="text1"/>
          <w:sz w:val="28"/>
          <w:szCs w:val="28"/>
          <w:lang w:val="uk-UA"/>
        </w:rPr>
        <w:t>]</w:t>
      </w:r>
      <w:r w:rsidRPr="00832A18">
        <w:rPr>
          <w:rFonts w:ascii="Times New Roman" w:hAnsi="Times New Roman" w:cs="Times New Roman"/>
          <w:color w:val="000000" w:themeColor="text1"/>
          <w:sz w:val="28"/>
          <w:szCs w:val="28"/>
          <w:lang w:val="uk-UA"/>
        </w:rPr>
        <w:t xml:space="preserve">, </w:t>
      </w:r>
      <w:r w:rsidRPr="002B1F3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Містобудівним кадастром м. Києва та топографічним планом М 1:500</w:t>
      </w:r>
      <w:r w:rsidRPr="00832A18">
        <w:rPr>
          <w:rFonts w:ascii="Times New Roman" w:hAnsi="Times New Roman" w:cs="Times New Roman"/>
          <w:color w:val="000000" w:themeColor="text1"/>
          <w:sz w:val="28"/>
          <w:szCs w:val="28"/>
          <w:lang w:val="uk-UA"/>
        </w:rPr>
        <w:t>, встановлені обмеження щодо в</w:t>
      </w:r>
      <w:r>
        <w:rPr>
          <w:rFonts w:ascii="Times New Roman" w:hAnsi="Times New Roman" w:cs="Times New Roman"/>
          <w:color w:val="000000" w:themeColor="text1"/>
          <w:sz w:val="28"/>
          <w:szCs w:val="28"/>
          <w:lang w:val="uk-UA"/>
        </w:rPr>
        <w:t>икористання земельної ділянки, що викликані наявністю історичних та інших об’єктів, а саме:</w:t>
      </w:r>
    </w:p>
    <w:p w:rsidR="009B28DA" w:rsidRPr="00286D43" w:rsidRDefault="009B28DA" w:rsidP="00394B8D">
      <w:pPr>
        <w:pStyle w:val="a3"/>
        <w:widowControl/>
        <w:numPr>
          <w:ilvl w:val="0"/>
          <w:numId w:val="2"/>
        </w:numPr>
        <w:adjustRightInd w:val="0"/>
        <w:spacing w:line="360" w:lineRule="auto"/>
        <w:ind w:left="0" w:firstLine="851"/>
        <w:jc w:val="both"/>
        <w:rPr>
          <w:b/>
          <w:color w:val="000000" w:themeColor="text1"/>
          <w:sz w:val="28"/>
          <w:szCs w:val="28"/>
          <w:lang w:val="uk-UA"/>
        </w:rPr>
      </w:pPr>
      <w:r w:rsidRPr="008400FA">
        <w:rPr>
          <w:b/>
          <w:bCs/>
          <w:i/>
          <w:iCs/>
          <w:color w:val="000000" w:themeColor="text1"/>
          <w:sz w:val="28"/>
          <w:szCs w:val="28"/>
          <w:lang w:val="uk-UA"/>
        </w:rPr>
        <w:lastRenderedPageBreak/>
        <w:t xml:space="preserve">охоронна зона навколо (вздовж:) об'єкта зв'язку - код 01.04, </w:t>
      </w:r>
      <w:r w:rsidRPr="008400FA">
        <w:rPr>
          <w:b/>
          <w:i/>
          <w:color w:val="000000" w:themeColor="text1"/>
          <w:sz w:val="28"/>
          <w:szCs w:val="28"/>
          <w:lang w:val="uk-UA"/>
        </w:rPr>
        <w:t>а саме:</w:t>
      </w:r>
      <w:r>
        <w:rPr>
          <w:b/>
          <w:color w:val="000000" w:themeColor="text1"/>
          <w:sz w:val="28"/>
          <w:szCs w:val="28"/>
          <w:lang w:val="uk-UA"/>
        </w:rPr>
        <w:t xml:space="preserve"> </w:t>
      </w:r>
      <w:r w:rsidRPr="00286D43">
        <w:rPr>
          <w:color w:val="000000" w:themeColor="text1"/>
          <w:sz w:val="28"/>
          <w:szCs w:val="28"/>
          <w:lang w:val="uk-UA"/>
        </w:rPr>
        <w:t>по земельній ділянці прокладений телефонний кабель зв'язку, тому встановлено обмеження у використанні частини земельної ділянки, площею 0,0240 га та 0,0071 га, всього 0,0311 га</w:t>
      </w:r>
      <w:r w:rsidR="00627631">
        <w:rPr>
          <w:color w:val="000000" w:themeColor="text1"/>
          <w:sz w:val="28"/>
          <w:szCs w:val="28"/>
          <w:lang w:val="uk-UA"/>
        </w:rPr>
        <w:t xml:space="preserve"> </w:t>
      </w:r>
      <w:r w:rsidR="00627631" w:rsidRPr="00627631">
        <w:rPr>
          <w:color w:val="000000" w:themeColor="text1"/>
          <w:sz w:val="28"/>
          <w:szCs w:val="28"/>
          <w:lang w:val="uk-UA"/>
        </w:rPr>
        <w:t>(Постанова Кабінету Міністрів України від 29.01.1996 року № 135 "Про затвердження Правил охорони ліній електрозв'язку")</w:t>
      </w:r>
      <w:r w:rsidR="00627631">
        <w:rPr>
          <w:color w:val="000000" w:themeColor="text1"/>
          <w:sz w:val="28"/>
          <w:szCs w:val="28"/>
          <w:lang w:val="uk-UA"/>
        </w:rPr>
        <w:t xml:space="preserve"> </w:t>
      </w:r>
      <w:r w:rsidR="00627631" w:rsidRPr="00627631">
        <w:rPr>
          <w:color w:val="000000" w:themeColor="text1"/>
          <w:sz w:val="28"/>
          <w:szCs w:val="28"/>
          <w:lang w:val="uk-UA"/>
        </w:rPr>
        <w:t>[</w:t>
      </w:r>
      <w:r w:rsidR="00407226">
        <w:rPr>
          <w:color w:val="000000" w:themeColor="text1"/>
          <w:sz w:val="28"/>
          <w:szCs w:val="28"/>
          <w:lang w:val="uk-UA"/>
        </w:rPr>
        <w:t>34</w:t>
      </w:r>
      <w:r w:rsidR="00627631" w:rsidRPr="00627631">
        <w:rPr>
          <w:color w:val="000000" w:themeColor="text1"/>
          <w:sz w:val="28"/>
          <w:szCs w:val="28"/>
          <w:lang w:val="uk-UA"/>
        </w:rPr>
        <w:t>]</w:t>
      </w:r>
      <w:r>
        <w:rPr>
          <w:color w:val="000000" w:themeColor="text1"/>
          <w:sz w:val="28"/>
          <w:szCs w:val="28"/>
          <w:lang w:val="uk-UA"/>
        </w:rPr>
        <w:t>.</w:t>
      </w:r>
    </w:p>
    <w:p w:rsidR="009B28DA" w:rsidRPr="00286D43" w:rsidRDefault="009B28DA" w:rsidP="00394B8D">
      <w:pPr>
        <w:pStyle w:val="a3"/>
        <w:widowControl/>
        <w:numPr>
          <w:ilvl w:val="0"/>
          <w:numId w:val="2"/>
        </w:numPr>
        <w:adjustRightInd w:val="0"/>
        <w:spacing w:line="360" w:lineRule="auto"/>
        <w:ind w:left="0" w:firstLine="851"/>
        <w:jc w:val="both"/>
        <w:rPr>
          <w:b/>
          <w:color w:val="000000" w:themeColor="text1"/>
          <w:sz w:val="28"/>
          <w:szCs w:val="28"/>
          <w:lang w:val="uk-UA"/>
        </w:rPr>
      </w:pPr>
      <w:r w:rsidRPr="008400FA">
        <w:rPr>
          <w:b/>
          <w:bCs/>
          <w:i/>
          <w:iCs/>
          <w:color w:val="000000" w:themeColor="text1"/>
          <w:sz w:val="28"/>
          <w:szCs w:val="28"/>
          <w:lang w:val="uk-UA"/>
        </w:rPr>
        <w:t xml:space="preserve">охоронна зона навколо (вздовж:) об'єкта енергетичної системи - код 01.05, </w:t>
      </w:r>
      <w:r w:rsidRPr="008400FA">
        <w:rPr>
          <w:b/>
          <w:i/>
          <w:color w:val="000000" w:themeColor="text1"/>
          <w:sz w:val="28"/>
          <w:szCs w:val="28"/>
          <w:lang w:val="uk-UA"/>
        </w:rPr>
        <w:t>а саме:</w:t>
      </w:r>
      <w:r>
        <w:rPr>
          <w:b/>
          <w:color w:val="000000" w:themeColor="text1"/>
          <w:sz w:val="28"/>
          <w:szCs w:val="28"/>
          <w:lang w:val="uk-UA"/>
        </w:rPr>
        <w:t xml:space="preserve"> </w:t>
      </w:r>
      <w:r w:rsidRPr="00286D43">
        <w:rPr>
          <w:color w:val="000000" w:themeColor="text1"/>
          <w:sz w:val="28"/>
          <w:szCs w:val="28"/>
          <w:lang w:val="uk-UA"/>
        </w:rPr>
        <w:t>по земельній ділянці прокладені електрокабелі, тому встановлено обмеження у використанні частини земельної ділянки, площею  0,0557 га та 0,0043 га, всього 0,0600 га</w:t>
      </w:r>
      <w:r w:rsidR="00627631">
        <w:rPr>
          <w:color w:val="000000" w:themeColor="text1"/>
          <w:sz w:val="28"/>
          <w:szCs w:val="28"/>
          <w:lang w:val="uk-UA"/>
        </w:rPr>
        <w:t xml:space="preserve"> </w:t>
      </w:r>
      <w:r w:rsidR="00627631" w:rsidRPr="00627631">
        <w:rPr>
          <w:color w:val="000000" w:themeColor="text1"/>
          <w:sz w:val="28"/>
          <w:szCs w:val="28"/>
          <w:lang w:val="uk-UA"/>
        </w:rPr>
        <w:t>(Постанова Кабінету Міністрів України від 04.03.1997 року № 209 "Про затвердження Правил охорони електричних мереж")</w:t>
      </w:r>
      <w:r w:rsidR="00627631">
        <w:rPr>
          <w:color w:val="000000" w:themeColor="text1"/>
          <w:sz w:val="28"/>
          <w:szCs w:val="28"/>
          <w:lang w:val="uk-UA"/>
        </w:rPr>
        <w:t xml:space="preserve"> </w:t>
      </w:r>
      <w:r w:rsidR="00627631" w:rsidRPr="00627631">
        <w:rPr>
          <w:color w:val="000000" w:themeColor="text1"/>
          <w:sz w:val="28"/>
          <w:szCs w:val="28"/>
          <w:lang w:val="uk-UA"/>
        </w:rPr>
        <w:t>[</w:t>
      </w:r>
      <w:r w:rsidR="00407226">
        <w:rPr>
          <w:color w:val="000000" w:themeColor="text1"/>
          <w:sz w:val="28"/>
          <w:szCs w:val="28"/>
          <w:lang w:val="uk-UA"/>
        </w:rPr>
        <w:t>35</w:t>
      </w:r>
      <w:r w:rsidR="00627631" w:rsidRPr="00627631">
        <w:rPr>
          <w:color w:val="000000" w:themeColor="text1"/>
          <w:sz w:val="28"/>
          <w:szCs w:val="28"/>
          <w:lang w:val="uk-UA"/>
        </w:rPr>
        <w:t>]</w:t>
      </w:r>
      <w:r>
        <w:rPr>
          <w:color w:val="000000" w:themeColor="text1"/>
          <w:sz w:val="28"/>
          <w:szCs w:val="28"/>
          <w:lang w:val="uk-UA"/>
        </w:rPr>
        <w:t>.</w:t>
      </w:r>
    </w:p>
    <w:p w:rsidR="009B28DA" w:rsidRPr="00286D43" w:rsidRDefault="009B28DA" w:rsidP="00394B8D">
      <w:pPr>
        <w:pStyle w:val="a3"/>
        <w:widowControl/>
        <w:numPr>
          <w:ilvl w:val="0"/>
          <w:numId w:val="3"/>
        </w:numPr>
        <w:adjustRightInd w:val="0"/>
        <w:spacing w:line="360" w:lineRule="auto"/>
        <w:ind w:left="0" w:firstLine="851"/>
        <w:jc w:val="both"/>
        <w:rPr>
          <w:b/>
          <w:color w:val="000000" w:themeColor="text1"/>
          <w:sz w:val="28"/>
          <w:szCs w:val="28"/>
          <w:lang w:val="uk-UA"/>
        </w:rPr>
      </w:pPr>
      <w:r w:rsidRPr="008400FA">
        <w:rPr>
          <w:b/>
          <w:bCs/>
          <w:i/>
          <w:iCs/>
          <w:color w:val="000000" w:themeColor="text1"/>
          <w:sz w:val="28"/>
          <w:szCs w:val="28"/>
          <w:lang w:val="uk-UA"/>
        </w:rPr>
        <w:t xml:space="preserve">охоронна зона навколо інженерних комунікацій - код 01.08, </w:t>
      </w:r>
      <w:r w:rsidRPr="008400FA">
        <w:rPr>
          <w:b/>
          <w:i/>
          <w:color w:val="000000" w:themeColor="text1"/>
          <w:sz w:val="28"/>
          <w:szCs w:val="28"/>
          <w:lang w:val="uk-UA"/>
        </w:rPr>
        <w:t>а саме:</w:t>
      </w:r>
      <w:r>
        <w:rPr>
          <w:b/>
          <w:color w:val="000000" w:themeColor="text1"/>
          <w:sz w:val="28"/>
          <w:szCs w:val="28"/>
          <w:lang w:val="uk-UA"/>
        </w:rPr>
        <w:t xml:space="preserve"> </w:t>
      </w:r>
      <w:r w:rsidRPr="00286D43">
        <w:rPr>
          <w:color w:val="000000" w:themeColor="text1"/>
          <w:sz w:val="28"/>
          <w:szCs w:val="28"/>
          <w:lang w:val="uk-UA"/>
        </w:rPr>
        <w:t>по земельній ділянці прокладена побутова каналізація, тому встановлено обмеження у використанні частини земельної ділянки, площею 0,0080 га та 0,0389 га, всього 0,0469 га</w:t>
      </w:r>
      <w:r w:rsidR="00836DC9">
        <w:rPr>
          <w:color w:val="000000" w:themeColor="text1"/>
          <w:sz w:val="28"/>
          <w:szCs w:val="28"/>
          <w:lang w:val="uk-UA"/>
        </w:rPr>
        <w:t xml:space="preserve"> </w:t>
      </w:r>
      <w:r w:rsidR="00836DC9" w:rsidRPr="00836DC9">
        <w:rPr>
          <w:color w:val="000000" w:themeColor="text1"/>
          <w:sz w:val="28"/>
          <w:szCs w:val="28"/>
          <w:lang w:val="uk-UA"/>
        </w:rPr>
        <w:t>(ДБН Б.2.2-12:2019 “Планування і забудова територій” затверджені Наказом Міністерства регіонального  розвитку, будівництва та житлово-комунального господарства України від 26.04.2019 № 104)</w:t>
      </w:r>
      <w:r w:rsidR="00836DC9">
        <w:rPr>
          <w:color w:val="000000" w:themeColor="text1"/>
          <w:sz w:val="28"/>
          <w:szCs w:val="28"/>
          <w:lang w:val="uk-UA"/>
        </w:rPr>
        <w:t xml:space="preserve"> </w:t>
      </w:r>
      <w:r w:rsidR="00836DC9" w:rsidRPr="00627631">
        <w:rPr>
          <w:color w:val="000000" w:themeColor="text1"/>
          <w:sz w:val="28"/>
          <w:szCs w:val="28"/>
          <w:lang w:val="uk-UA"/>
        </w:rPr>
        <w:t>[</w:t>
      </w:r>
      <w:r w:rsidR="001C2C49">
        <w:rPr>
          <w:color w:val="000000" w:themeColor="text1"/>
          <w:sz w:val="28"/>
          <w:szCs w:val="28"/>
          <w:lang w:val="uk-UA"/>
        </w:rPr>
        <w:t>10</w:t>
      </w:r>
      <w:r w:rsidR="00836DC9" w:rsidRPr="00627631">
        <w:rPr>
          <w:color w:val="000000" w:themeColor="text1"/>
          <w:sz w:val="28"/>
          <w:szCs w:val="28"/>
          <w:lang w:val="uk-UA"/>
        </w:rPr>
        <w:t>]</w:t>
      </w:r>
      <w:r w:rsidR="00836DC9">
        <w:rPr>
          <w:color w:val="000000" w:themeColor="text1"/>
          <w:sz w:val="28"/>
          <w:szCs w:val="28"/>
          <w:lang w:val="uk-UA"/>
        </w:rPr>
        <w:t>.</w:t>
      </w:r>
    </w:p>
    <w:p w:rsidR="009B28DA" w:rsidRPr="00286D43" w:rsidRDefault="009B28DA" w:rsidP="00394B8D">
      <w:pPr>
        <w:pStyle w:val="a3"/>
        <w:widowControl/>
        <w:numPr>
          <w:ilvl w:val="0"/>
          <w:numId w:val="3"/>
        </w:numPr>
        <w:adjustRightInd w:val="0"/>
        <w:spacing w:line="360" w:lineRule="auto"/>
        <w:ind w:left="0" w:firstLine="851"/>
        <w:jc w:val="both"/>
        <w:rPr>
          <w:b/>
          <w:color w:val="000000" w:themeColor="text1"/>
          <w:sz w:val="28"/>
          <w:szCs w:val="28"/>
          <w:lang w:val="uk-UA"/>
        </w:rPr>
      </w:pPr>
      <w:r w:rsidRPr="008400FA">
        <w:rPr>
          <w:b/>
          <w:bCs/>
          <w:i/>
          <w:iCs/>
          <w:color w:val="000000" w:themeColor="text1"/>
          <w:sz w:val="28"/>
          <w:szCs w:val="28"/>
          <w:lang w:val="uk-UA"/>
        </w:rPr>
        <w:t xml:space="preserve">охоронна зона навколо інженерних комунікацій - код 01.08, </w:t>
      </w:r>
      <w:r w:rsidRPr="008400FA">
        <w:rPr>
          <w:b/>
          <w:i/>
          <w:color w:val="000000" w:themeColor="text1"/>
          <w:sz w:val="28"/>
          <w:szCs w:val="28"/>
          <w:lang w:val="uk-UA"/>
        </w:rPr>
        <w:t>а саме:</w:t>
      </w:r>
      <w:r>
        <w:rPr>
          <w:b/>
          <w:color w:val="000000" w:themeColor="text1"/>
          <w:sz w:val="28"/>
          <w:szCs w:val="28"/>
          <w:lang w:val="uk-UA"/>
        </w:rPr>
        <w:t xml:space="preserve"> </w:t>
      </w:r>
      <w:r w:rsidRPr="00286D43">
        <w:rPr>
          <w:color w:val="000000" w:themeColor="text1"/>
          <w:sz w:val="28"/>
          <w:szCs w:val="28"/>
          <w:lang w:val="uk-UA"/>
        </w:rPr>
        <w:t>по земельній ділянці прокладений водопровід, тому встановлено обмеження у використанні частини земельної ділянки, площею 0,0314 га</w:t>
      </w:r>
      <w:r w:rsidR="00836DC9">
        <w:rPr>
          <w:color w:val="000000" w:themeColor="text1"/>
          <w:sz w:val="28"/>
          <w:szCs w:val="28"/>
          <w:lang w:val="uk-UA"/>
        </w:rPr>
        <w:t xml:space="preserve"> </w:t>
      </w:r>
      <w:r w:rsidR="00836DC9" w:rsidRPr="00836DC9">
        <w:rPr>
          <w:color w:val="000000" w:themeColor="text1"/>
          <w:sz w:val="28"/>
          <w:szCs w:val="28"/>
          <w:lang w:val="uk-UA"/>
        </w:rPr>
        <w:t>(ДБН Б.2.2-12:2019 “Планування і забудова територій” затверджені Наказом Міністерства регіонального  розвитку, будівництва та житлово-комунального господарства України від 26.04.2019 № 104)</w:t>
      </w:r>
      <w:r w:rsidR="00836DC9">
        <w:rPr>
          <w:color w:val="000000" w:themeColor="text1"/>
          <w:sz w:val="28"/>
          <w:szCs w:val="28"/>
          <w:lang w:val="uk-UA"/>
        </w:rPr>
        <w:t xml:space="preserve"> </w:t>
      </w:r>
      <w:r w:rsidR="00836DC9" w:rsidRPr="00627631">
        <w:rPr>
          <w:color w:val="000000" w:themeColor="text1"/>
          <w:sz w:val="28"/>
          <w:szCs w:val="28"/>
          <w:lang w:val="uk-UA"/>
        </w:rPr>
        <w:t>[</w:t>
      </w:r>
      <w:r w:rsidR="001C2C49">
        <w:rPr>
          <w:color w:val="000000" w:themeColor="text1"/>
          <w:sz w:val="28"/>
          <w:szCs w:val="28"/>
          <w:lang w:val="uk-UA"/>
        </w:rPr>
        <w:t>10</w:t>
      </w:r>
      <w:r w:rsidR="00836DC9" w:rsidRPr="00627631">
        <w:rPr>
          <w:color w:val="000000" w:themeColor="text1"/>
          <w:sz w:val="28"/>
          <w:szCs w:val="28"/>
          <w:lang w:val="uk-UA"/>
        </w:rPr>
        <w:t>]</w:t>
      </w:r>
      <w:r w:rsidR="00836DC9">
        <w:rPr>
          <w:color w:val="000000" w:themeColor="text1"/>
          <w:sz w:val="28"/>
          <w:szCs w:val="28"/>
          <w:lang w:val="uk-UA"/>
        </w:rPr>
        <w:t>.</w:t>
      </w:r>
    </w:p>
    <w:p w:rsidR="009B28DA" w:rsidRPr="00286D43" w:rsidRDefault="009B28DA" w:rsidP="00394B8D">
      <w:pPr>
        <w:pStyle w:val="a3"/>
        <w:widowControl/>
        <w:numPr>
          <w:ilvl w:val="0"/>
          <w:numId w:val="3"/>
        </w:numPr>
        <w:adjustRightInd w:val="0"/>
        <w:spacing w:line="360" w:lineRule="auto"/>
        <w:ind w:left="0" w:firstLine="851"/>
        <w:jc w:val="both"/>
        <w:rPr>
          <w:b/>
          <w:color w:val="000000" w:themeColor="text1"/>
          <w:sz w:val="28"/>
          <w:szCs w:val="28"/>
          <w:lang w:val="uk-UA"/>
        </w:rPr>
      </w:pPr>
      <w:r w:rsidRPr="008400FA">
        <w:rPr>
          <w:b/>
          <w:bCs/>
          <w:i/>
          <w:iCs/>
          <w:color w:val="000000" w:themeColor="text1"/>
          <w:sz w:val="28"/>
          <w:szCs w:val="28"/>
          <w:lang w:val="uk-UA"/>
        </w:rPr>
        <w:t xml:space="preserve">охоронна зона навколо інженерних комунікацій - код 01.08, </w:t>
      </w:r>
      <w:r w:rsidRPr="008400FA">
        <w:rPr>
          <w:b/>
          <w:i/>
          <w:color w:val="000000" w:themeColor="text1"/>
          <w:sz w:val="28"/>
          <w:szCs w:val="28"/>
          <w:lang w:val="uk-UA"/>
        </w:rPr>
        <w:t xml:space="preserve">а саме: </w:t>
      </w:r>
      <w:r w:rsidRPr="00286D43">
        <w:rPr>
          <w:color w:val="000000" w:themeColor="text1"/>
          <w:sz w:val="28"/>
          <w:szCs w:val="28"/>
          <w:lang w:val="uk-UA"/>
        </w:rPr>
        <w:t>по земельній ділянці прокладений газопровід низького тиску, тому встановлено обмеження у використанні частини земельної ділянки, площею 0,0282 га</w:t>
      </w:r>
      <w:r w:rsidR="00F44591">
        <w:rPr>
          <w:color w:val="000000" w:themeColor="text1"/>
          <w:sz w:val="28"/>
          <w:szCs w:val="28"/>
          <w:lang w:val="uk-UA"/>
        </w:rPr>
        <w:t xml:space="preserve"> (Наказ міністерства енергетики та вугільної промисловості України «Про затвердження Правил безпеки системи газопостачання» від 15.05.2015 №285)</w:t>
      </w:r>
      <w:r w:rsidR="009700AD">
        <w:rPr>
          <w:color w:val="000000" w:themeColor="text1"/>
          <w:sz w:val="28"/>
          <w:szCs w:val="28"/>
          <w:lang w:val="uk-UA"/>
        </w:rPr>
        <w:t xml:space="preserve"> </w:t>
      </w:r>
      <w:r w:rsidR="009700AD" w:rsidRPr="009700AD">
        <w:rPr>
          <w:color w:val="000000" w:themeColor="text1"/>
          <w:sz w:val="28"/>
          <w:szCs w:val="28"/>
          <w:lang w:val="uk-UA"/>
        </w:rPr>
        <w:t>[</w:t>
      </w:r>
      <w:r w:rsidR="001C2C49">
        <w:rPr>
          <w:color w:val="000000" w:themeColor="text1"/>
          <w:sz w:val="28"/>
          <w:szCs w:val="28"/>
          <w:lang w:val="uk-UA"/>
        </w:rPr>
        <w:t>36</w:t>
      </w:r>
      <w:r w:rsidR="009700AD" w:rsidRPr="009700AD">
        <w:rPr>
          <w:color w:val="000000" w:themeColor="text1"/>
          <w:sz w:val="28"/>
          <w:szCs w:val="28"/>
          <w:lang w:val="uk-UA"/>
        </w:rPr>
        <w:t>].</w:t>
      </w:r>
    </w:p>
    <w:p w:rsidR="009B28DA" w:rsidRPr="00286D43" w:rsidRDefault="009B28DA" w:rsidP="00394B8D">
      <w:pPr>
        <w:pStyle w:val="a3"/>
        <w:widowControl/>
        <w:numPr>
          <w:ilvl w:val="0"/>
          <w:numId w:val="3"/>
        </w:numPr>
        <w:adjustRightInd w:val="0"/>
        <w:spacing w:line="360" w:lineRule="auto"/>
        <w:ind w:left="0" w:firstLine="851"/>
        <w:jc w:val="both"/>
        <w:rPr>
          <w:b/>
          <w:color w:val="000000" w:themeColor="text1"/>
          <w:sz w:val="28"/>
          <w:szCs w:val="28"/>
          <w:lang w:val="uk-UA"/>
        </w:rPr>
      </w:pPr>
      <w:r w:rsidRPr="008400FA">
        <w:rPr>
          <w:b/>
          <w:bCs/>
          <w:i/>
          <w:iCs/>
          <w:color w:val="000000" w:themeColor="text1"/>
          <w:sz w:val="28"/>
          <w:szCs w:val="28"/>
          <w:lang w:val="uk-UA"/>
        </w:rPr>
        <w:t xml:space="preserve">зона санітарної охорони джерел та об’єктів централізованого питного водопостачання - код 02.01, </w:t>
      </w:r>
      <w:r w:rsidRPr="008400FA">
        <w:rPr>
          <w:b/>
          <w:i/>
          <w:color w:val="000000" w:themeColor="text1"/>
          <w:sz w:val="28"/>
          <w:szCs w:val="28"/>
          <w:lang w:val="uk-UA"/>
        </w:rPr>
        <w:t>а саме:</w:t>
      </w:r>
      <w:r>
        <w:rPr>
          <w:b/>
          <w:color w:val="000000" w:themeColor="text1"/>
          <w:sz w:val="28"/>
          <w:szCs w:val="28"/>
          <w:lang w:val="uk-UA"/>
        </w:rPr>
        <w:t xml:space="preserve"> </w:t>
      </w:r>
      <w:r w:rsidRPr="00286D43">
        <w:rPr>
          <w:color w:val="000000" w:themeColor="text1"/>
          <w:sz w:val="28"/>
          <w:szCs w:val="28"/>
          <w:lang w:val="uk-UA"/>
        </w:rPr>
        <w:t xml:space="preserve">по земельній ділянці прокладене </w:t>
      </w:r>
      <w:r w:rsidRPr="00286D43">
        <w:rPr>
          <w:color w:val="000000" w:themeColor="text1"/>
          <w:sz w:val="28"/>
          <w:szCs w:val="28"/>
          <w:lang w:val="uk-UA"/>
        </w:rPr>
        <w:lastRenderedPageBreak/>
        <w:t>централізоване водопостачання, тому встановлено обмеження у використанні частини земельної ділянки, площею 0,0513 га та 0,0984 га, всього 0,1497 га</w:t>
      </w:r>
      <w:r w:rsidR="008F6E49">
        <w:rPr>
          <w:color w:val="000000" w:themeColor="text1"/>
          <w:sz w:val="28"/>
          <w:szCs w:val="28"/>
          <w:lang w:val="uk-UA"/>
        </w:rPr>
        <w:t xml:space="preserve"> (Постанова КМУ від 18.12.1998 №2024 «Про правовий режим зон санітарної охорони водних об’єктів» та «Положення про порядок проектування і експлуатації зон санітарної охорони джерел водопостачання і водопроводів господарсько-питного призначення» від 18.12.1982 №2640-82)</w:t>
      </w:r>
      <w:r w:rsidR="00057D83">
        <w:rPr>
          <w:color w:val="000000" w:themeColor="text1"/>
          <w:sz w:val="28"/>
          <w:szCs w:val="28"/>
          <w:lang w:val="uk-UA"/>
        </w:rPr>
        <w:t xml:space="preserve"> </w:t>
      </w:r>
      <w:r w:rsidR="00057D83" w:rsidRPr="00057D83">
        <w:rPr>
          <w:color w:val="000000" w:themeColor="text1"/>
          <w:sz w:val="28"/>
          <w:szCs w:val="28"/>
          <w:lang w:val="uk-UA"/>
        </w:rPr>
        <w:t>[</w:t>
      </w:r>
      <w:r w:rsidR="001C2C49">
        <w:rPr>
          <w:color w:val="000000" w:themeColor="text1"/>
          <w:sz w:val="28"/>
          <w:szCs w:val="28"/>
          <w:lang w:val="uk-UA"/>
        </w:rPr>
        <w:t>37</w:t>
      </w:r>
      <w:r w:rsidR="00057D83" w:rsidRPr="00057D83">
        <w:rPr>
          <w:color w:val="000000" w:themeColor="text1"/>
          <w:sz w:val="28"/>
          <w:szCs w:val="28"/>
          <w:lang w:val="uk-UA"/>
        </w:rPr>
        <w:t>].</w:t>
      </w:r>
    </w:p>
    <w:p w:rsidR="009B28DA" w:rsidRPr="00286D43" w:rsidRDefault="009B28DA" w:rsidP="00394B8D">
      <w:pPr>
        <w:pStyle w:val="a3"/>
        <w:widowControl/>
        <w:numPr>
          <w:ilvl w:val="0"/>
          <w:numId w:val="3"/>
        </w:numPr>
        <w:adjustRightInd w:val="0"/>
        <w:spacing w:line="360" w:lineRule="auto"/>
        <w:ind w:left="0" w:firstLine="851"/>
        <w:jc w:val="both"/>
        <w:rPr>
          <w:b/>
          <w:color w:val="000000" w:themeColor="text1"/>
          <w:sz w:val="28"/>
          <w:szCs w:val="28"/>
          <w:lang w:val="uk-UA"/>
        </w:rPr>
      </w:pPr>
      <w:r w:rsidRPr="008400FA">
        <w:rPr>
          <w:b/>
          <w:bCs/>
          <w:i/>
          <w:iCs/>
          <w:color w:val="000000" w:themeColor="text1"/>
          <w:sz w:val="28"/>
          <w:szCs w:val="28"/>
          <w:lang w:val="uk-UA"/>
        </w:rPr>
        <w:t xml:space="preserve">охоронна зона навколо об’єкта культурної спадщини - код 01.02, </w:t>
      </w:r>
      <w:r w:rsidRPr="008400FA">
        <w:rPr>
          <w:b/>
          <w:i/>
          <w:color w:val="000000" w:themeColor="text1"/>
          <w:sz w:val="28"/>
          <w:szCs w:val="28"/>
          <w:lang w:val="uk-UA"/>
        </w:rPr>
        <w:t>а саме:</w:t>
      </w:r>
      <w:r>
        <w:rPr>
          <w:b/>
          <w:color w:val="000000" w:themeColor="text1"/>
          <w:sz w:val="28"/>
          <w:szCs w:val="28"/>
          <w:lang w:val="uk-UA"/>
        </w:rPr>
        <w:t xml:space="preserve"> </w:t>
      </w:r>
      <w:r w:rsidRPr="00286D43">
        <w:rPr>
          <w:color w:val="000000" w:themeColor="text1"/>
          <w:sz w:val="28"/>
          <w:szCs w:val="28"/>
          <w:lang w:val="uk-UA"/>
        </w:rPr>
        <w:t xml:space="preserve">на земельній ділянці розташована пам’ятка археології, тому встановлено обмеження у використанні частини земельної ділянки, площею 0,0758 га </w:t>
      </w:r>
      <w:r w:rsidR="003B5AB7">
        <w:rPr>
          <w:color w:val="000000" w:themeColor="text1"/>
          <w:sz w:val="28"/>
          <w:szCs w:val="28"/>
          <w:lang w:val="uk-UA"/>
        </w:rPr>
        <w:t>(Р</w:t>
      </w:r>
      <w:r w:rsidR="003B5AB7" w:rsidRPr="003B5AB7">
        <w:rPr>
          <w:color w:val="000000" w:themeColor="text1"/>
          <w:sz w:val="28"/>
          <w:szCs w:val="28"/>
          <w:lang w:val="uk-UA"/>
        </w:rPr>
        <w:t xml:space="preserve">озпорядження КМДА від 17.05.2002 р. № 979 </w:t>
      </w:r>
      <w:r w:rsidR="003B5AB7">
        <w:rPr>
          <w:color w:val="000000" w:themeColor="text1"/>
          <w:sz w:val="28"/>
          <w:szCs w:val="28"/>
          <w:lang w:val="uk-UA"/>
        </w:rPr>
        <w:t>«</w:t>
      </w:r>
      <w:r w:rsidR="003B5AB7" w:rsidRPr="003B5AB7">
        <w:rPr>
          <w:color w:val="000000" w:themeColor="text1"/>
          <w:sz w:val="28"/>
          <w:szCs w:val="28"/>
          <w:lang w:val="uk-UA"/>
        </w:rPr>
        <w:t>Про внесення змін та доповнень до рішення Виконкому Київської міської Ради народних депутатів від 16.07.79 N 920 "Про уточнення меж історико-культурних заповідників і зон охорони пам'яток історії та культури в м. Києві"</w:t>
      </w:r>
      <w:r w:rsidR="003B5AB7">
        <w:rPr>
          <w:color w:val="000000" w:themeColor="text1"/>
          <w:sz w:val="28"/>
          <w:szCs w:val="28"/>
          <w:lang w:val="uk-UA"/>
        </w:rPr>
        <w:t>»)</w:t>
      </w:r>
      <w:r w:rsidR="003B5AB7" w:rsidRPr="003B5AB7">
        <w:rPr>
          <w:color w:val="000000" w:themeColor="text1"/>
          <w:sz w:val="28"/>
          <w:szCs w:val="28"/>
          <w:lang w:val="uk-UA"/>
        </w:rPr>
        <w:t>[</w:t>
      </w:r>
      <w:r w:rsidR="006530C4">
        <w:rPr>
          <w:color w:val="000000" w:themeColor="text1"/>
          <w:sz w:val="28"/>
          <w:szCs w:val="28"/>
          <w:lang w:val="uk-UA"/>
        </w:rPr>
        <w:t>38</w:t>
      </w:r>
      <w:r w:rsidRPr="003B5AB7">
        <w:rPr>
          <w:color w:val="000000" w:themeColor="text1"/>
          <w:sz w:val="28"/>
          <w:szCs w:val="28"/>
          <w:lang w:val="uk-UA"/>
        </w:rPr>
        <w:t>].</w:t>
      </w:r>
    </w:p>
    <w:p w:rsidR="009B28DA" w:rsidRPr="00286D43" w:rsidRDefault="009B28DA" w:rsidP="00394B8D">
      <w:pPr>
        <w:pStyle w:val="a3"/>
        <w:widowControl/>
        <w:numPr>
          <w:ilvl w:val="0"/>
          <w:numId w:val="3"/>
        </w:numPr>
        <w:adjustRightInd w:val="0"/>
        <w:spacing w:line="360" w:lineRule="auto"/>
        <w:ind w:left="0" w:firstLine="851"/>
        <w:jc w:val="both"/>
        <w:rPr>
          <w:b/>
          <w:color w:val="000000" w:themeColor="text1"/>
          <w:sz w:val="28"/>
          <w:szCs w:val="28"/>
          <w:lang w:val="uk-UA"/>
        </w:rPr>
      </w:pPr>
      <w:r w:rsidRPr="008400FA">
        <w:rPr>
          <w:b/>
          <w:bCs/>
          <w:i/>
          <w:iCs/>
          <w:color w:val="000000" w:themeColor="text1"/>
          <w:sz w:val="28"/>
          <w:szCs w:val="28"/>
          <w:lang w:val="uk-UA"/>
        </w:rPr>
        <w:t xml:space="preserve">охоронна зона навколо об’єкта культурної спадщини - код 01.02, </w:t>
      </w:r>
      <w:r w:rsidRPr="008400FA">
        <w:rPr>
          <w:b/>
          <w:i/>
          <w:color w:val="000000" w:themeColor="text1"/>
          <w:sz w:val="28"/>
          <w:szCs w:val="28"/>
          <w:lang w:val="uk-UA"/>
        </w:rPr>
        <w:t>а саме:</w:t>
      </w:r>
      <w:r>
        <w:rPr>
          <w:b/>
          <w:color w:val="000000" w:themeColor="text1"/>
          <w:sz w:val="28"/>
          <w:szCs w:val="28"/>
          <w:lang w:val="uk-UA"/>
        </w:rPr>
        <w:t xml:space="preserve"> </w:t>
      </w:r>
      <w:r w:rsidRPr="00286D43">
        <w:rPr>
          <w:color w:val="000000" w:themeColor="text1"/>
          <w:sz w:val="28"/>
          <w:szCs w:val="28"/>
          <w:lang w:val="uk-UA"/>
        </w:rPr>
        <w:t xml:space="preserve">земельна ділянка розташована в археологічній охоронній зоні, тому встановлено обмеження у використанні всієї земельної ділянки, площею 0,586 га </w:t>
      </w:r>
      <w:r w:rsidR="00EE060D">
        <w:rPr>
          <w:color w:val="000000" w:themeColor="text1"/>
          <w:sz w:val="28"/>
          <w:szCs w:val="28"/>
          <w:lang w:val="uk-UA"/>
        </w:rPr>
        <w:t>(Р</w:t>
      </w:r>
      <w:r w:rsidR="00EE060D" w:rsidRPr="003B5AB7">
        <w:rPr>
          <w:color w:val="000000" w:themeColor="text1"/>
          <w:sz w:val="28"/>
          <w:szCs w:val="28"/>
          <w:lang w:val="uk-UA"/>
        </w:rPr>
        <w:t xml:space="preserve">озпорядження КМДА від 17.05.2002 р. № 979 </w:t>
      </w:r>
      <w:r w:rsidR="00EE060D">
        <w:rPr>
          <w:color w:val="000000" w:themeColor="text1"/>
          <w:sz w:val="28"/>
          <w:szCs w:val="28"/>
          <w:lang w:val="uk-UA"/>
        </w:rPr>
        <w:t>«</w:t>
      </w:r>
      <w:r w:rsidR="00EE060D" w:rsidRPr="003B5AB7">
        <w:rPr>
          <w:color w:val="000000" w:themeColor="text1"/>
          <w:sz w:val="28"/>
          <w:szCs w:val="28"/>
          <w:lang w:val="uk-UA"/>
        </w:rPr>
        <w:t>Про внесення змін та доповнень до рішення Виконкому Київської міської Ради народних депутатів від 16.07.79 N 920 "Про уточнення меж історико-культурних заповідників і зон охорони пам'яток історії та культури в м. Києві"</w:t>
      </w:r>
      <w:r w:rsidR="00EE060D">
        <w:rPr>
          <w:color w:val="000000" w:themeColor="text1"/>
          <w:sz w:val="28"/>
          <w:szCs w:val="28"/>
          <w:lang w:val="uk-UA"/>
        </w:rPr>
        <w:t>»)</w:t>
      </w:r>
      <w:r w:rsidR="00EE060D" w:rsidRPr="003B5AB7">
        <w:rPr>
          <w:color w:val="000000" w:themeColor="text1"/>
          <w:sz w:val="28"/>
          <w:szCs w:val="28"/>
          <w:lang w:val="uk-UA"/>
        </w:rPr>
        <w:t>[</w:t>
      </w:r>
      <w:r w:rsidR="006530C4">
        <w:rPr>
          <w:color w:val="000000" w:themeColor="text1"/>
          <w:sz w:val="28"/>
          <w:szCs w:val="28"/>
          <w:lang w:val="uk-UA"/>
        </w:rPr>
        <w:t>38</w:t>
      </w:r>
      <w:r w:rsidR="00EE060D" w:rsidRPr="003B5AB7">
        <w:rPr>
          <w:color w:val="000000" w:themeColor="text1"/>
          <w:sz w:val="28"/>
          <w:szCs w:val="28"/>
          <w:lang w:val="uk-UA"/>
        </w:rPr>
        <w:t>].</w:t>
      </w:r>
    </w:p>
    <w:p w:rsidR="009B28DA" w:rsidRPr="00286D43" w:rsidRDefault="009B28DA" w:rsidP="00394B8D">
      <w:pPr>
        <w:pStyle w:val="a3"/>
        <w:widowControl/>
        <w:numPr>
          <w:ilvl w:val="0"/>
          <w:numId w:val="3"/>
        </w:numPr>
        <w:adjustRightInd w:val="0"/>
        <w:spacing w:line="360" w:lineRule="auto"/>
        <w:ind w:left="0" w:firstLine="851"/>
        <w:jc w:val="both"/>
        <w:rPr>
          <w:b/>
          <w:color w:val="000000" w:themeColor="text1"/>
          <w:sz w:val="28"/>
          <w:szCs w:val="28"/>
          <w:lang w:val="uk-UA"/>
        </w:rPr>
      </w:pPr>
      <w:r w:rsidRPr="008400FA">
        <w:rPr>
          <w:b/>
          <w:bCs/>
          <w:i/>
          <w:iCs/>
          <w:color w:val="000000" w:themeColor="text1"/>
          <w:sz w:val="28"/>
          <w:szCs w:val="28"/>
          <w:lang w:val="uk-UA"/>
        </w:rPr>
        <w:t xml:space="preserve">охоронна зона навколо об’єкта культурної спадщини - код 01.02, </w:t>
      </w:r>
      <w:r w:rsidRPr="008400FA">
        <w:rPr>
          <w:b/>
          <w:i/>
          <w:color w:val="000000" w:themeColor="text1"/>
          <w:sz w:val="28"/>
          <w:szCs w:val="28"/>
          <w:lang w:val="uk-UA"/>
        </w:rPr>
        <w:t>а саме:</w:t>
      </w:r>
      <w:r>
        <w:rPr>
          <w:b/>
          <w:color w:val="000000" w:themeColor="text1"/>
          <w:sz w:val="28"/>
          <w:szCs w:val="28"/>
          <w:lang w:val="uk-UA"/>
        </w:rPr>
        <w:t xml:space="preserve"> </w:t>
      </w:r>
      <w:r w:rsidRPr="00286D43">
        <w:rPr>
          <w:color w:val="000000" w:themeColor="text1"/>
          <w:sz w:val="28"/>
          <w:szCs w:val="28"/>
          <w:lang w:val="uk-UA"/>
        </w:rPr>
        <w:t>земельна ділянка розташована в зоні пам’ятки ландшафту і історії місцевого значення історичного ландшафту Київських гір і долин р. Дніпра, тому встановлено обмеження у використанні всієї зем</w:t>
      </w:r>
      <w:r>
        <w:rPr>
          <w:color w:val="000000" w:themeColor="text1"/>
          <w:sz w:val="28"/>
          <w:szCs w:val="28"/>
          <w:lang w:val="uk-UA"/>
        </w:rPr>
        <w:t xml:space="preserve">ельної ділянки, площею 0,586 га </w:t>
      </w:r>
      <w:r w:rsidR="00A05B4A">
        <w:rPr>
          <w:color w:val="000000" w:themeColor="text1"/>
          <w:sz w:val="28"/>
          <w:szCs w:val="28"/>
          <w:lang w:val="uk-UA"/>
        </w:rPr>
        <w:t>(Н</w:t>
      </w:r>
      <w:r w:rsidR="00A05B4A" w:rsidRPr="00A05B4A">
        <w:rPr>
          <w:color w:val="000000" w:themeColor="text1"/>
          <w:sz w:val="28"/>
          <w:szCs w:val="28"/>
          <w:lang w:val="uk-UA"/>
        </w:rPr>
        <w:t>аказ МКУ від 12.12.2012 р. №1566</w:t>
      </w:r>
      <w:r w:rsidR="00A05B4A">
        <w:rPr>
          <w:color w:val="000000" w:themeColor="text1"/>
          <w:sz w:val="28"/>
          <w:szCs w:val="28"/>
          <w:lang w:val="uk-UA"/>
        </w:rPr>
        <w:t xml:space="preserve"> «</w:t>
      </w:r>
      <w:r w:rsidR="00A05B4A" w:rsidRPr="00A05B4A">
        <w:rPr>
          <w:color w:val="000000" w:themeColor="text1"/>
          <w:sz w:val="28"/>
          <w:szCs w:val="28"/>
          <w:lang w:val="uk-UA"/>
        </w:rPr>
        <w:t>Про затвердження науково-проектної документації щодо меж і режимів використання зон охорони пам'яток, історичних ареалів та занесення об'єктів культурної спадщини до Державного реєстру нерухомих пам'яток України</w:t>
      </w:r>
      <w:r w:rsidR="00A05B4A">
        <w:rPr>
          <w:color w:val="000000" w:themeColor="text1"/>
          <w:sz w:val="28"/>
          <w:szCs w:val="28"/>
          <w:lang w:val="uk-UA"/>
        </w:rPr>
        <w:t>») [</w:t>
      </w:r>
      <w:r w:rsidR="006530C4">
        <w:rPr>
          <w:color w:val="000000" w:themeColor="text1"/>
          <w:sz w:val="28"/>
          <w:szCs w:val="28"/>
          <w:lang w:val="uk-UA"/>
        </w:rPr>
        <w:t>39</w:t>
      </w:r>
      <w:r w:rsidRPr="009B28DA">
        <w:rPr>
          <w:color w:val="000000" w:themeColor="text1"/>
          <w:sz w:val="28"/>
          <w:szCs w:val="28"/>
          <w:lang w:val="uk-UA"/>
        </w:rPr>
        <w:t>].</w:t>
      </w:r>
    </w:p>
    <w:p w:rsidR="009B28DA" w:rsidRPr="00286D43" w:rsidRDefault="009B28DA" w:rsidP="00394B8D">
      <w:pPr>
        <w:pStyle w:val="a3"/>
        <w:widowControl/>
        <w:numPr>
          <w:ilvl w:val="0"/>
          <w:numId w:val="3"/>
        </w:numPr>
        <w:adjustRightInd w:val="0"/>
        <w:spacing w:line="360" w:lineRule="auto"/>
        <w:ind w:left="0" w:firstLine="851"/>
        <w:jc w:val="both"/>
        <w:rPr>
          <w:b/>
          <w:color w:val="000000" w:themeColor="text1"/>
          <w:sz w:val="28"/>
          <w:szCs w:val="28"/>
          <w:lang w:val="uk-UA"/>
        </w:rPr>
      </w:pPr>
      <w:r w:rsidRPr="008400FA">
        <w:rPr>
          <w:b/>
          <w:bCs/>
          <w:i/>
          <w:iCs/>
          <w:color w:val="000000" w:themeColor="text1"/>
          <w:sz w:val="28"/>
          <w:szCs w:val="28"/>
          <w:lang w:val="uk-UA"/>
        </w:rPr>
        <w:t xml:space="preserve">зона особливого режиму забудови - код 06.01, </w:t>
      </w:r>
      <w:r w:rsidRPr="008400FA">
        <w:rPr>
          <w:b/>
          <w:i/>
          <w:color w:val="000000" w:themeColor="text1"/>
          <w:sz w:val="28"/>
          <w:szCs w:val="28"/>
          <w:lang w:val="uk-UA"/>
        </w:rPr>
        <w:t>а саме:</w:t>
      </w:r>
      <w:r>
        <w:rPr>
          <w:b/>
          <w:color w:val="000000" w:themeColor="text1"/>
          <w:sz w:val="28"/>
          <w:szCs w:val="28"/>
          <w:lang w:val="uk-UA"/>
        </w:rPr>
        <w:t xml:space="preserve"> </w:t>
      </w:r>
      <w:r w:rsidRPr="00286D43">
        <w:rPr>
          <w:color w:val="000000" w:themeColor="text1"/>
          <w:sz w:val="28"/>
          <w:szCs w:val="28"/>
          <w:lang w:val="uk-UA"/>
        </w:rPr>
        <w:t xml:space="preserve">земельна ділянка розташована в зоні охоронюваного ландшафту, тому встановлено </w:t>
      </w:r>
      <w:r w:rsidRPr="00286D43">
        <w:rPr>
          <w:color w:val="000000" w:themeColor="text1"/>
          <w:sz w:val="28"/>
          <w:szCs w:val="28"/>
          <w:lang w:val="uk-UA"/>
        </w:rPr>
        <w:lastRenderedPageBreak/>
        <w:t xml:space="preserve">обмеження у використанні всієї земельної ділянки, площею 0,586 га </w:t>
      </w:r>
      <w:r w:rsidR="003333F8">
        <w:rPr>
          <w:color w:val="000000" w:themeColor="text1"/>
          <w:sz w:val="28"/>
          <w:szCs w:val="28"/>
          <w:lang w:val="uk-UA"/>
        </w:rPr>
        <w:t>(Р</w:t>
      </w:r>
      <w:r w:rsidR="003333F8" w:rsidRPr="003B5AB7">
        <w:rPr>
          <w:color w:val="000000" w:themeColor="text1"/>
          <w:sz w:val="28"/>
          <w:szCs w:val="28"/>
          <w:lang w:val="uk-UA"/>
        </w:rPr>
        <w:t xml:space="preserve">озпорядження КМДА від 17.05.2002 р. № 979 </w:t>
      </w:r>
      <w:r w:rsidR="003333F8">
        <w:rPr>
          <w:color w:val="000000" w:themeColor="text1"/>
          <w:sz w:val="28"/>
          <w:szCs w:val="28"/>
          <w:lang w:val="uk-UA"/>
        </w:rPr>
        <w:t>«</w:t>
      </w:r>
      <w:r w:rsidR="003333F8" w:rsidRPr="003B5AB7">
        <w:rPr>
          <w:color w:val="000000" w:themeColor="text1"/>
          <w:sz w:val="28"/>
          <w:szCs w:val="28"/>
          <w:lang w:val="uk-UA"/>
        </w:rPr>
        <w:t>Про внесення змін та доповнень до рішення Виконкому Київської міської Ради народних депутатів від 16.07.79 N 920 "Про уточнення меж історико-культурних заповідників і зон охорони пам'яток історії та культури в м. Києві"</w:t>
      </w:r>
      <w:r w:rsidR="003333F8">
        <w:rPr>
          <w:color w:val="000000" w:themeColor="text1"/>
          <w:sz w:val="28"/>
          <w:szCs w:val="28"/>
          <w:lang w:val="uk-UA"/>
        </w:rPr>
        <w:t xml:space="preserve">», постанова КМУ </w:t>
      </w:r>
      <w:r w:rsidR="003333F8" w:rsidRPr="003333F8">
        <w:rPr>
          <w:color w:val="000000" w:themeColor="text1"/>
          <w:sz w:val="28"/>
          <w:szCs w:val="28"/>
          <w:lang w:val="uk-UA"/>
        </w:rPr>
        <w:t>від 13.03.2002 р. №318</w:t>
      </w:r>
      <w:r w:rsidR="003333F8">
        <w:rPr>
          <w:color w:val="000000" w:themeColor="text1"/>
          <w:sz w:val="28"/>
          <w:szCs w:val="28"/>
          <w:lang w:val="uk-UA"/>
        </w:rPr>
        <w:t xml:space="preserve"> «</w:t>
      </w:r>
      <w:r w:rsidR="003333F8" w:rsidRPr="003333F8">
        <w:rPr>
          <w:color w:val="000000" w:themeColor="text1"/>
          <w:sz w:val="28"/>
          <w:szCs w:val="28"/>
          <w:lang w:val="uk-UA"/>
        </w:rPr>
        <w:t>Про затвердження Порядку визначення меж та режимів використання історичних ареалів населених місць, обмеження господарської діяльності на території історичних ареалів населених місць</w:t>
      </w:r>
      <w:r w:rsidR="004345F8">
        <w:rPr>
          <w:color w:val="000000" w:themeColor="text1"/>
          <w:sz w:val="28"/>
          <w:szCs w:val="28"/>
          <w:lang w:val="uk-UA"/>
        </w:rPr>
        <w:t>») [38</w:t>
      </w:r>
      <w:r w:rsidRPr="003333F8">
        <w:rPr>
          <w:color w:val="000000" w:themeColor="text1"/>
          <w:sz w:val="28"/>
          <w:szCs w:val="28"/>
          <w:lang w:val="uk-UA"/>
        </w:rPr>
        <w:t>,</w:t>
      </w:r>
      <w:r w:rsidR="004345F8">
        <w:rPr>
          <w:color w:val="000000" w:themeColor="text1"/>
          <w:sz w:val="28"/>
          <w:szCs w:val="28"/>
          <w:lang w:val="uk-UA"/>
        </w:rPr>
        <w:t>40</w:t>
      </w:r>
      <w:r w:rsidRPr="003333F8">
        <w:rPr>
          <w:color w:val="000000" w:themeColor="text1"/>
          <w:sz w:val="28"/>
          <w:szCs w:val="28"/>
          <w:lang w:val="uk-UA"/>
        </w:rPr>
        <w:t>].</w:t>
      </w:r>
    </w:p>
    <w:p w:rsidR="009B28DA" w:rsidRPr="00286D43" w:rsidRDefault="009B28DA" w:rsidP="00394B8D">
      <w:pPr>
        <w:pStyle w:val="a3"/>
        <w:widowControl/>
        <w:numPr>
          <w:ilvl w:val="0"/>
          <w:numId w:val="3"/>
        </w:numPr>
        <w:adjustRightInd w:val="0"/>
        <w:spacing w:line="360" w:lineRule="auto"/>
        <w:ind w:left="0" w:firstLine="851"/>
        <w:jc w:val="both"/>
        <w:rPr>
          <w:b/>
          <w:color w:val="000000" w:themeColor="text1"/>
          <w:sz w:val="28"/>
          <w:szCs w:val="28"/>
          <w:lang w:val="uk-UA"/>
        </w:rPr>
      </w:pPr>
      <w:r w:rsidRPr="008400FA">
        <w:rPr>
          <w:b/>
          <w:bCs/>
          <w:i/>
          <w:iCs/>
          <w:color w:val="000000" w:themeColor="text1"/>
          <w:sz w:val="28"/>
          <w:szCs w:val="28"/>
          <w:lang w:val="uk-UA"/>
        </w:rPr>
        <w:t xml:space="preserve">зона особливого режиму забудови - код 06.01, </w:t>
      </w:r>
      <w:r w:rsidRPr="008400FA">
        <w:rPr>
          <w:b/>
          <w:i/>
          <w:color w:val="000000" w:themeColor="text1"/>
          <w:sz w:val="28"/>
          <w:szCs w:val="28"/>
          <w:lang w:val="uk-UA"/>
        </w:rPr>
        <w:t>а саме:</w:t>
      </w:r>
      <w:r>
        <w:rPr>
          <w:b/>
          <w:color w:val="000000" w:themeColor="text1"/>
          <w:sz w:val="28"/>
          <w:szCs w:val="28"/>
          <w:lang w:val="uk-UA"/>
        </w:rPr>
        <w:t xml:space="preserve"> </w:t>
      </w:r>
      <w:r w:rsidRPr="00286D43">
        <w:rPr>
          <w:color w:val="000000" w:themeColor="text1"/>
          <w:sz w:val="28"/>
          <w:szCs w:val="28"/>
          <w:lang w:val="uk-UA"/>
        </w:rPr>
        <w:t xml:space="preserve">земельна ділянка розташована в зоні історичного ареалу міста, тому встановлено обмеження у використанні всієї земельної ділянки, площею 0,586 га </w:t>
      </w:r>
      <w:r w:rsidR="006A00A6" w:rsidRPr="006A00A6">
        <w:rPr>
          <w:color w:val="000000" w:themeColor="text1"/>
          <w:sz w:val="28"/>
          <w:szCs w:val="28"/>
          <w:lang w:val="uk-UA"/>
        </w:rPr>
        <w:t xml:space="preserve">(Розпорядження КМДА від 17.05.2002 р. № 979 «Про внесення змін та доповнень до рішення Виконкому Київської міської Ради народних депутатів від 16.07.79 </w:t>
      </w:r>
      <w:r w:rsidR="006A00A6" w:rsidRPr="006A00A6">
        <w:rPr>
          <w:color w:val="000000" w:themeColor="text1"/>
          <w:sz w:val="28"/>
          <w:szCs w:val="28"/>
        </w:rPr>
        <w:t>N</w:t>
      </w:r>
      <w:r w:rsidR="006A00A6" w:rsidRPr="006A00A6">
        <w:rPr>
          <w:color w:val="000000" w:themeColor="text1"/>
          <w:sz w:val="28"/>
          <w:szCs w:val="28"/>
          <w:lang w:val="uk-UA"/>
        </w:rPr>
        <w:t xml:space="preserve"> 920 "Про уточнення меж історико-культурних заповідників і зон охорони пам'яток історії та культури в м. Києві"», постанова КМУ від 13.03.2002 р. №318 «Про затвердження Порядку визначення меж та режимів використання історичних ареалів населених місць, обмеження господарської діяльності на території історич</w:t>
      </w:r>
      <w:r w:rsidR="006530C4">
        <w:rPr>
          <w:color w:val="000000" w:themeColor="text1"/>
          <w:sz w:val="28"/>
          <w:szCs w:val="28"/>
          <w:lang w:val="uk-UA"/>
        </w:rPr>
        <w:t>них ареалів населених місць») [38</w:t>
      </w:r>
      <w:r w:rsidR="006A00A6" w:rsidRPr="006A00A6">
        <w:rPr>
          <w:color w:val="000000" w:themeColor="text1"/>
          <w:sz w:val="28"/>
          <w:szCs w:val="28"/>
          <w:lang w:val="uk-UA"/>
        </w:rPr>
        <w:t>,</w:t>
      </w:r>
      <w:r w:rsidR="006530C4">
        <w:rPr>
          <w:color w:val="000000" w:themeColor="text1"/>
          <w:sz w:val="28"/>
          <w:szCs w:val="28"/>
          <w:lang w:val="uk-UA"/>
        </w:rPr>
        <w:t>40</w:t>
      </w:r>
      <w:r w:rsidR="006A00A6" w:rsidRPr="006A00A6">
        <w:rPr>
          <w:color w:val="000000" w:themeColor="text1"/>
          <w:sz w:val="28"/>
          <w:szCs w:val="28"/>
          <w:lang w:val="uk-UA"/>
        </w:rPr>
        <w:t>].</w:t>
      </w:r>
    </w:p>
    <w:p w:rsidR="009B28DA" w:rsidRPr="00286D43" w:rsidRDefault="009B28DA" w:rsidP="00394B8D">
      <w:pPr>
        <w:pStyle w:val="a3"/>
        <w:widowControl/>
        <w:numPr>
          <w:ilvl w:val="0"/>
          <w:numId w:val="3"/>
        </w:numPr>
        <w:adjustRightInd w:val="0"/>
        <w:spacing w:line="360" w:lineRule="auto"/>
        <w:ind w:left="0" w:firstLine="851"/>
        <w:jc w:val="both"/>
        <w:rPr>
          <w:b/>
          <w:color w:val="000000" w:themeColor="text1"/>
          <w:sz w:val="28"/>
          <w:szCs w:val="28"/>
          <w:lang w:val="uk-UA"/>
        </w:rPr>
      </w:pPr>
      <w:r w:rsidRPr="008400FA">
        <w:rPr>
          <w:b/>
          <w:bCs/>
          <w:i/>
          <w:iCs/>
          <w:color w:val="000000" w:themeColor="text1"/>
          <w:sz w:val="28"/>
          <w:szCs w:val="28"/>
          <w:lang w:val="uk-UA"/>
        </w:rPr>
        <w:t xml:space="preserve">зона особливого режиму забудови - код 06.01, </w:t>
      </w:r>
      <w:r w:rsidRPr="008400FA">
        <w:rPr>
          <w:b/>
          <w:i/>
          <w:color w:val="000000" w:themeColor="text1"/>
          <w:sz w:val="28"/>
          <w:szCs w:val="28"/>
          <w:lang w:val="uk-UA"/>
        </w:rPr>
        <w:t>а саме:</w:t>
      </w:r>
      <w:r>
        <w:rPr>
          <w:b/>
          <w:color w:val="000000" w:themeColor="text1"/>
          <w:sz w:val="28"/>
          <w:szCs w:val="28"/>
          <w:lang w:val="uk-UA"/>
        </w:rPr>
        <w:t xml:space="preserve"> </w:t>
      </w:r>
      <w:r w:rsidRPr="00286D43">
        <w:rPr>
          <w:color w:val="000000" w:themeColor="text1"/>
          <w:sz w:val="28"/>
          <w:szCs w:val="28"/>
          <w:lang w:val="uk-UA"/>
        </w:rPr>
        <w:t xml:space="preserve">земельна ділянка розташована в зсувонебезпечному районі, тому встановлено обмеження у використанні частини земельної ділянки, площею 0,0598 га </w:t>
      </w:r>
      <w:r w:rsidR="00315343">
        <w:rPr>
          <w:color w:val="000000" w:themeColor="text1"/>
          <w:sz w:val="28"/>
          <w:szCs w:val="28"/>
          <w:lang w:val="uk-UA"/>
        </w:rPr>
        <w:t>(</w:t>
      </w:r>
      <w:r w:rsidR="00315343" w:rsidRPr="00315343">
        <w:rPr>
          <w:color w:val="000000" w:themeColor="text1"/>
          <w:sz w:val="28"/>
          <w:szCs w:val="28"/>
          <w:lang w:val="uk-UA"/>
        </w:rPr>
        <w:t xml:space="preserve">ДБН В.1.1-5-2000 «Захист від небезпечних геологічних процесів. Будинки і споруди на </w:t>
      </w:r>
      <w:proofErr w:type="spellStart"/>
      <w:r w:rsidR="00315343" w:rsidRPr="00315343">
        <w:rPr>
          <w:color w:val="000000" w:themeColor="text1"/>
          <w:sz w:val="28"/>
          <w:szCs w:val="28"/>
          <w:lang w:val="uk-UA"/>
        </w:rPr>
        <w:t>підроблюваних</w:t>
      </w:r>
      <w:proofErr w:type="spellEnd"/>
      <w:r w:rsidR="00315343" w:rsidRPr="00315343">
        <w:rPr>
          <w:color w:val="000000" w:themeColor="text1"/>
          <w:sz w:val="28"/>
          <w:szCs w:val="28"/>
          <w:lang w:val="uk-UA"/>
        </w:rPr>
        <w:t xml:space="preserve"> територіях і </w:t>
      </w:r>
      <w:proofErr w:type="spellStart"/>
      <w:r w:rsidR="00315343" w:rsidRPr="00315343">
        <w:rPr>
          <w:color w:val="000000" w:themeColor="text1"/>
          <w:sz w:val="28"/>
          <w:szCs w:val="28"/>
          <w:lang w:val="uk-UA"/>
        </w:rPr>
        <w:t>просідаючих</w:t>
      </w:r>
      <w:proofErr w:type="spellEnd"/>
      <w:r w:rsidR="00315343" w:rsidRPr="00315343">
        <w:rPr>
          <w:color w:val="000000" w:themeColor="text1"/>
          <w:sz w:val="28"/>
          <w:szCs w:val="28"/>
          <w:lang w:val="uk-UA"/>
        </w:rPr>
        <w:t xml:space="preserve"> </w:t>
      </w:r>
      <w:proofErr w:type="spellStart"/>
      <w:r w:rsidR="00315343" w:rsidRPr="00315343">
        <w:rPr>
          <w:color w:val="000000" w:themeColor="text1"/>
          <w:sz w:val="28"/>
          <w:szCs w:val="28"/>
          <w:lang w:val="uk-UA"/>
        </w:rPr>
        <w:t>грунтах</w:t>
      </w:r>
      <w:proofErr w:type="spellEnd"/>
      <w:r w:rsidR="00315343" w:rsidRPr="00315343">
        <w:rPr>
          <w:color w:val="000000" w:themeColor="text1"/>
          <w:sz w:val="28"/>
          <w:szCs w:val="28"/>
          <w:lang w:val="uk-UA"/>
        </w:rPr>
        <w:t>»: наказ Держбуду України від 30.12.99 №314</w:t>
      </w:r>
      <w:r w:rsidR="00315343">
        <w:rPr>
          <w:color w:val="000000" w:themeColor="text1"/>
          <w:sz w:val="28"/>
          <w:szCs w:val="28"/>
          <w:lang w:val="uk-UA"/>
        </w:rPr>
        <w:t xml:space="preserve">) </w:t>
      </w:r>
      <w:r w:rsidRPr="00315343">
        <w:rPr>
          <w:color w:val="000000" w:themeColor="text1"/>
          <w:sz w:val="28"/>
          <w:szCs w:val="28"/>
          <w:lang w:val="uk-UA"/>
        </w:rPr>
        <w:t>[</w:t>
      </w:r>
      <w:r w:rsidR="006530C4">
        <w:rPr>
          <w:color w:val="000000" w:themeColor="text1"/>
          <w:sz w:val="28"/>
          <w:szCs w:val="28"/>
          <w:lang w:val="uk-UA"/>
        </w:rPr>
        <w:t>41</w:t>
      </w:r>
      <w:r w:rsidRPr="00315343">
        <w:rPr>
          <w:color w:val="000000" w:themeColor="text1"/>
          <w:sz w:val="28"/>
          <w:szCs w:val="28"/>
          <w:lang w:val="uk-UA"/>
        </w:rPr>
        <w:t>]</w:t>
      </w:r>
      <w:r w:rsidRPr="00286D43">
        <w:rPr>
          <w:color w:val="000000" w:themeColor="text1"/>
          <w:sz w:val="28"/>
          <w:szCs w:val="28"/>
          <w:lang w:val="uk-UA"/>
        </w:rPr>
        <w:t>.</w:t>
      </w:r>
    </w:p>
    <w:p w:rsidR="007337A8" w:rsidRPr="007337A8" w:rsidRDefault="009B28DA" w:rsidP="00394B8D">
      <w:pPr>
        <w:pStyle w:val="a3"/>
        <w:widowControl/>
        <w:numPr>
          <w:ilvl w:val="0"/>
          <w:numId w:val="3"/>
        </w:numPr>
        <w:adjustRightInd w:val="0"/>
        <w:spacing w:line="360" w:lineRule="auto"/>
        <w:ind w:left="0" w:firstLine="851"/>
        <w:jc w:val="both"/>
        <w:rPr>
          <w:b/>
          <w:color w:val="000000" w:themeColor="text1"/>
          <w:sz w:val="28"/>
          <w:szCs w:val="28"/>
          <w:lang w:val="uk-UA"/>
        </w:rPr>
      </w:pPr>
      <w:r w:rsidRPr="008400FA">
        <w:rPr>
          <w:b/>
          <w:bCs/>
          <w:i/>
          <w:iCs/>
          <w:color w:val="000000" w:themeColor="text1"/>
          <w:sz w:val="28"/>
          <w:szCs w:val="28"/>
          <w:lang w:val="uk-UA"/>
        </w:rPr>
        <w:t xml:space="preserve">зона особливого режиму забудови - код 06.01, </w:t>
      </w:r>
      <w:r w:rsidRPr="008400FA">
        <w:rPr>
          <w:b/>
          <w:i/>
          <w:color w:val="000000" w:themeColor="text1"/>
          <w:sz w:val="28"/>
          <w:szCs w:val="28"/>
          <w:lang w:val="uk-UA"/>
        </w:rPr>
        <w:t>а саме:</w:t>
      </w:r>
      <w:r>
        <w:rPr>
          <w:b/>
          <w:color w:val="000000" w:themeColor="text1"/>
          <w:sz w:val="28"/>
          <w:szCs w:val="28"/>
          <w:lang w:val="uk-UA"/>
        </w:rPr>
        <w:t xml:space="preserve"> </w:t>
      </w:r>
      <w:r w:rsidRPr="00286D43">
        <w:rPr>
          <w:color w:val="000000" w:themeColor="text1"/>
          <w:sz w:val="28"/>
          <w:szCs w:val="28"/>
          <w:lang w:val="uk-UA"/>
        </w:rPr>
        <w:t xml:space="preserve">через земельну ділянку проходять межі червоних ліній, тому встановлено обмеження у використанні частини земельної ділянки, площею 0,1099 га </w:t>
      </w:r>
      <w:r w:rsidR="00946885">
        <w:rPr>
          <w:color w:val="000000" w:themeColor="text1"/>
          <w:sz w:val="28"/>
          <w:szCs w:val="28"/>
          <w:lang w:val="uk-UA"/>
        </w:rPr>
        <w:t>(</w:t>
      </w:r>
      <w:r w:rsidR="00946885" w:rsidRPr="00946885">
        <w:rPr>
          <w:color w:val="000000" w:themeColor="text1"/>
          <w:sz w:val="28"/>
          <w:szCs w:val="28"/>
          <w:lang w:val="uk-UA"/>
        </w:rPr>
        <w:t>Закон України від 08.09.2005 №2862-VI</w:t>
      </w:r>
      <w:r w:rsidR="00946885">
        <w:rPr>
          <w:color w:val="000000" w:themeColor="text1"/>
          <w:sz w:val="28"/>
          <w:szCs w:val="28"/>
          <w:lang w:val="uk-UA"/>
        </w:rPr>
        <w:t xml:space="preserve"> «</w:t>
      </w:r>
      <w:r w:rsidR="00946885" w:rsidRPr="00946885">
        <w:rPr>
          <w:color w:val="000000" w:themeColor="text1"/>
          <w:sz w:val="28"/>
          <w:szCs w:val="28"/>
          <w:lang w:val="uk-UA"/>
        </w:rPr>
        <w:t>Про автомобільні дороги</w:t>
      </w:r>
      <w:r w:rsidR="00946885">
        <w:rPr>
          <w:color w:val="000000" w:themeColor="text1"/>
          <w:sz w:val="28"/>
          <w:szCs w:val="28"/>
          <w:lang w:val="uk-UA"/>
        </w:rPr>
        <w:t xml:space="preserve">») </w:t>
      </w:r>
      <w:r w:rsidR="00946885">
        <w:rPr>
          <w:color w:val="000000" w:themeColor="text1"/>
          <w:sz w:val="28"/>
          <w:szCs w:val="28"/>
        </w:rPr>
        <w:t>[</w:t>
      </w:r>
      <w:r w:rsidR="006530C4">
        <w:rPr>
          <w:color w:val="000000" w:themeColor="text1"/>
          <w:sz w:val="28"/>
          <w:szCs w:val="28"/>
          <w:lang w:val="ru-RU"/>
        </w:rPr>
        <w:t>42</w:t>
      </w:r>
      <w:r>
        <w:rPr>
          <w:color w:val="000000" w:themeColor="text1"/>
          <w:sz w:val="28"/>
          <w:szCs w:val="28"/>
        </w:rPr>
        <w:t>].</w:t>
      </w:r>
    </w:p>
    <w:p w:rsidR="00F91357" w:rsidRDefault="00F91357" w:rsidP="007337A8">
      <w:pPr>
        <w:pStyle w:val="a3"/>
        <w:widowControl/>
        <w:adjustRightInd w:val="0"/>
        <w:spacing w:line="360" w:lineRule="auto"/>
        <w:ind w:left="0" w:firstLine="851"/>
        <w:jc w:val="both"/>
        <w:rPr>
          <w:b/>
          <w:noProof/>
          <w:sz w:val="28"/>
          <w:szCs w:val="28"/>
          <w:lang w:val="uk-UA"/>
        </w:rPr>
      </w:pPr>
    </w:p>
    <w:p w:rsidR="00F91357" w:rsidRDefault="00F91357" w:rsidP="007337A8">
      <w:pPr>
        <w:pStyle w:val="a3"/>
        <w:widowControl/>
        <w:adjustRightInd w:val="0"/>
        <w:spacing w:line="360" w:lineRule="auto"/>
        <w:ind w:left="0" w:firstLine="851"/>
        <w:jc w:val="both"/>
        <w:rPr>
          <w:b/>
          <w:noProof/>
          <w:sz w:val="28"/>
          <w:szCs w:val="28"/>
          <w:lang w:val="uk-UA"/>
        </w:rPr>
      </w:pPr>
    </w:p>
    <w:p w:rsidR="007337A8" w:rsidRPr="008400FA" w:rsidRDefault="008729C7" w:rsidP="007337A8">
      <w:pPr>
        <w:pStyle w:val="a3"/>
        <w:widowControl/>
        <w:adjustRightInd w:val="0"/>
        <w:spacing w:line="360" w:lineRule="auto"/>
        <w:ind w:left="0" w:firstLine="851"/>
        <w:jc w:val="both"/>
        <w:rPr>
          <w:b/>
          <w:color w:val="000000" w:themeColor="text1"/>
          <w:sz w:val="28"/>
          <w:szCs w:val="28"/>
          <w:lang w:val="uk-UA"/>
        </w:rPr>
      </w:pPr>
      <w:r w:rsidRPr="008400FA">
        <w:rPr>
          <w:b/>
          <w:noProof/>
          <w:sz w:val="28"/>
          <w:szCs w:val="28"/>
          <w:lang w:val="uk-UA"/>
        </w:rPr>
        <w:lastRenderedPageBreak/>
        <w:t>3</w:t>
      </w:r>
      <w:r w:rsidR="007337A8" w:rsidRPr="008400FA">
        <w:rPr>
          <w:b/>
          <w:noProof/>
          <w:sz w:val="28"/>
          <w:szCs w:val="28"/>
          <w:lang w:val="uk-UA"/>
        </w:rPr>
        <w:t>.3 Виконання геодезичних робіт та розроблення  кадастрового плану</w:t>
      </w:r>
    </w:p>
    <w:p w:rsidR="00231307" w:rsidRDefault="008E2998" w:rsidP="00FF58AF">
      <w:pPr>
        <w:spacing w:after="0" w:line="360" w:lineRule="auto"/>
        <w:ind w:firstLine="851"/>
        <w:jc w:val="both"/>
        <w:rPr>
          <w:rFonts w:ascii="Times New Roman" w:hAnsi="Times New Roman" w:cs="Times New Roman"/>
          <w:sz w:val="28"/>
          <w:szCs w:val="28"/>
          <w:lang w:val="uk-UA"/>
        </w:rPr>
      </w:pPr>
      <w:r w:rsidRPr="008E2998">
        <w:rPr>
          <w:rFonts w:ascii="Times New Roman" w:hAnsi="Times New Roman" w:cs="Times New Roman"/>
          <w:sz w:val="28"/>
          <w:szCs w:val="28"/>
          <w:lang w:val="uk-UA"/>
        </w:rPr>
        <w:t>Геодезична зйомка земельної ділянки проводиться з метою формування кордонів нового або уточнення меж старого ділянки з визначенням їх в системі координат та підрахунку площі.</w:t>
      </w:r>
    </w:p>
    <w:p w:rsidR="008E2998" w:rsidRDefault="008E2998" w:rsidP="00FF58AF">
      <w:pPr>
        <w:spacing w:after="0" w:line="360" w:lineRule="auto"/>
        <w:ind w:firstLine="851"/>
        <w:jc w:val="both"/>
        <w:rPr>
          <w:rFonts w:ascii="Times New Roman" w:hAnsi="Times New Roman" w:cs="Times New Roman"/>
          <w:sz w:val="28"/>
          <w:szCs w:val="28"/>
          <w:lang w:val="uk-UA"/>
        </w:rPr>
      </w:pPr>
      <w:r w:rsidRPr="008E2998">
        <w:rPr>
          <w:rFonts w:ascii="Times New Roman" w:hAnsi="Times New Roman" w:cs="Times New Roman"/>
          <w:sz w:val="28"/>
          <w:szCs w:val="28"/>
          <w:lang w:val="uk-UA"/>
        </w:rPr>
        <w:t xml:space="preserve">Для встановлення меж та проведення кадастрової зйомки земельної ділянки створені вихідні точки планової геодезичної основи методом GNSS спостережень з використанням </w:t>
      </w:r>
      <w:proofErr w:type="spellStart"/>
      <w:r w:rsidRPr="008E2998">
        <w:rPr>
          <w:rFonts w:ascii="Times New Roman" w:hAnsi="Times New Roman" w:cs="Times New Roman"/>
          <w:sz w:val="28"/>
          <w:szCs w:val="28"/>
          <w:lang w:val="uk-UA"/>
        </w:rPr>
        <w:t>двохчастотного</w:t>
      </w:r>
      <w:proofErr w:type="spellEnd"/>
      <w:r w:rsidRPr="008E2998">
        <w:rPr>
          <w:rFonts w:ascii="Times New Roman" w:hAnsi="Times New Roman" w:cs="Times New Roman"/>
          <w:sz w:val="28"/>
          <w:szCs w:val="28"/>
          <w:lang w:val="uk-UA"/>
        </w:rPr>
        <w:t xml:space="preserve"> високоточного GPS приймача </w:t>
      </w:r>
      <w:proofErr w:type="spellStart"/>
      <w:r w:rsidRPr="008E2998">
        <w:rPr>
          <w:rFonts w:ascii="Times New Roman" w:hAnsi="Times New Roman" w:cs="Times New Roman"/>
          <w:sz w:val="28"/>
          <w:szCs w:val="28"/>
          <w:lang w:val="uk-UA"/>
        </w:rPr>
        <w:t>Trimble</w:t>
      </w:r>
      <w:proofErr w:type="spellEnd"/>
      <w:r w:rsidRPr="008E2998">
        <w:rPr>
          <w:rFonts w:ascii="Times New Roman" w:hAnsi="Times New Roman" w:cs="Times New Roman"/>
          <w:sz w:val="28"/>
          <w:szCs w:val="28"/>
          <w:lang w:val="uk-UA"/>
        </w:rPr>
        <w:t xml:space="preserve"> R4 (Свідоцтво про повірку засобу вимірювальної техніки № 23-26/0000225). Подальше проведення кадастрової зйомки виконано полярним методом за допомогою електронного тахеометра </w:t>
      </w:r>
      <w:proofErr w:type="spellStart"/>
      <w:r w:rsidRPr="008E2998">
        <w:rPr>
          <w:rFonts w:ascii="Times New Roman" w:hAnsi="Times New Roman" w:cs="Times New Roman"/>
          <w:sz w:val="28"/>
          <w:szCs w:val="28"/>
          <w:lang w:val="uk-UA"/>
        </w:rPr>
        <w:t>Nikon</w:t>
      </w:r>
      <w:proofErr w:type="spellEnd"/>
      <w:r w:rsidRPr="008E2998">
        <w:rPr>
          <w:rFonts w:ascii="Times New Roman" w:hAnsi="Times New Roman" w:cs="Times New Roman"/>
          <w:sz w:val="28"/>
          <w:szCs w:val="28"/>
          <w:lang w:val="uk-UA"/>
        </w:rPr>
        <w:t xml:space="preserve"> NPL 332 (Свідоцтво про повірку робочого засобу вимірювальної техніки № 23-21/0001770).</w:t>
      </w:r>
    </w:p>
    <w:p w:rsidR="008E2998" w:rsidRDefault="00535DC1" w:rsidP="00535DC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14</w:t>
      </w:r>
      <w:r w:rsidRPr="00535DC1">
        <w:rPr>
          <w:rFonts w:ascii="Times New Roman" w:hAnsi="Times New Roman" w:cs="Times New Roman"/>
          <w:sz w:val="28"/>
          <w:szCs w:val="28"/>
          <w:lang w:val="uk-UA"/>
        </w:rPr>
        <w:t xml:space="preserve"> точок повороту межі земельної ділянки збігаються з твердими контурами на місцевості або знаходяться поруч зі встановленими точками в створі ліній межі, тому за бажанням землекористувача, ці межові знаки не встановлюються. Інші точки кутів повороту меж земельної ділянки закріплені в натурі (на місцевості)</w:t>
      </w:r>
      <w:r>
        <w:rPr>
          <w:rFonts w:ascii="Times New Roman" w:hAnsi="Times New Roman" w:cs="Times New Roman"/>
          <w:sz w:val="28"/>
          <w:szCs w:val="28"/>
          <w:lang w:val="uk-UA"/>
        </w:rPr>
        <w:t xml:space="preserve"> межовими знаками у кількості 29-ти штук  [</w:t>
      </w:r>
      <w:r w:rsidR="00FE4DF2">
        <w:rPr>
          <w:rFonts w:ascii="Times New Roman" w:hAnsi="Times New Roman" w:cs="Times New Roman"/>
          <w:sz w:val="28"/>
          <w:szCs w:val="28"/>
          <w:lang w:val="uk-UA"/>
        </w:rPr>
        <w:t>43</w:t>
      </w:r>
      <w:r w:rsidRPr="00535DC1">
        <w:rPr>
          <w:rFonts w:ascii="Times New Roman" w:hAnsi="Times New Roman" w:cs="Times New Roman"/>
          <w:sz w:val="28"/>
          <w:szCs w:val="28"/>
          <w:lang w:val="uk-UA"/>
        </w:rPr>
        <w:t>] .</w:t>
      </w:r>
    </w:p>
    <w:p w:rsidR="008E2998" w:rsidRDefault="008E2998" w:rsidP="00FF58AF">
      <w:pPr>
        <w:spacing w:after="0" w:line="360" w:lineRule="auto"/>
        <w:ind w:firstLine="851"/>
        <w:jc w:val="both"/>
        <w:rPr>
          <w:rFonts w:ascii="Times New Roman" w:hAnsi="Times New Roman" w:cs="Times New Roman"/>
          <w:sz w:val="28"/>
          <w:szCs w:val="28"/>
          <w:lang w:val="uk-UA"/>
        </w:rPr>
      </w:pPr>
      <w:r w:rsidRPr="008E2998">
        <w:rPr>
          <w:rFonts w:ascii="Times New Roman" w:hAnsi="Times New Roman" w:cs="Times New Roman"/>
          <w:sz w:val="28"/>
          <w:szCs w:val="28"/>
          <w:lang w:val="uk-UA"/>
        </w:rPr>
        <w:t>Обробку результатів геодезичних вимірів при створенні планової основи та виконання кадастрової зйомки і складання технічної документації виконано за допомогою автоматизованої системи “ІНВЕНТ-ГРАД” та програмного забезпечення DIGITALS на персональному комп’ютері.</w:t>
      </w:r>
    </w:p>
    <w:p w:rsidR="00FE3748" w:rsidRDefault="00FE3748" w:rsidP="00FE3748">
      <w:pPr>
        <w:spacing w:after="0" w:line="360" w:lineRule="auto"/>
        <w:ind w:firstLine="851"/>
        <w:jc w:val="both"/>
        <w:rPr>
          <w:rFonts w:ascii="Times New Roman" w:hAnsi="Times New Roman" w:cs="Times New Roman"/>
          <w:sz w:val="28"/>
          <w:szCs w:val="28"/>
          <w:lang w:val="uk-UA"/>
        </w:rPr>
      </w:pPr>
      <w:r w:rsidRPr="00FE3748">
        <w:rPr>
          <w:rFonts w:ascii="Times New Roman" w:hAnsi="Times New Roman" w:cs="Times New Roman"/>
          <w:sz w:val="28"/>
          <w:szCs w:val="28"/>
          <w:lang w:val="uk-UA"/>
        </w:rPr>
        <w:t>За результатами кадастрової зйомки фактична площа земельної ділянки, яка знаходиться на вул. Кирилівській, 107 у Подільському районі м. Києва, становить 0,5860 га .</w:t>
      </w:r>
    </w:p>
    <w:p w:rsidR="00FE3748" w:rsidRDefault="00FE3748" w:rsidP="00FE3748">
      <w:pPr>
        <w:spacing w:after="0" w:line="360" w:lineRule="auto"/>
        <w:ind w:firstLine="851"/>
        <w:jc w:val="both"/>
        <w:rPr>
          <w:rFonts w:ascii="Times New Roman" w:hAnsi="Times New Roman" w:cs="Times New Roman"/>
          <w:sz w:val="28"/>
          <w:szCs w:val="28"/>
          <w:lang w:val="uk-UA"/>
        </w:rPr>
      </w:pPr>
      <w:r w:rsidRPr="00FE3748">
        <w:rPr>
          <w:rFonts w:ascii="Times New Roman" w:hAnsi="Times New Roman" w:cs="Times New Roman"/>
          <w:sz w:val="28"/>
          <w:szCs w:val="28"/>
          <w:lang w:val="uk-UA"/>
        </w:rPr>
        <w:t>Абрис земельної ділянки</w:t>
      </w:r>
      <w:r w:rsidR="000740AF">
        <w:rPr>
          <w:rFonts w:ascii="Times New Roman" w:hAnsi="Times New Roman" w:cs="Times New Roman"/>
          <w:sz w:val="28"/>
          <w:szCs w:val="28"/>
          <w:lang w:val="uk-UA"/>
        </w:rPr>
        <w:t xml:space="preserve"> (схема прив’язки межових знаків)</w:t>
      </w:r>
      <w:r w:rsidR="008729C7">
        <w:rPr>
          <w:rFonts w:ascii="Times New Roman" w:hAnsi="Times New Roman" w:cs="Times New Roman"/>
          <w:sz w:val="28"/>
          <w:szCs w:val="28"/>
          <w:lang w:val="uk-UA"/>
        </w:rPr>
        <w:t xml:space="preserve"> зображено на рисунку 3</w:t>
      </w:r>
      <w:r w:rsidRPr="00FE3748">
        <w:rPr>
          <w:rFonts w:ascii="Times New Roman" w:hAnsi="Times New Roman" w:cs="Times New Roman"/>
          <w:sz w:val="28"/>
          <w:szCs w:val="28"/>
          <w:lang w:val="uk-UA"/>
        </w:rPr>
        <w:t xml:space="preserve">.3.1. Схема </w:t>
      </w:r>
      <w:r w:rsidR="000740AF">
        <w:rPr>
          <w:rFonts w:ascii="Times New Roman" w:hAnsi="Times New Roman" w:cs="Times New Roman"/>
          <w:sz w:val="28"/>
          <w:szCs w:val="28"/>
          <w:lang w:val="en-US"/>
        </w:rPr>
        <w:t>GNSS</w:t>
      </w:r>
      <w:r w:rsidR="000740AF" w:rsidRPr="000740AF">
        <w:rPr>
          <w:rFonts w:ascii="Times New Roman" w:hAnsi="Times New Roman" w:cs="Times New Roman"/>
          <w:sz w:val="28"/>
          <w:szCs w:val="28"/>
        </w:rPr>
        <w:t xml:space="preserve"> </w:t>
      </w:r>
      <w:r w:rsidR="000740AF" w:rsidRPr="00EA0DD5">
        <w:rPr>
          <w:rFonts w:ascii="Times New Roman" w:hAnsi="Times New Roman" w:cs="Times New Roman"/>
          <w:sz w:val="28"/>
          <w:szCs w:val="28"/>
          <w:lang w:val="uk-UA"/>
        </w:rPr>
        <w:t>спостережень</w:t>
      </w:r>
      <w:r w:rsidRPr="00EA0DD5">
        <w:rPr>
          <w:rFonts w:ascii="Times New Roman" w:hAnsi="Times New Roman" w:cs="Times New Roman"/>
          <w:sz w:val="28"/>
          <w:szCs w:val="28"/>
          <w:lang w:val="uk-UA"/>
        </w:rPr>
        <w:t xml:space="preserve"> </w:t>
      </w:r>
      <w:r w:rsidR="008729C7">
        <w:rPr>
          <w:rFonts w:ascii="Times New Roman" w:hAnsi="Times New Roman" w:cs="Times New Roman"/>
          <w:sz w:val="28"/>
          <w:szCs w:val="28"/>
          <w:lang w:val="uk-UA"/>
        </w:rPr>
        <w:t>зображена на рисунку 3.3.2, в таблицю 3</w:t>
      </w:r>
      <w:r w:rsidRPr="00FE3748">
        <w:rPr>
          <w:rFonts w:ascii="Times New Roman" w:hAnsi="Times New Roman" w:cs="Times New Roman"/>
          <w:sz w:val="28"/>
          <w:szCs w:val="28"/>
          <w:lang w:val="uk-UA"/>
        </w:rPr>
        <w:t>.3.1 внесено</w:t>
      </w:r>
      <w:r w:rsidR="000740AF">
        <w:rPr>
          <w:rFonts w:ascii="Times New Roman" w:hAnsi="Times New Roman" w:cs="Times New Roman"/>
          <w:sz w:val="28"/>
          <w:szCs w:val="28"/>
          <w:lang w:val="uk-UA"/>
        </w:rPr>
        <w:t xml:space="preserve"> фрагмент</w:t>
      </w:r>
      <w:r w:rsidRPr="00FE3748">
        <w:rPr>
          <w:rFonts w:ascii="Times New Roman" w:hAnsi="Times New Roman" w:cs="Times New Roman"/>
          <w:sz w:val="28"/>
          <w:szCs w:val="28"/>
          <w:lang w:val="uk-UA"/>
        </w:rPr>
        <w:t xml:space="preserve"> мате</w:t>
      </w:r>
      <w:r w:rsidR="000740AF">
        <w:rPr>
          <w:rFonts w:ascii="Times New Roman" w:hAnsi="Times New Roman" w:cs="Times New Roman"/>
          <w:sz w:val="28"/>
          <w:szCs w:val="28"/>
          <w:lang w:val="uk-UA"/>
        </w:rPr>
        <w:t>ріалів</w:t>
      </w:r>
      <w:r w:rsidRPr="00FE3748">
        <w:rPr>
          <w:rFonts w:ascii="Times New Roman" w:hAnsi="Times New Roman" w:cs="Times New Roman"/>
          <w:sz w:val="28"/>
          <w:szCs w:val="28"/>
          <w:lang w:val="uk-UA"/>
        </w:rPr>
        <w:t xml:space="preserve"> геодезичних вишукувань.</w:t>
      </w:r>
    </w:p>
    <w:p w:rsidR="00312D86" w:rsidRDefault="00312D86" w:rsidP="0001199A">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0EECA472" wp14:editId="276D6223">
            <wp:extent cx="4861711" cy="6454516"/>
            <wp:effectExtent l="0" t="0" r="0" b="381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868752" cy="6463864"/>
                    </a:xfrm>
                    <a:prstGeom prst="rect">
                      <a:avLst/>
                    </a:prstGeom>
                    <a:noFill/>
                    <a:ln>
                      <a:noFill/>
                    </a:ln>
                  </pic:spPr>
                </pic:pic>
              </a:graphicData>
            </a:graphic>
          </wp:inline>
        </w:drawing>
      </w:r>
    </w:p>
    <w:p w:rsidR="0001199A" w:rsidRDefault="0001199A" w:rsidP="0001199A">
      <w:pPr>
        <w:spacing w:after="0" w:line="360" w:lineRule="auto"/>
        <w:jc w:val="center"/>
        <w:rPr>
          <w:rFonts w:ascii="Times New Roman" w:hAnsi="Times New Roman" w:cs="Times New Roman"/>
          <w:sz w:val="28"/>
          <w:szCs w:val="28"/>
          <w:lang w:val="uk-UA"/>
        </w:rPr>
      </w:pPr>
    </w:p>
    <w:p w:rsidR="00FE3748" w:rsidRDefault="00312D86" w:rsidP="00312D86">
      <w:pPr>
        <w:spacing w:after="0" w:line="360" w:lineRule="auto"/>
        <w:jc w:val="center"/>
        <w:rPr>
          <w:rFonts w:ascii="Times New Roman" w:hAnsi="Times New Roman" w:cs="Times New Roman"/>
          <w:b/>
          <w:noProof/>
          <w:sz w:val="28"/>
          <w:szCs w:val="28"/>
          <w:lang w:val="uk-UA"/>
        </w:rPr>
      </w:pPr>
      <w:r w:rsidRPr="00312D86">
        <w:rPr>
          <w:rFonts w:ascii="Times New Roman" w:hAnsi="Times New Roman" w:cs="Times New Roman"/>
          <w:b/>
          <w:noProof/>
          <w:sz w:val="28"/>
          <w:szCs w:val="28"/>
          <w:lang w:val="uk-UA"/>
        </w:rPr>
        <w:t>Умовні позначення:</w:t>
      </w:r>
    </w:p>
    <w:p w:rsidR="00312D86" w:rsidRDefault="00312D86" w:rsidP="00312D86">
      <w:pPr>
        <w:spacing w:after="0" w:line="360" w:lineRule="auto"/>
        <w:jc w:val="center"/>
        <w:rPr>
          <w:rFonts w:ascii="Times New Roman" w:hAnsi="Times New Roman" w:cs="Times New Roman"/>
          <w:noProof/>
          <w:sz w:val="28"/>
          <w:szCs w:val="28"/>
          <w:lang w:val="uk-UA"/>
        </w:rPr>
      </w:pPr>
      <w:r w:rsidRPr="00312D86">
        <w:rPr>
          <w:rFonts w:ascii="Times New Roman" w:hAnsi="Times New Roman" w:cs="Times New Roman"/>
          <w:noProof/>
          <w:sz w:val="28"/>
          <w:szCs w:val="28"/>
          <w:lang w:eastAsia="ru-RU"/>
        </w:rPr>
        <w:drawing>
          <wp:anchor distT="0" distB="0" distL="114300" distR="114300" simplePos="0" relativeHeight="251687936" behindDoc="0" locked="0" layoutInCell="1" allowOverlap="1" wp14:anchorId="31908629" wp14:editId="10779283">
            <wp:simplePos x="0" y="0"/>
            <wp:positionH relativeFrom="column">
              <wp:posOffset>1668145</wp:posOffset>
            </wp:positionH>
            <wp:positionV relativeFrom="paragraph">
              <wp:posOffset>290195</wp:posOffset>
            </wp:positionV>
            <wp:extent cx="771525" cy="266700"/>
            <wp:effectExtent l="0" t="0" r="9525" b="0"/>
            <wp:wrapNone/>
            <wp:docPr id="205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771525"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anchor>
        </w:drawing>
      </w:r>
      <w:r w:rsidRPr="00312D86">
        <w:rPr>
          <w:rFonts w:ascii="Times New Roman" w:hAnsi="Times New Roman" w:cs="Times New Roman"/>
          <w:noProof/>
          <w:sz w:val="28"/>
          <w:szCs w:val="28"/>
          <w:lang w:eastAsia="ru-RU"/>
        </w:rPr>
        <w:drawing>
          <wp:anchor distT="0" distB="0" distL="114300" distR="114300" simplePos="0" relativeHeight="251686912" behindDoc="0" locked="0" layoutInCell="1" allowOverlap="1" wp14:anchorId="2FC0C1AE" wp14:editId="10D30110">
            <wp:simplePos x="0" y="0"/>
            <wp:positionH relativeFrom="column">
              <wp:posOffset>1668780</wp:posOffset>
            </wp:positionH>
            <wp:positionV relativeFrom="paragraph">
              <wp:posOffset>11430</wp:posOffset>
            </wp:positionV>
            <wp:extent cx="771525" cy="238125"/>
            <wp:effectExtent l="0" t="0" r="9525" b="9525"/>
            <wp:wrapNone/>
            <wp:docPr id="205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771525" cy="238125"/>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anchor>
        </w:drawing>
      </w:r>
      <w:r>
        <w:rPr>
          <w:rFonts w:ascii="Times New Roman" w:hAnsi="Times New Roman" w:cs="Times New Roman"/>
          <w:noProof/>
          <w:sz w:val="28"/>
          <w:szCs w:val="28"/>
          <w:lang w:val="uk-UA"/>
        </w:rPr>
        <w:t xml:space="preserve">                Межа земельної ділянки</w:t>
      </w:r>
    </w:p>
    <w:p w:rsidR="00312D86" w:rsidRDefault="00312D86" w:rsidP="00312D86">
      <w:pPr>
        <w:spacing w:after="0" w:line="360" w:lineRule="auto"/>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Лінія прив’язок</w:t>
      </w:r>
    </w:p>
    <w:p w:rsidR="00312D86" w:rsidRDefault="00312D86" w:rsidP="00312D86">
      <w:pPr>
        <w:spacing w:after="0" w:line="360" w:lineRule="auto"/>
        <w:jc w:val="center"/>
        <w:rPr>
          <w:rFonts w:ascii="Times New Roman" w:hAnsi="Times New Roman" w:cs="Times New Roman"/>
          <w:noProof/>
          <w:sz w:val="28"/>
          <w:szCs w:val="28"/>
          <w:lang w:val="uk-UA"/>
        </w:rPr>
      </w:pPr>
      <w:r w:rsidRPr="00312D86">
        <w:rPr>
          <w:rFonts w:ascii="Times New Roman" w:hAnsi="Times New Roman" w:cs="Times New Roman"/>
          <w:noProof/>
          <w:sz w:val="28"/>
          <w:szCs w:val="28"/>
          <w:lang w:eastAsia="ru-RU"/>
        </w:rPr>
        <w:drawing>
          <wp:anchor distT="0" distB="0" distL="114300" distR="114300" simplePos="0" relativeHeight="251688960" behindDoc="0" locked="0" layoutInCell="1" allowOverlap="1" wp14:anchorId="09DC75EB" wp14:editId="69A46733">
            <wp:simplePos x="0" y="0"/>
            <wp:positionH relativeFrom="column">
              <wp:posOffset>1959610</wp:posOffset>
            </wp:positionH>
            <wp:positionV relativeFrom="paragraph">
              <wp:posOffset>39537</wp:posOffset>
            </wp:positionV>
            <wp:extent cx="189230" cy="127635"/>
            <wp:effectExtent l="0" t="0" r="1270" b="5715"/>
            <wp:wrapNone/>
            <wp:docPr id="205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4" name="Pictur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89230" cy="127635"/>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anchor>
        </w:drawing>
      </w:r>
      <w:r>
        <w:rPr>
          <w:rFonts w:ascii="Times New Roman" w:hAnsi="Times New Roman" w:cs="Times New Roman"/>
          <w:noProof/>
          <w:sz w:val="28"/>
          <w:szCs w:val="28"/>
          <w:lang w:val="uk-UA"/>
        </w:rPr>
        <w:t xml:space="preserve">           Точки поворому межі</w:t>
      </w:r>
    </w:p>
    <w:p w:rsidR="00312D86" w:rsidRDefault="00312D86" w:rsidP="00312D86">
      <w:pPr>
        <w:spacing w:after="0" w:line="360" w:lineRule="auto"/>
        <w:jc w:val="center"/>
        <w:rPr>
          <w:rFonts w:ascii="Times New Roman" w:hAnsi="Times New Roman" w:cs="Times New Roman"/>
          <w:noProof/>
          <w:sz w:val="28"/>
          <w:szCs w:val="28"/>
          <w:lang w:val="uk-UA"/>
        </w:rPr>
      </w:pPr>
      <w:r w:rsidRPr="00312D86">
        <w:rPr>
          <w:rFonts w:ascii="Times New Roman" w:hAnsi="Times New Roman" w:cs="Times New Roman"/>
          <w:noProof/>
          <w:sz w:val="28"/>
          <w:szCs w:val="28"/>
          <w:lang w:eastAsia="ru-RU"/>
        </w:rPr>
        <w:drawing>
          <wp:anchor distT="0" distB="0" distL="114300" distR="114300" simplePos="0" relativeHeight="251689984" behindDoc="0" locked="0" layoutInCell="1" allowOverlap="1" wp14:anchorId="6317FD85" wp14:editId="2A65CA09">
            <wp:simplePos x="0" y="0"/>
            <wp:positionH relativeFrom="column">
              <wp:posOffset>1940560</wp:posOffset>
            </wp:positionH>
            <wp:positionV relativeFrom="paragraph">
              <wp:posOffset>50800</wp:posOffset>
            </wp:positionV>
            <wp:extent cx="295275" cy="114300"/>
            <wp:effectExtent l="0" t="0" r="9525" b="0"/>
            <wp:wrapNone/>
            <wp:docPr id="205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95275" cy="1143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anchor>
        </w:drawing>
      </w:r>
      <w:r>
        <w:rPr>
          <w:rFonts w:ascii="Times New Roman" w:hAnsi="Times New Roman" w:cs="Times New Roman"/>
          <w:noProof/>
          <w:sz w:val="28"/>
          <w:szCs w:val="28"/>
          <w:lang w:val="uk-UA"/>
        </w:rPr>
        <w:t xml:space="preserve">              Проміри довжини ліній </w:t>
      </w:r>
    </w:p>
    <w:p w:rsidR="00312D86" w:rsidRDefault="00312D86" w:rsidP="00312D86">
      <w:pPr>
        <w:spacing w:after="0" w:line="360" w:lineRule="auto"/>
        <w:jc w:val="center"/>
        <w:rPr>
          <w:rFonts w:ascii="Times New Roman" w:hAnsi="Times New Roman" w:cs="Times New Roman"/>
          <w:noProof/>
          <w:sz w:val="28"/>
          <w:szCs w:val="28"/>
          <w:lang w:val="uk-UA"/>
        </w:rPr>
      </w:pPr>
      <w:r w:rsidRPr="00312D86">
        <w:rPr>
          <w:rFonts w:ascii="Times New Roman" w:hAnsi="Times New Roman" w:cs="Times New Roman"/>
          <w:noProof/>
          <w:sz w:val="28"/>
          <w:szCs w:val="28"/>
          <w:lang w:eastAsia="ru-RU"/>
        </w:rPr>
        <w:drawing>
          <wp:anchor distT="0" distB="0" distL="114300" distR="114300" simplePos="0" relativeHeight="251691008" behindDoc="0" locked="0" layoutInCell="1" allowOverlap="1" wp14:anchorId="1E047245" wp14:editId="2BA080FB">
            <wp:simplePos x="0" y="0"/>
            <wp:positionH relativeFrom="column">
              <wp:posOffset>1955800</wp:posOffset>
            </wp:positionH>
            <wp:positionV relativeFrom="paragraph">
              <wp:posOffset>52633</wp:posOffset>
            </wp:positionV>
            <wp:extent cx="254635" cy="120650"/>
            <wp:effectExtent l="0" t="0" r="0" b="0"/>
            <wp:wrapNone/>
            <wp:docPr id="205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6" name="Picture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54635" cy="12065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anchor>
        </w:drawing>
      </w:r>
      <w:r>
        <w:rPr>
          <w:rFonts w:ascii="Times New Roman" w:hAnsi="Times New Roman" w:cs="Times New Roman"/>
          <w:noProof/>
          <w:sz w:val="28"/>
          <w:szCs w:val="28"/>
          <w:lang w:val="uk-UA"/>
        </w:rPr>
        <w:t xml:space="preserve">       Проміри прив’язок </w:t>
      </w:r>
    </w:p>
    <w:p w:rsidR="00312D86" w:rsidRDefault="00312D86" w:rsidP="00312D86">
      <w:pPr>
        <w:spacing w:after="0" w:line="360" w:lineRule="auto"/>
        <w:rPr>
          <w:rFonts w:ascii="Times New Roman" w:hAnsi="Times New Roman" w:cs="Times New Roman"/>
          <w:noProof/>
          <w:sz w:val="28"/>
          <w:szCs w:val="28"/>
          <w:lang w:val="uk-UA"/>
        </w:rPr>
      </w:pPr>
      <w:r w:rsidRPr="00312D86">
        <w:rPr>
          <w:rFonts w:ascii="Times New Roman" w:hAnsi="Times New Roman" w:cs="Times New Roman"/>
          <w:noProof/>
          <w:sz w:val="28"/>
          <w:szCs w:val="28"/>
          <w:lang w:eastAsia="ru-RU"/>
        </w:rPr>
        <w:drawing>
          <wp:anchor distT="0" distB="0" distL="114300" distR="114300" simplePos="0" relativeHeight="251692032" behindDoc="0" locked="0" layoutInCell="1" allowOverlap="1" wp14:anchorId="0B1C33A7" wp14:editId="53F6475D">
            <wp:simplePos x="0" y="0"/>
            <wp:positionH relativeFrom="column">
              <wp:posOffset>1686560</wp:posOffset>
            </wp:positionH>
            <wp:positionV relativeFrom="paragraph">
              <wp:posOffset>48895</wp:posOffset>
            </wp:positionV>
            <wp:extent cx="761365" cy="116205"/>
            <wp:effectExtent l="0" t="0" r="635" b="0"/>
            <wp:wrapNone/>
            <wp:docPr id="205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 name="Picture 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761365" cy="116205"/>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anchor>
        </w:drawing>
      </w:r>
      <w:r>
        <w:rPr>
          <w:rFonts w:ascii="Times New Roman" w:hAnsi="Times New Roman" w:cs="Times New Roman"/>
          <w:noProof/>
          <w:sz w:val="28"/>
          <w:szCs w:val="28"/>
          <w:lang w:val="uk-UA"/>
        </w:rPr>
        <w:t xml:space="preserve">                                                          Червоні лінії</w:t>
      </w:r>
    </w:p>
    <w:p w:rsidR="00312D86" w:rsidRPr="00F66DAB" w:rsidRDefault="008729C7" w:rsidP="00F66DAB">
      <w:pPr>
        <w:spacing w:line="36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Рис.3</w:t>
      </w:r>
      <w:r w:rsidR="00F66DAB" w:rsidRPr="00F66DAB">
        <w:rPr>
          <w:rFonts w:ascii="Times New Roman" w:hAnsi="Times New Roman" w:cs="Times New Roman"/>
          <w:i/>
          <w:sz w:val="28"/>
          <w:szCs w:val="28"/>
          <w:lang w:val="uk-UA"/>
        </w:rPr>
        <w:t>.3.1 Абрис земельної ділянки</w:t>
      </w:r>
      <w:r w:rsidR="00F66DAB">
        <w:rPr>
          <w:rFonts w:ascii="Times New Roman" w:hAnsi="Times New Roman" w:cs="Times New Roman"/>
          <w:i/>
          <w:sz w:val="28"/>
          <w:szCs w:val="28"/>
          <w:lang w:val="uk-UA"/>
        </w:rPr>
        <w:t xml:space="preserve"> (схема прив’язки межових знаків)</w:t>
      </w:r>
    </w:p>
    <w:p w:rsidR="0001199A" w:rsidRDefault="0001199A" w:rsidP="0001199A">
      <w:pPr>
        <w:spacing w:before="240" w:after="0" w:line="360" w:lineRule="auto"/>
        <w:jc w:val="center"/>
        <w:rPr>
          <w:rFonts w:ascii="Times New Roman" w:hAnsi="Times New Roman" w:cs="Times New Roman"/>
          <w:sz w:val="28"/>
          <w:szCs w:val="28"/>
          <w:lang w:val="uk-UA"/>
        </w:rPr>
      </w:pPr>
      <w:r w:rsidRPr="0001199A">
        <w:rPr>
          <w:rFonts w:ascii="Times New Roman" w:hAnsi="Times New Roman" w:cs="Times New Roman"/>
          <w:noProof/>
          <w:sz w:val="28"/>
          <w:szCs w:val="28"/>
          <w:lang w:eastAsia="ru-RU"/>
        </w:rPr>
        <w:lastRenderedPageBreak/>
        <w:drawing>
          <wp:inline distT="0" distB="0" distL="0" distR="0" wp14:anchorId="53128C9B" wp14:editId="09A8F326">
            <wp:extent cx="5069940" cy="5912005"/>
            <wp:effectExtent l="0" t="0" r="0" b="0"/>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095664" cy="5942002"/>
                    </a:xfrm>
                    <a:prstGeom prst="rect">
                      <a:avLst/>
                    </a:prstGeom>
                    <a:noFill/>
                    <a:ln>
                      <a:noFill/>
                    </a:ln>
                    <a:effectLst/>
                    <a:extLst/>
                  </pic:spPr>
                </pic:pic>
              </a:graphicData>
            </a:graphic>
          </wp:inline>
        </w:drawing>
      </w:r>
    </w:p>
    <w:p w:rsidR="0001199A" w:rsidRDefault="0001199A" w:rsidP="0001199A">
      <w:pPr>
        <w:spacing w:after="0" w:line="360" w:lineRule="auto"/>
        <w:jc w:val="center"/>
        <w:rPr>
          <w:rFonts w:ascii="Times New Roman" w:hAnsi="Times New Roman" w:cs="Times New Roman"/>
          <w:b/>
          <w:noProof/>
          <w:sz w:val="28"/>
          <w:szCs w:val="28"/>
          <w:lang w:val="uk-UA"/>
        </w:rPr>
      </w:pPr>
      <w:r w:rsidRPr="00312D86">
        <w:rPr>
          <w:rFonts w:ascii="Times New Roman" w:hAnsi="Times New Roman" w:cs="Times New Roman"/>
          <w:b/>
          <w:noProof/>
          <w:sz w:val="28"/>
          <w:szCs w:val="28"/>
          <w:lang w:val="uk-UA"/>
        </w:rPr>
        <w:t>Умовні позначення:</w:t>
      </w:r>
    </w:p>
    <w:p w:rsidR="00F66DAB" w:rsidRDefault="0001199A" w:rsidP="0011378F">
      <w:pPr>
        <w:spacing w:after="0" w:line="360" w:lineRule="auto"/>
        <w:rPr>
          <w:rFonts w:ascii="Times New Roman" w:hAnsi="Times New Roman" w:cs="Times New Roman"/>
          <w:sz w:val="28"/>
          <w:szCs w:val="28"/>
          <w:lang w:val="uk-UA"/>
        </w:rPr>
      </w:pPr>
      <w:r w:rsidRPr="0001199A">
        <w:rPr>
          <w:rFonts w:ascii="Times New Roman" w:hAnsi="Times New Roman" w:cs="Times New Roman"/>
          <w:noProof/>
          <w:sz w:val="28"/>
          <w:szCs w:val="28"/>
          <w:lang w:eastAsia="ru-RU"/>
        </w:rPr>
        <w:drawing>
          <wp:anchor distT="0" distB="0" distL="114300" distR="114300" simplePos="0" relativeHeight="251694080" behindDoc="0" locked="0" layoutInCell="1" allowOverlap="1" wp14:anchorId="253266DB" wp14:editId="19A09FA0">
            <wp:simplePos x="0" y="0"/>
            <wp:positionH relativeFrom="column">
              <wp:posOffset>1419831</wp:posOffset>
            </wp:positionH>
            <wp:positionV relativeFrom="paragraph">
              <wp:posOffset>15698</wp:posOffset>
            </wp:positionV>
            <wp:extent cx="549089" cy="214861"/>
            <wp:effectExtent l="0" t="0" r="3810" b="0"/>
            <wp:wrapNone/>
            <wp:docPr id="10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9089" cy="214861"/>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anchor>
        </w:drawing>
      </w:r>
      <w:r w:rsidR="0011378F">
        <w:rPr>
          <w:rFonts w:ascii="Times New Roman" w:hAnsi="Times New Roman" w:cs="Times New Roman"/>
          <w:sz w:val="28"/>
          <w:szCs w:val="28"/>
          <w:lang w:val="uk-UA"/>
        </w:rPr>
        <w:t xml:space="preserve">                                                постійно діюча (перманентна) станція УПМ ГНСС</w:t>
      </w:r>
    </w:p>
    <w:p w:rsidR="00F66DAB" w:rsidRDefault="0011378F" w:rsidP="0011378F">
      <w:pPr>
        <w:spacing w:after="0" w:line="360" w:lineRule="auto"/>
        <w:rPr>
          <w:rFonts w:ascii="Times New Roman" w:hAnsi="Times New Roman" w:cs="Times New Roman"/>
          <w:sz w:val="28"/>
          <w:szCs w:val="28"/>
          <w:lang w:val="uk-UA"/>
        </w:rPr>
      </w:pPr>
      <w:r w:rsidRPr="0001199A">
        <w:rPr>
          <w:rFonts w:ascii="Times New Roman" w:hAnsi="Times New Roman" w:cs="Times New Roman"/>
          <w:noProof/>
          <w:sz w:val="28"/>
          <w:szCs w:val="28"/>
          <w:lang w:eastAsia="ru-RU"/>
        </w:rPr>
        <w:drawing>
          <wp:anchor distT="0" distB="0" distL="114300" distR="114300" simplePos="0" relativeHeight="251695104" behindDoc="0" locked="0" layoutInCell="1" allowOverlap="1" wp14:anchorId="4C39B4DC" wp14:editId="5CDC2C9E">
            <wp:simplePos x="0" y="0"/>
            <wp:positionH relativeFrom="column">
              <wp:posOffset>1438910</wp:posOffset>
            </wp:positionH>
            <wp:positionV relativeFrom="paragraph">
              <wp:posOffset>38735</wp:posOffset>
            </wp:positionV>
            <wp:extent cx="480695" cy="161925"/>
            <wp:effectExtent l="0" t="0" r="0" b="9525"/>
            <wp:wrapNone/>
            <wp:docPr id="2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 name="Picture 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80695" cy="161925"/>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anchor>
        </w:drawing>
      </w:r>
      <w:r>
        <w:rPr>
          <w:rFonts w:ascii="Times New Roman" w:hAnsi="Times New Roman" w:cs="Times New Roman"/>
          <w:sz w:val="28"/>
          <w:szCs w:val="28"/>
          <w:lang w:val="uk-UA"/>
        </w:rPr>
        <w:t xml:space="preserve">                                                пункт </w:t>
      </w:r>
      <w:r>
        <w:rPr>
          <w:rFonts w:ascii="Times New Roman" w:hAnsi="Times New Roman" w:cs="Times New Roman"/>
          <w:noProof/>
          <w:sz w:val="28"/>
          <w:szCs w:val="28"/>
          <w:lang w:val="uk-UA"/>
        </w:rPr>
        <w:t xml:space="preserve">полігометрії </w:t>
      </w:r>
      <w:r>
        <w:rPr>
          <w:rFonts w:ascii="Times New Roman" w:hAnsi="Times New Roman" w:cs="Times New Roman"/>
          <w:sz w:val="28"/>
          <w:szCs w:val="28"/>
          <w:lang w:val="uk-UA"/>
        </w:rPr>
        <w:t>ДГМ</w:t>
      </w:r>
    </w:p>
    <w:p w:rsidR="00F66DAB" w:rsidRDefault="0011378F" w:rsidP="0011378F">
      <w:pPr>
        <w:spacing w:after="0" w:line="360" w:lineRule="auto"/>
        <w:rPr>
          <w:rFonts w:ascii="Times New Roman" w:hAnsi="Times New Roman" w:cs="Times New Roman"/>
          <w:sz w:val="28"/>
          <w:szCs w:val="28"/>
          <w:lang w:val="uk-UA"/>
        </w:rPr>
      </w:pPr>
      <w:r w:rsidRPr="0001199A">
        <w:rPr>
          <w:rFonts w:ascii="Times New Roman" w:hAnsi="Times New Roman" w:cs="Times New Roman"/>
          <w:noProof/>
          <w:sz w:val="28"/>
          <w:szCs w:val="28"/>
          <w:lang w:eastAsia="ru-RU"/>
        </w:rPr>
        <w:drawing>
          <wp:anchor distT="0" distB="0" distL="114300" distR="114300" simplePos="0" relativeHeight="251696128" behindDoc="0" locked="0" layoutInCell="1" allowOverlap="1" wp14:anchorId="536E2572" wp14:editId="439F5AC9">
            <wp:simplePos x="0" y="0"/>
            <wp:positionH relativeFrom="column">
              <wp:posOffset>1439545</wp:posOffset>
            </wp:positionH>
            <wp:positionV relativeFrom="paragraph">
              <wp:posOffset>17145</wp:posOffset>
            </wp:positionV>
            <wp:extent cx="452755" cy="186690"/>
            <wp:effectExtent l="0" t="0" r="4445" b="3810"/>
            <wp:wrapNone/>
            <wp:docPr id="2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 name="Picture 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52755" cy="18669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anchor>
        </w:drawing>
      </w:r>
      <w:r>
        <w:rPr>
          <w:rFonts w:ascii="Times New Roman" w:hAnsi="Times New Roman" w:cs="Times New Roman"/>
          <w:sz w:val="28"/>
          <w:szCs w:val="28"/>
          <w:lang w:val="uk-UA"/>
        </w:rPr>
        <w:t xml:space="preserve">                                                точки</w:t>
      </w:r>
      <w:r w:rsidRPr="0011378F">
        <w:rPr>
          <w:rFonts w:ascii="Times New Roman" w:hAnsi="Times New Roman" w:cs="Times New Roman"/>
          <w:sz w:val="28"/>
          <w:szCs w:val="28"/>
        </w:rPr>
        <w:t xml:space="preserve"> </w:t>
      </w:r>
      <w:r>
        <w:rPr>
          <w:rFonts w:ascii="Times New Roman" w:hAnsi="Times New Roman" w:cs="Times New Roman"/>
          <w:sz w:val="28"/>
          <w:szCs w:val="28"/>
          <w:lang w:val="en-US"/>
        </w:rPr>
        <w:t>GNSS</w:t>
      </w:r>
      <w:r w:rsidRPr="0011378F">
        <w:rPr>
          <w:rFonts w:ascii="Times New Roman" w:hAnsi="Times New Roman" w:cs="Times New Roman"/>
          <w:sz w:val="28"/>
          <w:szCs w:val="28"/>
        </w:rPr>
        <w:t xml:space="preserve"> </w:t>
      </w:r>
      <w:r>
        <w:rPr>
          <w:rFonts w:ascii="Times New Roman" w:hAnsi="Times New Roman" w:cs="Times New Roman"/>
          <w:sz w:val="28"/>
          <w:szCs w:val="28"/>
          <w:lang w:val="uk-UA"/>
        </w:rPr>
        <w:t xml:space="preserve">спостережень </w:t>
      </w:r>
    </w:p>
    <w:p w:rsidR="0011378F" w:rsidRPr="00E256C1" w:rsidRDefault="008729C7" w:rsidP="00E256C1">
      <w:pPr>
        <w:spacing w:line="36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Рис. 3</w:t>
      </w:r>
      <w:r w:rsidR="00E256C1" w:rsidRPr="00E256C1">
        <w:rPr>
          <w:rFonts w:ascii="Times New Roman" w:hAnsi="Times New Roman" w:cs="Times New Roman"/>
          <w:i/>
          <w:sz w:val="28"/>
          <w:szCs w:val="28"/>
          <w:lang w:val="uk-UA"/>
        </w:rPr>
        <w:t>.3.2 Схема GNSS спостережень</w:t>
      </w:r>
    </w:p>
    <w:p w:rsidR="00F91357" w:rsidRDefault="00F91357" w:rsidP="00E256C1">
      <w:pPr>
        <w:spacing w:after="0" w:line="360" w:lineRule="auto"/>
        <w:jc w:val="center"/>
        <w:rPr>
          <w:rFonts w:ascii="Times New Roman" w:hAnsi="Times New Roman" w:cs="Times New Roman"/>
          <w:i/>
          <w:sz w:val="28"/>
          <w:szCs w:val="28"/>
          <w:lang w:val="uk-UA"/>
        </w:rPr>
      </w:pPr>
    </w:p>
    <w:p w:rsidR="00F91357" w:rsidRDefault="00F91357" w:rsidP="00E256C1">
      <w:pPr>
        <w:spacing w:after="0" w:line="360" w:lineRule="auto"/>
        <w:jc w:val="center"/>
        <w:rPr>
          <w:rFonts w:ascii="Times New Roman" w:hAnsi="Times New Roman" w:cs="Times New Roman"/>
          <w:i/>
          <w:sz w:val="28"/>
          <w:szCs w:val="28"/>
          <w:lang w:val="uk-UA"/>
        </w:rPr>
      </w:pPr>
    </w:p>
    <w:p w:rsidR="00F91357" w:rsidRDefault="00F91357" w:rsidP="00E256C1">
      <w:pPr>
        <w:spacing w:after="0" w:line="360" w:lineRule="auto"/>
        <w:jc w:val="center"/>
        <w:rPr>
          <w:rFonts w:ascii="Times New Roman" w:hAnsi="Times New Roman" w:cs="Times New Roman"/>
          <w:i/>
          <w:sz w:val="28"/>
          <w:szCs w:val="28"/>
          <w:lang w:val="uk-UA"/>
        </w:rPr>
      </w:pPr>
    </w:p>
    <w:p w:rsidR="00F91357" w:rsidRDefault="00F91357" w:rsidP="00E256C1">
      <w:pPr>
        <w:spacing w:after="0" w:line="360" w:lineRule="auto"/>
        <w:jc w:val="center"/>
        <w:rPr>
          <w:rFonts w:ascii="Times New Roman" w:hAnsi="Times New Roman" w:cs="Times New Roman"/>
          <w:i/>
          <w:sz w:val="28"/>
          <w:szCs w:val="28"/>
          <w:lang w:val="uk-UA"/>
        </w:rPr>
      </w:pPr>
    </w:p>
    <w:p w:rsidR="00F91357" w:rsidRDefault="00F91357" w:rsidP="00E256C1">
      <w:pPr>
        <w:spacing w:after="0" w:line="360" w:lineRule="auto"/>
        <w:jc w:val="center"/>
        <w:rPr>
          <w:rFonts w:ascii="Times New Roman" w:hAnsi="Times New Roman" w:cs="Times New Roman"/>
          <w:i/>
          <w:sz w:val="28"/>
          <w:szCs w:val="28"/>
          <w:lang w:val="uk-UA"/>
        </w:rPr>
      </w:pPr>
    </w:p>
    <w:p w:rsidR="00F66DAB" w:rsidRPr="00E256C1" w:rsidRDefault="00E256C1" w:rsidP="00E256C1">
      <w:pPr>
        <w:spacing w:after="0" w:line="360" w:lineRule="auto"/>
        <w:jc w:val="center"/>
        <w:rPr>
          <w:rFonts w:ascii="Times New Roman" w:hAnsi="Times New Roman" w:cs="Times New Roman"/>
          <w:i/>
          <w:sz w:val="28"/>
          <w:szCs w:val="28"/>
          <w:lang w:val="uk-UA"/>
        </w:rPr>
      </w:pPr>
      <w:r w:rsidRPr="00E256C1">
        <w:rPr>
          <w:rFonts w:ascii="Times New Roman" w:hAnsi="Times New Roman" w:cs="Times New Roman"/>
          <w:i/>
          <w:sz w:val="28"/>
          <w:szCs w:val="28"/>
          <w:lang w:val="uk-UA"/>
        </w:rPr>
        <w:lastRenderedPageBreak/>
        <w:t>Таб</w:t>
      </w:r>
      <w:r w:rsidR="008729C7">
        <w:rPr>
          <w:rFonts w:ascii="Times New Roman" w:hAnsi="Times New Roman" w:cs="Times New Roman"/>
          <w:i/>
          <w:sz w:val="28"/>
          <w:szCs w:val="28"/>
          <w:lang w:val="uk-UA"/>
        </w:rPr>
        <w:t>л.3</w:t>
      </w:r>
      <w:r w:rsidRPr="00E256C1">
        <w:rPr>
          <w:rFonts w:ascii="Times New Roman" w:hAnsi="Times New Roman" w:cs="Times New Roman"/>
          <w:i/>
          <w:sz w:val="28"/>
          <w:szCs w:val="28"/>
          <w:lang w:val="uk-UA"/>
        </w:rPr>
        <w:t xml:space="preserve">.3.1 </w:t>
      </w:r>
      <w:r>
        <w:rPr>
          <w:rFonts w:ascii="Times New Roman" w:hAnsi="Times New Roman" w:cs="Times New Roman"/>
          <w:i/>
          <w:sz w:val="28"/>
          <w:szCs w:val="28"/>
          <w:lang w:val="uk-UA"/>
        </w:rPr>
        <w:t>Фрагмент матеріалів</w:t>
      </w:r>
      <w:r w:rsidRPr="00E256C1">
        <w:rPr>
          <w:rFonts w:ascii="Times New Roman" w:hAnsi="Times New Roman" w:cs="Times New Roman"/>
          <w:i/>
          <w:sz w:val="28"/>
          <w:szCs w:val="28"/>
          <w:lang w:val="uk-UA"/>
        </w:rPr>
        <w:t xml:space="preserve"> геодезичних вишукувань</w:t>
      </w:r>
    </w:p>
    <w:tbl>
      <w:tblPr>
        <w:tblW w:w="4440" w:type="dxa"/>
        <w:jc w:val="center"/>
        <w:tblCellMar>
          <w:left w:w="0" w:type="dxa"/>
          <w:right w:w="0" w:type="dxa"/>
        </w:tblCellMar>
        <w:tblLook w:val="04A0" w:firstRow="1" w:lastRow="0" w:firstColumn="1" w:lastColumn="0" w:noHBand="0" w:noVBand="1"/>
      </w:tblPr>
      <w:tblGrid>
        <w:gridCol w:w="880"/>
        <w:gridCol w:w="1400"/>
        <w:gridCol w:w="2160"/>
      </w:tblGrid>
      <w:tr w:rsidR="00E07F36" w:rsidRPr="00E07F36" w:rsidTr="00E07F36">
        <w:trPr>
          <w:trHeight w:val="596"/>
          <w:jc w:val="center"/>
        </w:trPr>
        <w:tc>
          <w:tcPr>
            <w:tcW w:w="88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E07F36" w:rsidRPr="005156FD" w:rsidRDefault="00E07F36" w:rsidP="005156FD">
            <w:pPr>
              <w:spacing w:after="0"/>
              <w:jc w:val="center"/>
              <w:rPr>
                <w:rFonts w:ascii="Times New Roman" w:hAnsi="Times New Roman" w:cs="Times New Roman"/>
                <w:sz w:val="28"/>
                <w:szCs w:val="28"/>
                <w:lang w:val="uk-UA"/>
              </w:rPr>
            </w:pPr>
            <w:r w:rsidRPr="005156FD">
              <w:rPr>
                <w:rFonts w:ascii="Times New Roman" w:hAnsi="Times New Roman" w:cs="Times New Roman"/>
                <w:sz w:val="28"/>
                <w:szCs w:val="28"/>
                <w:lang w:val="uk-UA"/>
              </w:rPr>
              <w:t>№</w:t>
            </w:r>
          </w:p>
          <w:p w:rsidR="0074409F" w:rsidRPr="005156FD" w:rsidRDefault="00E07F36" w:rsidP="005156FD">
            <w:pPr>
              <w:spacing w:after="0"/>
              <w:jc w:val="center"/>
              <w:rPr>
                <w:rFonts w:ascii="Times New Roman" w:hAnsi="Times New Roman" w:cs="Times New Roman"/>
                <w:sz w:val="28"/>
                <w:szCs w:val="28"/>
                <w:lang w:val="uk-UA"/>
              </w:rPr>
            </w:pPr>
            <w:r w:rsidRPr="005156FD">
              <w:rPr>
                <w:rFonts w:ascii="Times New Roman" w:hAnsi="Times New Roman" w:cs="Times New Roman"/>
                <w:sz w:val="28"/>
                <w:szCs w:val="28"/>
                <w:lang w:val="uk-UA"/>
              </w:rPr>
              <w:t>з/п</w:t>
            </w:r>
          </w:p>
        </w:tc>
        <w:tc>
          <w:tcPr>
            <w:tcW w:w="140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5156FD" w:rsidRDefault="005156FD" w:rsidP="005156FD">
            <w:pPr>
              <w:spacing w:after="0"/>
              <w:jc w:val="center"/>
              <w:rPr>
                <w:rFonts w:ascii="Times New Roman" w:hAnsi="Times New Roman" w:cs="Times New Roman"/>
                <w:sz w:val="28"/>
                <w:szCs w:val="28"/>
                <w:lang w:val="uk-UA"/>
              </w:rPr>
            </w:pPr>
            <w:r w:rsidRPr="005156FD">
              <w:rPr>
                <w:rFonts w:ascii="Times New Roman" w:hAnsi="Times New Roman" w:cs="Times New Roman"/>
                <w:sz w:val="28"/>
                <w:szCs w:val="28"/>
                <w:lang w:val="uk-UA"/>
              </w:rPr>
              <w:t>Міри ліній, м</w:t>
            </w:r>
          </w:p>
        </w:tc>
        <w:tc>
          <w:tcPr>
            <w:tcW w:w="216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5156FD" w:rsidRDefault="005156FD" w:rsidP="005156FD">
            <w:pPr>
              <w:spacing w:after="0"/>
              <w:jc w:val="center"/>
              <w:rPr>
                <w:rFonts w:ascii="Times New Roman" w:hAnsi="Times New Roman" w:cs="Times New Roman"/>
                <w:sz w:val="28"/>
                <w:szCs w:val="28"/>
                <w:lang w:val="uk-UA"/>
              </w:rPr>
            </w:pPr>
            <w:r w:rsidRPr="005156FD">
              <w:rPr>
                <w:rFonts w:ascii="Times New Roman" w:hAnsi="Times New Roman" w:cs="Times New Roman"/>
                <w:noProof/>
                <w:sz w:val="28"/>
                <w:szCs w:val="28"/>
                <w:lang w:val="uk-UA"/>
              </w:rPr>
              <w:t>Д</w:t>
            </w:r>
            <w:r w:rsidR="00AE3E81">
              <w:rPr>
                <w:rFonts w:ascii="Times New Roman" w:hAnsi="Times New Roman" w:cs="Times New Roman"/>
                <w:noProof/>
                <w:sz w:val="28"/>
                <w:szCs w:val="28"/>
                <w:lang w:val="uk-UA"/>
              </w:rPr>
              <w:t>и</w:t>
            </w:r>
            <w:r w:rsidRPr="005156FD">
              <w:rPr>
                <w:rFonts w:ascii="Times New Roman" w:hAnsi="Times New Roman" w:cs="Times New Roman"/>
                <w:noProof/>
                <w:sz w:val="28"/>
                <w:szCs w:val="28"/>
                <w:lang w:val="uk-UA"/>
              </w:rPr>
              <w:t xml:space="preserve">рекційні </w:t>
            </w:r>
            <w:r w:rsidRPr="005156FD">
              <w:rPr>
                <w:rFonts w:ascii="Times New Roman" w:hAnsi="Times New Roman" w:cs="Times New Roman"/>
                <w:sz w:val="28"/>
                <w:szCs w:val="28"/>
                <w:lang w:val="uk-UA"/>
              </w:rPr>
              <w:t>кути</w:t>
            </w:r>
          </w:p>
        </w:tc>
      </w:tr>
      <w:tr w:rsidR="00E07F36" w:rsidRPr="00E07F36" w:rsidTr="00E07F36">
        <w:trPr>
          <w:trHeight w:val="257"/>
          <w:jc w:val="center"/>
        </w:trPr>
        <w:tc>
          <w:tcPr>
            <w:tcW w:w="8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1</w:t>
            </w:r>
          </w:p>
        </w:tc>
        <w:tc>
          <w:tcPr>
            <w:tcW w:w="140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E07F36" w:rsidRPr="00E07F36" w:rsidRDefault="00E07F36" w:rsidP="005156FD">
            <w:pPr>
              <w:spacing w:after="0"/>
              <w:jc w:val="center"/>
              <w:rPr>
                <w:rFonts w:ascii="Times New Roman" w:hAnsi="Times New Roman" w:cs="Times New Roman"/>
                <w:sz w:val="28"/>
                <w:szCs w:val="28"/>
              </w:rPr>
            </w:pPr>
          </w:p>
        </w:tc>
        <w:tc>
          <w:tcPr>
            <w:tcW w:w="216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E07F36">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140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2,20</w:t>
            </w:r>
          </w:p>
        </w:tc>
        <w:tc>
          <w:tcPr>
            <w:tcW w:w="21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121°48’42’’</w:t>
            </w:r>
          </w:p>
        </w:tc>
      </w:tr>
      <w:tr w:rsidR="00E07F36" w:rsidRPr="00E07F36" w:rsidTr="00E07F36">
        <w:trPr>
          <w:trHeight w:val="347"/>
          <w:jc w:val="center"/>
        </w:trPr>
        <w:tc>
          <w:tcPr>
            <w:tcW w:w="8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2</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E07F36">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140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27,34</w:t>
            </w:r>
          </w:p>
        </w:tc>
        <w:tc>
          <w:tcPr>
            <w:tcW w:w="21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138°40’42’’</w:t>
            </w:r>
          </w:p>
        </w:tc>
      </w:tr>
      <w:tr w:rsidR="00E07F36" w:rsidRPr="00E07F36" w:rsidTr="00E07F36">
        <w:trPr>
          <w:trHeight w:val="347"/>
          <w:jc w:val="center"/>
        </w:trPr>
        <w:tc>
          <w:tcPr>
            <w:tcW w:w="8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3</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E07F36">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140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36,75</w:t>
            </w:r>
          </w:p>
        </w:tc>
        <w:tc>
          <w:tcPr>
            <w:tcW w:w="21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142°11’42’’</w:t>
            </w:r>
          </w:p>
        </w:tc>
      </w:tr>
      <w:tr w:rsidR="00E07F36" w:rsidRPr="00E07F36" w:rsidTr="00E07F36">
        <w:trPr>
          <w:trHeight w:val="347"/>
          <w:jc w:val="center"/>
        </w:trPr>
        <w:tc>
          <w:tcPr>
            <w:tcW w:w="8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4</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E07F36">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140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7,87</w:t>
            </w:r>
          </w:p>
        </w:tc>
        <w:tc>
          <w:tcPr>
            <w:tcW w:w="21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203°22’12’’</w:t>
            </w:r>
          </w:p>
        </w:tc>
      </w:tr>
      <w:tr w:rsidR="00E07F36" w:rsidRPr="00E07F36" w:rsidTr="00E07F36">
        <w:trPr>
          <w:trHeight w:val="347"/>
          <w:jc w:val="center"/>
        </w:trPr>
        <w:tc>
          <w:tcPr>
            <w:tcW w:w="8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5</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E07F36">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140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4,63</w:t>
            </w:r>
          </w:p>
        </w:tc>
        <w:tc>
          <w:tcPr>
            <w:tcW w:w="21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232°01’00’’</w:t>
            </w:r>
          </w:p>
        </w:tc>
      </w:tr>
      <w:tr w:rsidR="00E07F36" w:rsidRPr="00E07F36" w:rsidTr="00E07F36">
        <w:trPr>
          <w:trHeight w:val="347"/>
          <w:jc w:val="center"/>
        </w:trPr>
        <w:tc>
          <w:tcPr>
            <w:tcW w:w="8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6</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E07F36">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140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13,62</w:t>
            </w:r>
          </w:p>
        </w:tc>
        <w:tc>
          <w:tcPr>
            <w:tcW w:w="21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232°33’00’’</w:t>
            </w:r>
          </w:p>
        </w:tc>
      </w:tr>
      <w:tr w:rsidR="00E07F36" w:rsidRPr="00E07F36" w:rsidTr="00E07F36">
        <w:trPr>
          <w:trHeight w:val="347"/>
          <w:jc w:val="center"/>
        </w:trPr>
        <w:tc>
          <w:tcPr>
            <w:tcW w:w="8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7</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5156FD">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140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E07F36" w:rsidRPr="00E07F36" w:rsidRDefault="00E07F36" w:rsidP="005156FD">
            <w:pPr>
              <w:spacing w:after="0"/>
              <w:jc w:val="center"/>
              <w:rPr>
                <w:rFonts w:ascii="Times New Roman" w:hAnsi="Times New Roman" w:cs="Times New Roman"/>
                <w:sz w:val="28"/>
                <w:szCs w:val="28"/>
              </w:rPr>
            </w:pPr>
          </w:p>
        </w:tc>
        <w:tc>
          <w:tcPr>
            <w:tcW w:w="21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5156FD">
        <w:trPr>
          <w:trHeight w:val="155"/>
          <w:jc w:val="center"/>
        </w:trPr>
        <w:tc>
          <w:tcPr>
            <w:tcW w:w="88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E07F36" w:rsidRPr="00E07F36" w:rsidRDefault="00E07F36" w:rsidP="005156FD">
            <w:pPr>
              <w:spacing w:after="0"/>
              <w:jc w:val="center"/>
              <w:rPr>
                <w:rFonts w:ascii="Times New Roman" w:hAnsi="Times New Roman" w:cs="Times New Roman"/>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E07F36">
        <w:trPr>
          <w:trHeight w:val="144"/>
          <w:jc w:val="center"/>
        </w:trPr>
        <w:tc>
          <w:tcPr>
            <w:tcW w:w="88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w:t>
            </w:r>
          </w:p>
        </w:tc>
        <w:tc>
          <w:tcPr>
            <w:tcW w:w="140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E07F36" w:rsidRPr="00E07F36" w:rsidRDefault="00E07F36" w:rsidP="005156FD">
            <w:pPr>
              <w:spacing w:after="0"/>
              <w:jc w:val="center"/>
              <w:rPr>
                <w:rFonts w:ascii="Times New Roman" w:hAnsi="Times New Roman" w:cs="Times New Roman"/>
                <w:sz w:val="28"/>
                <w:szCs w:val="28"/>
              </w:rPr>
            </w:pPr>
          </w:p>
        </w:tc>
        <w:tc>
          <w:tcPr>
            <w:tcW w:w="216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5156FD">
        <w:trPr>
          <w:trHeight w:val="197"/>
          <w:jc w:val="center"/>
        </w:trPr>
        <w:tc>
          <w:tcPr>
            <w:tcW w:w="88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w:t>
            </w:r>
          </w:p>
        </w:tc>
        <w:tc>
          <w:tcPr>
            <w:tcW w:w="140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E07F36" w:rsidRPr="00E07F36" w:rsidRDefault="00E07F36" w:rsidP="005156FD">
            <w:pPr>
              <w:spacing w:after="0"/>
              <w:jc w:val="center"/>
              <w:rPr>
                <w:rFonts w:ascii="Times New Roman" w:hAnsi="Times New Roman" w:cs="Times New Roman"/>
                <w:sz w:val="28"/>
                <w:szCs w:val="28"/>
              </w:rPr>
            </w:pPr>
          </w:p>
        </w:tc>
        <w:tc>
          <w:tcPr>
            <w:tcW w:w="216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E07F36">
        <w:trPr>
          <w:trHeight w:val="134"/>
          <w:jc w:val="center"/>
        </w:trPr>
        <w:tc>
          <w:tcPr>
            <w:tcW w:w="88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E07F36" w:rsidRPr="00E07F36" w:rsidRDefault="00E07F36" w:rsidP="005156FD">
            <w:pPr>
              <w:spacing w:after="0"/>
              <w:jc w:val="center"/>
              <w:rPr>
                <w:rFonts w:ascii="Times New Roman" w:hAnsi="Times New Roman" w:cs="Times New Roman"/>
                <w:sz w:val="28"/>
                <w:szCs w:val="28"/>
              </w:rPr>
            </w:pPr>
          </w:p>
        </w:tc>
        <w:tc>
          <w:tcPr>
            <w:tcW w:w="140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E07F36" w:rsidRPr="00E07F36" w:rsidRDefault="00E07F36" w:rsidP="005156FD">
            <w:pPr>
              <w:spacing w:after="0"/>
              <w:jc w:val="center"/>
              <w:rPr>
                <w:rFonts w:ascii="Times New Roman" w:hAnsi="Times New Roman" w:cs="Times New Roman"/>
                <w:sz w:val="28"/>
                <w:szCs w:val="28"/>
              </w:rPr>
            </w:pPr>
          </w:p>
        </w:tc>
        <w:tc>
          <w:tcPr>
            <w:tcW w:w="21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5156FD">
        <w:trPr>
          <w:trHeight w:val="347"/>
          <w:jc w:val="center"/>
        </w:trPr>
        <w:tc>
          <w:tcPr>
            <w:tcW w:w="8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37</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5156FD">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140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9,61</w:t>
            </w:r>
          </w:p>
        </w:tc>
        <w:tc>
          <w:tcPr>
            <w:tcW w:w="21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06°34’12’’</w:t>
            </w:r>
          </w:p>
        </w:tc>
      </w:tr>
      <w:tr w:rsidR="00E07F36" w:rsidRPr="00E07F36" w:rsidTr="005156FD">
        <w:trPr>
          <w:trHeight w:val="347"/>
          <w:jc w:val="center"/>
        </w:trPr>
        <w:tc>
          <w:tcPr>
            <w:tcW w:w="8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38</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5156FD">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140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5,57</w:t>
            </w:r>
          </w:p>
        </w:tc>
        <w:tc>
          <w:tcPr>
            <w:tcW w:w="21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04°25’48’’</w:t>
            </w:r>
          </w:p>
        </w:tc>
      </w:tr>
      <w:tr w:rsidR="00E07F36" w:rsidRPr="00E07F36" w:rsidTr="005156FD">
        <w:trPr>
          <w:trHeight w:val="347"/>
          <w:jc w:val="center"/>
        </w:trPr>
        <w:tc>
          <w:tcPr>
            <w:tcW w:w="8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39</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5156FD">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140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79,26</w:t>
            </w:r>
          </w:p>
        </w:tc>
        <w:tc>
          <w:tcPr>
            <w:tcW w:w="21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341°15’24’’</w:t>
            </w:r>
          </w:p>
        </w:tc>
      </w:tr>
      <w:tr w:rsidR="00E07F36" w:rsidRPr="00E07F36" w:rsidTr="005156FD">
        <w:trPr>
          <w:trHeight w:val="347"/>
          <w:jc w:val="center"/>
        </w:trPr>
        <w:tc>
          <w:tcPr>
            <w:tcW w:w="8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40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jc w:val="center"/>
              <w:rPr>
                <w:rFonts w:ascii="Times New Roman" w:hAnsi="Times New Roman" w:cs="Times New Roman"/>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jc w:val="center"/>
              <w:rPr>
                <w:rFonts w:ascii="Times New Roman" w:hAnsi="Times New Roman" w:cs="Times New Roman"/>
                <w:sz w:val="28"/>
                <w:szCs w:val="28"/>
              </w:rPr>
            </w:pPr>
          </w:p>
        </w:tc>
      </w:tr>
      <w:tr w:rsidR="00E07F36" w:rsidRPr="00E07F36" w:rsidTr="005156FD">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140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12,64</w:t>
            </w:r>
          </w:p>
        </w:tc>
        <w:tc>
          <w:tcPr>
            <w:tcW w:w="21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314°54’12’’</w:t>
            </w:r>
          </w:p>
        </w:tc>
      </w:tr>
      <w:tr w:rsidR="00E07F36" w:rsidRPr="00E07F36" w:rsidTr="005156FD">
        <w:trPr>
          <w:trHeight w:val="347"/>
          <w:jc w:val="center"/>
        </w:trPr>
        <w:tc>
          <w:tcPr>
            <w:tcW w:w="8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41</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5156FD">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140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24,71</w:t>
            </w:r>
          </w:p>
        </w:tc>
        <w:tc>
          <w:tcPr>
            <w:tcW w:w="21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41°42’12’’</w:t>
            </w:r>
          </w:p>
        </w:tc>
      </w:tr>
      <w:tr w:rsidR="00E07F36" w:rsidRPr="00E07F36" w:rsidTr="005156FD">
        <w:trPr>
          <w:trHeight w:val="347"/>
          <w:jc w:val="center"/>
        </w:trPr>
        <w:tc>
          <w:tcPr>
            <w:tcW w:w="8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42</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5156FD">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140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5,01</w:t>
            </w:r>
          </w:p>
        </w:tc>
        <w:tc>
          <w:tcPr>
            <w:tcW w:w="21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58°52’48’’</w:t>
            </w:r>
          </w:p>
        </w:tc>
      </w:tr>
      <w:tr w:rsidR="00E07F36" w:rsidRPr="00E07F36" w:rsidTr="005156FD">
        <w:trPr>
          <w:trHeight w:val="347"/>
          <w:jc w:val="center"/>
        </w:trPr>
        <w:tc>
          <w:tcPr>
            <w:tcW w:w="8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43</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5156FD">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140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7,10</w:t>
            </w:r>
          </w:p>
        </w:tc>
        <w:tc>
          <w:tcPr>
            <w:tcW w:w="21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88°42’30’’</w:t>
            </w:r>
          </w:p>
        </w:tc>
      </w:tr>
      <w:tr w:rsidR="00E07F36" w:rsidRPr="00E07F36" w:rsidTr="005156FD">
        <w:trPr>
          <w:trHeight w:val="347"/>
          <w:jc w:val="center"/>
        </w:trPr>
        <w:tc>
          <w:tcPr>
            <w:tcW w:w="8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E07F36" w:rsidRDefault="00E07F36" w:rsidP="005156FD">
            <w:pPr>
              <w:spacing w:after="0"/>
              <w:jc w:val="center"/>
              <w:rPr>
                <w:rFonts w:ascii="Times New Roman" w:hAnsi="Times New Roman" w:cs="Times New Roman"/>
                <w:sz w:val="28"/>
                <w:szCs w:val="28"/>
              </w:rPr>
            </w:pPr>
            <w:r w:rsidRPr="00E07F36">
              <w:rPr>
                <w:rFonts w:ascii="Times New Roman" w:hAnsi="Times New Roman" w:cs="Times New Roman"/>
                <w:sz w:val="28"/>
                <w:szCs w:val="28"/>
              </w:rPr>
              <w:t>1</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E07F36">
        <w:trPr>
          <w:trHeight w:val="274"/>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E07F36" w:rsidRPr="00E07F36" w:rsidRDefault="00E07F36" w:rsidP="005156FD">
            <w:pPr>
              <w:spacing w:after="0"/>
              <w:jc w:val="center"/>
              <w:rPr>
                <w:rFonts w:ascii="Times New Roman" w:hAnsi="Times New Roman" w:cs="Times New Roman"/>
                <w:sz w:val="28"/>
                <w:szCs w:val="28"/>
              </w:rPr>
            </w:pPr>
          </w:p>
        </w:tc>
        <w:tc>
          <w:tcPr>
            <w:tcW w:w="140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E07F36" w:rsidRPr="00E07F36" w:rsidRDefault="00E07F36" w:rsidP="005156FD">
            <w:pPr>
              <w:spacing w:after="0"/>
              <w:jc w:val="center"/>
              <w:rPr>
                <w:rFonts w:ascii="Times New Roman" w:hAnsi="Times New Roman" w:cs="Times New Roman"/>
                <w:sz w:val="28"/>
                <w:szCs w:val="28"/>
              </w:rPr>
            </w:pPr>
          </w:p>
        </w:tc>
        <w:tc>
          <w:tcPr>
            <w:tcW w:w="216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E07F36" w:rsidRPr="00E07F36" w:rsidRDefault="00E07F36" w:rsidP="005156FD">
            <w:pPr>
              <w:spacing w:after="0"/>
              <w:jc w:val="center"/>
              <w:rPr>
                <w:rFonts w:ascii="Times New Roman" w:hAnsi="Times New Roman" w:cs="Times New Roman"/>
                <w:sz w:val="28"/>
                <w:szCs w:val="28"/>
              </w:rPr>
            </w:pPr>
          </w:p>
        </w:tc>
      </w:tr>
      <w:tr w:rsidR="00E07F36" w:rsidRPr="00E07F36" w:rsidTr="00AE3E81">
        <w:trPr>
          <w:trHeight w:val="532"/>
          <w:jc w:val="center"/>
        </w:trPr>
        <w:tc>
          <w:tcPr>
            <w:tcW w:w="4440"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E07F36" w:rsidRPr="005156FD" w:rsidRDefault="005156FD" w:rsidP="00AE3E81">
            <w:pPr>
              <w:spacing w:after="0"/>
              <w:jc w:val="center"/>
              <w:rPr>
                <w:rFonts w:ascii="Times New Roman" w:hAnsi="Times New Roman" w:cs="Times New Roman"/>
                <w:sz w:val="28"/>
                <w:szCs w:val="28"/>
                <w:lang w:val="uk-UA"/>
              </w:rPr>
            </w:pPr>
            <w:r w:rsidRPr="005156FD">
              <w:rPr>
                <w:rFonts w:ascii="Times New Roman" w:hAnsi="Times New Roman" w:cs="Times New Roman"/>
                <w:sz w:val="28"/>
                <w:szCs w:val="28"/>
                <w:lang w:val="uk-UA"/>
              </w:rPr>
              <w:t>Площа</w:t>
            </w:r>
            <w:r w:rsidR="00E07F36" w:rsidRPr="005156FD">
              <w:rPr>
                <w:rFonts w:ascii="Times New Roman" w:hAnsi="Times New Roman" w:cs="Times New Roman"/>
                <w:sz w:val="28"/>
                <w:szCs w:val="28"/>
                <w:lang w:val="uk-UA"/>
              </w:rPr>
              <w:t>: 0,586 ГА</w:t>
            </w:r>
          </w:p>
          <w:p w:rsidR="0074409F" w:rsidRPr="00E07F36" w:rsidRDefault="00E07F36" w:rsidP="00AE3E81">
            <w:pPr>
              <w:spacing w:after="0"/>
              <w:jc w:val="center"/>
              <w:rPr>
                <w:rFonts w:ascii="Times New Roman" w:hAnsi="Times New Roman" w:cs="Times New Roman"/>
                <w:sz w:val="28"/>
                <w:szCs w:val="28"/>
              </w:rPr>
            </w:pPr>
            <w:r w:rsidRPr="005156FD">
              <w:rPr>
                <w:rFonts w:ascii="Times New Roman" w:hAnsi="Times New Roman" w:cs="Times New Roman"/>
                <w:sz w:val="28"/>
                <w:szCs w:val="28"/>
                <w:lang w:val="uk-UA"/>
              </w:rPr>
              <w:t>П</w:t>
            </w:r>
            <w:r w:rsidR="005156FD" w:rsidRPr="005156FD">
              <w:rPr>
                <w:rFonts w:ascii="Times New Roman" w:hAnsi="Times New Roman" w:cs="Times New Roman"/>
                <w:sz w:val="28"/>
                <w:szCs w:val="28"/>
                <w:lang w:val="uk-UA"/>
              </w:rPr>
              <w:t>ериметр</w:t>
            </w:r>
            <w:r w:rsidR="00AE3E81">
              <w:rPr>
                <w:rFonts w:ascii="Times New Roman" w:hAnsi="Times New Roman" w:cs="Times New Roman"/>
                <w:sz w:val="28"/>
                <w:szCs w:val="28"/>
                <w:lang w:val="uk-UA"/>
              </w:rPr>
              <w:t>: 597,50 М</w:t>
            </w:r>
          </w:p>
        </w:tc>
      </w:tr>
    </w:tbl>
    <w:p w:rsidR="00FE3748" w:rsidRPr="00FE3748" w:rsidRDefault="00FE3748" w:rsidP="00AE3E81">
      <w:pPr>
        <w:spacing w:after="0" w:line="360" w:lineRule="auto"/>
        <w:ind w:firstLine="851"/>
        <w:jc w:val="both"/>
        <w:rPr>
          <w:rFonts w:ascii="Times New Roman" w:hAnsi="Times New Roman" w:cs="Times New Roman"/>
          <w:sz w:val="28"/>
          <w:szCs w:val="28"/>
          <w:lang w:val="uk-UA"/>
        </w:rPr>
      </w:pPr>
      <w:r w:rsidRPr="00FE3748">
        <w:rPr>
          <w:rFonts w:ascii="Times New Roman" w:hAnsi="Times New Roman" w:cs="Times New Roman"/>
          <w:sz w:val="28"/>
          <w:szCs w:val="28"/>
          <w:lang w:val="uk-UA"/>
        </w:rPr>
        <w:lastRenderedPageBreak/>
        <w:t>Місцеположення точок повороту зовнішніх меж земельних ділянок детально досліджено і встановлено в натурі по фактичному їх положенню на місцевості в присутності представника Клінічної лікарні № 15 Подільського району м.</w:t>
      </w:r>
      <w:r w:rsidR="00EA0DD5">
        <w:rPr>
          <w:rFonts w:ascii="Times New Roman" w:hAnsi="Times New Roman" w:cs="Times New Roman"/>
          <w:sz w:val="28"/>
          <w:szCs w:val="28"/>
          <w:lang w:val="uk-UA"/>
        </w:rPr>
        <w:t xml:space="preserve"> </w:t>
      </w:r>
      <w:r w:rsidRPr="00FE3748">
        <w:rPr>
          <w:rFonts w:ascii="Times New Roman" w:hAnsi="Times New Roman" w:cs="Times New Roman"/>
          <w:sz w:val="28"/>
          <w:szCs w:val="28"/>
          <w:lang w:val="uk-UA"/>
        </w:rPr>
        <w:t xml:space="preserve">Києва і узгоджено із суміжними землекористувачами. </w:t>
      </w:r>
    </w:p>
    <w:p w:rsidR="00FE3748" w:rsidRDefault="00FE3748" w:rsidP="00FE3748">
      <w:pPr>
        <w:spacing w:after="0" w:line="360" w:lineRule="auto"/>
        <w:ind w:firstLine="851"/>
        <w:jc w:val="both"/>
        <w:rPr>
          <w:rFonts w:ascii="Times New Roman" w:hAnsi="Times New Roman" w:cs="Times New Roman"/>
          <w:sz w:val="28"/>
          <w:szCs w:val="28"/>
          <w:lang w:val="uk-UA"/>
        </w:rPr>
      </w:pPr>
      <w:r w:rsidRPr="00FE3748">
        <w:rPr>
          <w:rFonts w:ascii="Times New Roman" w:hAnsi="Times New Roman" w:cs="Times New Roman"/>
          <w:sz w:val="28"/>
          <w:szCs w:val="28"/>
          <w:lang w:val="uk-UA"/>
        </w:rPr>
        <w:t>При узгодженні зовнішніх меж земельних ділянок зацікавленими сторонами претензій до існуючих меж не заявлено.</w:t>
      </w:r>
    </w:p>
    <w:p w:rsidR="00FE3748" w:rsidRPr="00FE3748" w:rsidRDefault="00FE3748" w:rsidP="00FE3748">
      <w:pPr>
        <w:spacing w:after="0" w:line="360" w:lineRule="auto"/>
        <w:ind w:firstLine="851"/>
        <w:jc w:val="both"/>
        <w:rPr>
          <w:rFonts w:ascii="Times New Roman" w:hAnsi="Times New Roman" w:cs="Times New Roman"/>
          <w:sz w:val="28"/>
          <w:szCs w:val="28"/>
          <w:lang w:val="uk-UA"/>
        </w:rPr>
      </w:pPr>
      <w:r w:rsidRPr="00FE3748">
        <w:rPr>
          <w:rFonts w:ascii="Times New Roman" w:hAnsi="Times New Roman" w:cs="Times New Roman"/>
          <w:sz w:val="28"/>
          <w:szCs w:val="28"/>
          <w:lang w:val="uk-UA"/>
        </w:rPr>
        <w:t>Опис меж</w:t>
      </w:r>
      <w:r>
        <w:rPr>
          <w:rFonts w:ascii="Times New Roman" w:hAnsi="Times New Roman" w:cs="Times New Roman"/>
          <w:sz w:val="28"/>
          <w:szCs w:val="28"/>
          <w:lang w:val="uk-UA"/>
        </w:rPr>
        <w:t>:</w:t>
      </w:r>
    </w:p>
    <w:p w:rsidR="00FE3748" w:rsidRPr="00FE3748" w:rsidRDefault="00FE3748" w:rsidP="00FE374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 А до Б - </w:t>
      </w:r>
      <w:r w:rsidRPr="00FE3748">
        <w:rPr>
          <w:rFonts w:ascii="Times New Roman" w:hAnsi="Times New Roman" w:cs="Times New Roman"/>
          <w:sz w:val="28"/>
          <w:szCs w:val="28"/>
          <w:lang w:val="uk-UA"/>
        </w:rPr>
        <w:t>Землі загального користування (вул. Кирилівська)</w:t>
      </w:r>
      <w:r>
        <w:rPr>
          <w:rFonts w:ascii="Times New Roman" w:hAnsi="Times New Roman" w:cs="Times New Roman"/>
          <w:sz w:val="28"/>
          <w:szCs w:val="28"/>
          <w:lang w:val="uk-UA"/>
        </w:rPr>
        <w:t>;</w:t>
      </w:r>
    </w:p>
    <w:p w:rsidR="00FE3748" w:rsidRPr="00FE3748" w:rsidRDefault="00FE3748" w:rsidP="00FE374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 Б до В - </w:t>
      </w:r>
      <w:r w:rsidRPr="00FE3748">
        <w:rPr>
          <w:rFonts w:ascii="Times New Roman" w:hAnsi="Times New Roman" w:cs="Times New Roman"/>
          <w:sz w:val="28"/>
          <w:szCs w:val="28"/>
          <w:lang w:val="uk-UA"/>
        </w:rPr>
        <w:t xml:space="preserve">Міські </w:t>
      </w:r>
      <w:proofErr w:type="spellStart"/>
      <w:r w:rsidRPr="00FE3748">
        <w:rPr>
          <w:rFonts w:ascii="Times New Roman" w:hAnsi="Times New Roman" w:cs="Times New Roman"/>
          <w:sz w:val="28"/>
          <w:szCs w:val="28"/>
          <w:lang w:val="uk-UA"/>
        </w:rPr>
        <w:t>землi</w:t>
      </w:r>
      <w:proofErr w:type="spellEnd"/>
      <w:r w:rsidRPr="00FE3748">
        <w:rPr>
          <w:rFonts w:ascii="Times New Roman" w:hAnsi="Times New Roman" w:cs="Times New Roman"/>
          <w:sz w:val="28"/>
          <w:szCs w:val="28"/>
          <w:lang w:val="uk-UA"/>
        </w:rPr>
        <w:t xml:space="preserve">, не </w:t>
      </w:r>
      <w:proofErr w:type="spellStart"/>
      <w:r w:rsidRPr="00FE3748">
        <w:rPr>
          <w:rFonts w:ascii="Times New Roman" w:hAnsi="Times New Roman" w:cs="Times New Roman"/>
          <w:sz w:val="28"/>
          <w:szCs w:val="28"/>
          <w:lang w:val="uk-UA"/>
        </w:rPr>
        <w:t>наданi</w:t>
      </w:r>
      <w:proofErr w:type="spellEnd"/>
      <w:r w:rsidRPr="00FE3748">
        <w:rPr>
          <w:rFonts w:ascii="Times New Roman" w:hAnsi="Times New Roman" w:cs="Times New Roman"/>
          <w:sz w:val="28"/>
          <w:szCs w:val="28"/>
          <w:lang w:val="uk-UA"/>
        </w:rPr>
        <w:t xml:space="preserve"> у </w:t>
      </w:r>
      <w:proofErr w:type="spellStart"/>
      <w:r w:rsidRPr="00FE3748">
        <w:rPr>
          <w:rFonts w:ascii="Times New Roman" w:hAnsi="Times New Roman" w:cs="Times New Roman"/>
          <w:sz w:val="28"/>
          <w:szCs w:val="28"/>
          <w:lang w:val="uk-UA"/>
        </w:rPr>
        <w:t>власнiсть</w:t>
      </w:r>
      <w:proofErr w:type="spellEnd"/>
      <w:r w:rsidRPr="00FE3748">
        <w:rPr>
          <w:rFonts w:ascii="Times New Roman" w:hAnsi="Times New Roman" w:cs="Times New Roman"/>
          <w:sz w:val="28"/>
          <w:szCs w:val="28"/>
          <w:lang w:val="uk-UA"/>
        </w:rPr>
        <w:t xml:space="preserve"> чи користування</w:t>
      </w:r>
      <w:r>
        <w:rPr>
          <w:rFonts w:ascii="Times New Roman" w:hAnsi="Times New Roman" w:cs="Times New Roman"/>
          <w:sz w:val="28"/>
          <w:szCs w:val="28"/>
          <w:lang w:val="uk-UA"/>
        </w:rPr>
        <w:t>;</w:t>
      </w:r>
    </w:p>
    <w:p w:rsidR="00FE3748" w:rsidRPr="00FE3748" w:rsidRDefault="00FE3748" w:rsidP="00FE374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 В до Г - </w:t>
      </w:r>
      <w:proofErr w:type="spellStart"/>
      <w:r w:rsidRPr="00FE3748">
        <w:rPr>
          <w:rFonts w:ascii="Times New Roman" w:hAnsi="Times New Roman" w:cs="Times New Roman"/>
          <w:sz w:val="28"/>
          <w:szCs w:val="28"/>
          <w:lang w:val="uk-UA"/>
        </w:rPr>
        <w:t>Публiчне</w:t>
      </w:r>
      <w:proofErr w:type="spellEnd"/>
      <w:r w:rsidRPr="00FE3748">
        <w:rPr>
          <w:rFonts w:ascii="Times New Roman" w:hAnsi="Times New Roman" w:cs="Times New Roman"/>
          <w:sz w:val="28"/>
          <w:szCs w:val="28"/>
          <w:lang w:val="uk-UA"/>
        </w:rPr>
        <w:t xml:space="preserve"> </w:t>
      </w:r>
      <w:proofErr w:type="spellStart"/>
      <w:r w:rsidRPr="00FE3748">
        <w:rPr>
          <w:rFonts w:ascii="Times New Roman" w:hAnsi="Times New Roman" w:cs="Times New Roman"/>
          <w:sz w:val="28"/>
          <w:szCs w:val="28"/>
          <w:lang w:val="uk-UA"/>
        </w:rPr>
        <w:t>акцiонерне</w:t>
      </w:r>
      <w:proofErr w:type="spellEnd"/>
      <w:r w:rsidRPr="00FE3748">
        <w:rPr>
          <w:rFonts w:ascii="Times New Roman" w:hAnsi="Times New Roman" w:cs="Times New Roman"/>
          <w:sz w:val="28"/>
          <w:szCs w:val="28"/>
          <w:lang w:val="uk-UA"/>
        </w:rPr>
        <w:t xml:space="preserve"> товариство "КИЇВЕНЕРГО"</w:t>
      </w:r>
      <w:r>
        <w:rPr>
          <w:rFonts w:ascii="Times New Roman" w:hAnsi="Times New Roman" w:cs="Times New Roman"/>
          <w:sz w:val="28"/>
          <w:szCs w:val="28"/>
          <w:lang w:val="uk-UA"/>
        </w:rPr>
        <w:t>;</w:t>
      </w:r>
    </w:p>
    <w:p w:rsidR="00FE3748" w:rsidRPr="00FE3748" w:rsidRDefault="00FE3748" w:rsidP="00FE374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 Г до Д - </w:t>
      </w:r>
      <w:r w:rsidRPr="00FE3748">
        <w:rPr>
          <w:rFonts w:ascii="Times New Roman" w:hAnsi="Times New Roman" w:cs="Times New Roman"/>
          <w:sz w:val="28"/>
          <w:szCs w:val="28"/>
          <w:lang w:val="uk-UA"/>
        </w:rPr>
        <w:t xml:space="preserve">Міські </w:t>
      </w:r>
      <w:proofErr w:type="spellStart"/>
      <w:r w:rsidRPr="00FE3748">
        <w:rPr>
          <w:rFonts w:ascii="Times New Roman" w:hAnsi="Times New Roman" w:cs="Times New Roman"/>
          <w:sz w:val="28"/>
          <w:szCs w:val="28"/>
          <w:lang w:val="uk-UA"/>
        </w:rPr>
        <w:t>землi</w:t>
      </w:r>
      <w:proofErr w:type="spellEnd"/>
      <w:r w:rsidRPr="00FE3748">
        <w:rPr>
          <w:rFonts w:ascii="Times New Roman" w:hAnsi="Times New Roman" w:cs="Times New Roman"/>
          <w:sz w:val="28"/>
          <w:szCs w:val="28"/>
          <w:lang w:val="uk-UA"/>
        </w:rPr>
        <w:t xml:space="preserve">, не </w:t>
      </w:r>
      <w:proofErr w:type="spellStart"/>
      <w:r w:rsidRPr="00FE3748">
        <w:rPr>
          <w:rFonts w:ascii="Times New Roman" w:hAnsi="Times New Roman" w:cs="Times New Roman"/>
          <w:sz w:val="28"/>
          <w:szCs w:val="28"/>
          <w:lang w:val="uk-UA"/>
        </w:rPr>
        <w:t>наданi</w:t>
      </w:r>
      <w:proofErr w:type="spellEnd"/>
      <w:r w:rsidRPr="00FE3748">
        <w:rPr>
          <w:rFonts w:ascii="Times New Roman" w:hAnsi="Times New Roman" w:cs="Times New Roman"/>
          <w:sz w:val="28"/>
          <w:szCs w:val="28"/>
          <w:lang w:val="uk-UA"/>
        </w:rPr>
        <w:t xml:space="preserve"> у </w:t>
      </w:r>
      <w:proofErr w:type="spellStart"/>
      <w:r w:rsidRPr="00FE3748">
        <w:rPr>
          <w:rFonts w:ascii="Times New Roman" w:hAnsi="Times New Roman" w:cs="Times New Roman"/>
          <w:sz w:val="28"/>
          <w:szCs w:val="28"/>
          <w:lang w:val="uk-UA"/>
        </w:rPr>
        <w:t>власнiсть</w:t>
      </w:r>
      <w:proofErr w:type="spellEnd"/>
      <w:r w:rsidRPr="00FE3748">
        <w:rPr>
          <w:rFonts w:ascii="Times New Roman" w:hAnsi="Times New Roman" w:cs="Times New Roman"/>
          <w:sz w:val="28"/>
          <w:szCs w:val="28"/>
          <w:lang w:val="uk-UA"/>
        </w:rPr>
        <w:t xml:space="preserve"> чи користування</w:t>
      </w:r>
      <w:r>
        <w:rPr>
          <w:rFonts w:ascii="Times New Roman" w:hAnsi="Times New Roman" w:cs="Times New Roman"/>
          <w:sz w:val="28"/>
          <w:szCs w:val="28"/>
          <w:lang w:val="uk-UA"/>
        </w:rPr>
        <w:t>;</w:t>
      </w:r>
    </w:p>
    <w:p w:rsidR="00FE3748" w:rsidRPr="00FE3748" w:rsidRDefault="00FE3748" w:rsidP="00FE374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 Д до Е - </w:t>
      </w:r>
      <w:r w:rsidRPr="00FE3748">
        <w:rPr>
          <w:rFonts w:ascii="Times New Roman" w:hAnsi="Times New Roman" w:cs="Times New Roman"/>
          <w:sz w:val="28"/>
          <w:szCs w:val="28"/>
          <w:lang w:val="uk-UA"/>
        </w:rPr>
        <w:t xml:space="preserve">Комунальне </w:t>
      </w:r>
      <w:proofErr w:type="spellStart"/>
      <w:r w:rsidRPr="00FE3748">
        <w:rPr>
          <w:rFonts w:ascii="Times New Roman" w:hAnsi="Times New Roman" w:cs="Times New Roman"/>
          <w:sz w:val="28"/>
          <w:szCs w:val="28"/>
          <w:lang w:val="uk-UA"/>
        </w:rPr>
        <w:t>некомерцiйне</w:t>
      </w:r>
      <w:proofErr w:type="spellEnd"/>
      <w:r w:rsidRPr="00FE3748">
        <w:rPr>
          <w:rFonts w:ascii="Times New Roman" w:hAnsi="Times New Roman" w:cs="Times New Roman"/>
          <w:sz w:val="28"/>
          <w:szCs w:val="28"/>
          <w:lang w:val="uk-UA"/>
        </w:rPr>
        <w:t xml:space="preserve"> </w:t>
      </w:r>
      <w:proofErr w:type="spellStart"/>
      <w:r w:rsidRPr="00FE3748">
        <w:rPr>
          <w:rFonts w:ascii="Times New Roman" w:hAnsi="Times New Roman" w:cs="Times New Roman"/>
          <w:sz w:val="28"/>
          <w:szCs w:val="28"/>
          <w:lang w:val="uk-UA"/>
        </w:rPr>
        <w:t>пiдприємство</w:t>
      </w:r>
      <w:proofErr w:type="spellEnd"/>
      <w:r w:rsidRPr="00FE3748">
        <w:rPr>
          <w:rFonts w:ascii="Times New Roman" w:hAnsi="Times New Roman" w:cs="Times New Roman"/>
          <w:sz w:val="28"/>
          <w:szCs w:val="28"/>
          <w:lang w:val="uk-UA"/>
        </w:rPr>
        <w:t xml:space="preserve"> "Центр первинної </w:t>
      </w:r>
      <w:proofErr w:type="spellStart"/>
      <w:r w:rsidRPr="00FE3748">
        <w:rPr>
          <w:rFonts w:ascii="Times New Roman" w:hAnsi="Times New Roman" w:cs="Times New Roman"/>
          <w:sz w:val="28"/>
          <w:szCs w:val="28"/>
          <w:lang w:val="uk-UA"/>
        </w:rPr>
        <w:t>медико-санiтарної</w:t>
      </w:r>
      <w:proofErr w:type="spellEnd"/>
      <w:r w:rsidRPr="00FE3748">
        <w:rPr>
          <w:rFonts w:ascii="Times New Roman" w:hAnsi="Times New Roman" w:cs="Times New Roman"/>
          <w:sz w:val="28"/>
          <w:szCs w:val="28"/>
          <w:lang w:val="uk-UA"/>
        </w:rPr>
        <w:t xml:space="preserve"> допомоги №1" </w:t>
      </w:r>
      <w:proofErr w:type="spellStart"/>
      <w:r w:rsidRPr="00FE3748">
        <w:rPr>
          <w:rFonts w:ascii="Times New Roman" w:hAnsi="Times New Roman" w:cs="Times New Roman"/>
          <w:sz w:val="28"/>
          <w:szCs w:val="28"/>
          <w:lang w:val="uk-UA"/>
        </w:rPr>
        <w:t>Подiльського</w:t>
      </w:r>
      <w:proofErr w:type="spellEnd"/>
      <w:r w:rsidRPr="00FE3748">
        <w:rPr>
          <w:rFonts w:ascii="Times New Roman" w:hAnsi="Times New Roman" w:cs="Times New Roman"/>
          <w:sz w:val="28"/>
          <w:szCs w:val="28"/>
          <w:lang w:val="uk-UA"/>
        </w:rPr>
        <w:t xml:space="preserve"> району м.</w:t>
      </w:r>
      <w:r>
        <w:rPr>
          <w:rFonts w:ascii="Times New Roman" w:hAnsi="Times New Roman" w:cs="Times New Roman"/>
          <w:sz w:val="28"/>
          <w:szCs w:val="28"/>
          <w:lang w:val="uk-UA"/>
        </w:rPr>
        <w:t xml:space="preserve"> </w:t>
      </w:r>
      <w:r w:rsidRPr="00FE3748">
        <w:rPr>
          <w:rFonts w:ascii="Times New Roman" w:hAnsi="Times New Roman" w:cs="Times New Roman"/>
          <w:sz w:val="28"/>
          <w:szCs w:val="28"/>
          <w:lang w:val="uk-UA"/>
        </w:rPr>
        <w:t>Києва</w:t>
      </w:r>
      <w:r>
        <w:rPr>
          <w:rFonts w:ascii="Times New Roman" w:hAnsi="Times New Roman" w:cs="Times New Roman"/>
          <w:sz w:val="28"/>
          <w:szCs w:val="28"/>
          <w:lang w:val="uk-UA"/>
        </w:rPr>
        <w:t>;</w:t>
      </w:r>
    </w:p>
    <w:p w:rsidR="00FE3748" w:rsidRPr="00FE3748" w:rsidRDefault="00FE3748" w:rsidP="00FE374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 Е до Є - </w:t>
      </w:r>
      <w:r w:rsidRPr="00FE3748">
        <w:rPr>
          <w:rFonts w:ascii="Times New Roman" w:hAnsi="Times New Roman" w:cs="Times New Roman"/>
          <w:sz w:val="28"/>
          <w:szCs w:val="28"/>
          <w:lang w:val="uk-UA"/>
        </w:rPr>
        <w:t>Землі загального користування (вул. Кирилівська)</w:t>
      </w:r>
      <w:r>
        <w:rPr>
          <w:rFonts w:ascii="Times New Roman" w:hAnsi="Times New Roman" w:cs="Times New Roman"/>
          <w:sz w:val="28"/>
          <w:szCs w:val="28"/>
          <w:lang w:val="uk-UA"/>
        </w:rPr>
        <w:t>;</w:t>
      </w:r>
    </w:p>
    <w:p w:rsidR="00FE3748" w:rsidRPr="00FE3748" w:rsidRDefault="00FE3748" w:rsidP="00FE374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 Є до Ж - </w:t>
      </w:r>
      <w:r w:rsidRPr="00FE3748">
        <w:rPr>
          <w:rFonts w:ascii="Times New Roman" w:hAnsi="Times New Roman" w:cs="Times New Roman"/>
          <w:sz w:val="28"/>
          <w:szCs w:val="28"/>
          <w:lang w:val="uk-UA"/>
        </w:rPr>
        <w:t>Учбово-спортивна база "Спартак", Товариство з обмеженою відповідальністю "</w:t>
      </w:r>
      <w:proofErr w:type="spellStart"/>
      <w:r w:rsidRPr="00FE3748">
        <w:rPr>
          <w:rFonts w:ascii="Times New Roman" w:hAnsi="Times New Roman" w:cs="Times New Roman"/>
          <w:sz w:val="28"/>
          <w:szCs w:val="28"/>
          <w:lang w:val="uk-UA"/>
        </w:rPr>
        <w:t>Ексімбуд-Інвест</w:t>
      </w:r>
      <w:proofErr w:type="spellEnd"/>
      <w:r w:rsidRPr="00FE3748">
        <w:rPr>
          <w:rFonts w:ascii="Times New Roman" w:hAnsi="Times New Roman" w:cs="Times New Roman"/>
          <w:sz w:val="28"/>
          <w:szCs w:val="28"/>
          <w:lang w:val="uk-UA"/>
        </w:rPr>
        <w:t>" (кадастровий номер 8000000000:85:089:0001)</w:t>
      </w:r>
      <w:r>
        <w:rPr>
          <w:rFonts w:ascii="Times New Roman" w:hAnsi="Times New Roman" w:cs="Times New Roman"/>
          <w:sz w:val="28"/>
          <w:szCs w:val="28"/>
          <w:lang w:val="uk-UA"/>
        </w:rPr>
        <w:t>;</w:t>
      </w:r>
    </w:p>
    <w:p w:rsidR="00FE3748" w:rsidRPr="00FE3748" w:rsidRDefault="00FE3748" w:rsidP="00FE374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 Ж до З - </w:t>
      </w:r>
      <w:r w:rsidRPr="00FE3748">
        <w:rPr>
          <w:rFonts w:ascii="Times New Roman" w:hAnsi="Times New Roman" w:cs="Times New Roman"/>
          <w:sz w:val="28"/>
          <w:szCs w:val="28"/>
          <w:lang w:val="uk-UA"/>
        </w:rPr>
        <w:t xml:space="preserve">Комунальне </w:t>
      </w:r>
      <w:proofErr w:type="spellStart"/>
      <w:r w:rsidRPr="00FE3748">
        <w:rPr>
          <w:rFonts w:ascii="Times New Roman" w:hAnsi="Times New Roman" w:cs="Times New Roman"/>
          <w:sz w:val="28"/>
          <w:szCs w:val="28"/>
          <w:lang w:val="uk-UA"/>
        </w:rPr>
        <w:t>пiдприємство</w:t>
      </w:r>
      <w:proofErr w:type="spellEnd"/>
      <w:r w:rsidRPr="00FE3748">
        <w:rPr>
          <w:rFonts w:ascii="Times New Roman" w:hAnsi="Times New Roman" w:cs="Times New Roman"/>
          <w:sz w:val="28"/>
          <w:szCs w:val="28"/>
          <w:lang w:val="uk-UA"/>
        </w:rPr>
        <w:t xml:space="preserve"> по утриманню зелених насаджень </w:t>
      </w:r>
      <w:proofErr w:type="spellStart"/>
      <w:r w:rsidRPr="00FE3748">
        <w:rPr>
          <w:rFonts w:ascii="Times New Roman" w:hAnsi="Times New Roman" w:cs="Times New Roman"/>
          <w:sz w:val="28"/>
          <w:szCs w:val="28"/>
          <w:lang w:val="uk-UA"/>
        </w:rPr>
        <w:t>Подiльського</w:t>
      </w:r>
      <w:proofErr w:type="spellEnd"/>
      <w:r w:rsidRPr="00FE3748">
        <w:rPr>
          <w:rFonts w:ascii="Times New Roman" w:hAnsi="Times New Roman" w:cs="Times New Roman"/>
          <w:sz w:val="28"/>
          <w:szCs w:val="28"/>
          <w:lang w:val="uk-UA"/>
        </w:rPr>
        <w:t xml:space="preserve"> району м.</w:t>
      </w:r>
      <w:r>
        <w:rPr>
          <w:rFonts w:ascii="Times New Roman" w:hAnsi="Times New Roman" w:cs="Times New Roman"/>
          <w:sz w:val="28"/>
          <w:szCs w:val="28"/>
          <w:lang w:val="uk-UA"/>
        </w:rPr>
        <w:t xml:space="preserve"> </w:t>
      </w:r>
      <w:r w:rsidRPr="00FE3748">
        <w:rPr>
          <w:rFonts w:ascii="Times New Roman" w:hAnsi="Times New Roman" w:cs="Times New Roman"/>
          <w:sz w:val="28"/>
          <w:szCs w:val="28"/>
          <w:lang w:val="uk-UA"/>
        </w:rPr>
        <w:t>Києва</w:t>
      </w:r>
      <w:r>
        <w:rPr>
          <w:rFonts w:ascii="Times New Roman" w:hAnsi="Times New Roman" w:cs="Times New Roman"/>
          <w:sz w:val="28"/>
          <w:szCs w:val="28"/>
          <w:lang w:val="uk-UA"/>
        </w:rPr>
        <w:t>;</w:t>
      </w:r>
    </w:p>
    <w:p w:rsidR="00FE3748" w:rsidRDefault="00FE3748" w:rsidP="00FE374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 З до А - </w:t>
      </w:r>
      <w:r w:rsidRPr="00FE3748">
        <w:rPr>
          <w:rFonts w:ascii="Times New Roman" w:hAnsi="Times New Roman" w:cs="Times New Roman"/>
          <w:sz w:val="28"/>
          <w:szCs w:val="28"/>
          <w:lang w:val="uk-UA"/>
        </w:rPr>
        <w:t xml:space="preserve">Землі загального користування (вул. Олени </w:t>
      </w:r>
      <w:proofErr w:type="spellStart"/>
      <w:r w:rsidRPr="00FE3748">
        <w:rPr>
          <w:rFonts w:ascii="Times New Roman" w:hAnsi="Times New Roman" w:cs="Times New Roman"/>
          <w:sz w:val="28"/>
          <w:szCs w:val="28"/>
          <w:lang w:val="uk-UA"/>
        </w:rPr>
        <w:t>Телiги</w:t>
      </w:r>
      <w:proofErr w:type="spellEnd"/>
      <w:r w:rsidRPr="00FE3748">
        <w:rPr>
          <w:rFonts w:ascii="Times New Roman" w:hAnsi="Times New Roman" w:cs="Times New Roman"/>
          <w:sz w:val="28"/>
          <w:szCs w:val="28"/>
          <w:lang w:val="uk-UA"/>
        </w:rPr>
        <w:t>)</w:t>
      </w:r>
      <w:r>
        <w:rPr>
          <w:rFonts w:ascii="Times New Roman" w:hAnsi="Times New Roman" w:cs="Times New Roman"/>
          <w:sz w:val="28"/>
          <w:szCs w:val="28"/>
          <w:lang w:val="uk-UA"/>
        </w:rPr>
        <w:t>.</w:t>
      </w:r>
    </w:p>
    <w:p w:rsidR="00822346" w:rsidRPr="00822346" w:rsidRDefault="00822346" w:rsidP="00822346">
      <w:pPr>
        <w:spacing w:after="0" w:line="360" w:lineRule="auto"/>
        <w:ind w:firstLine="851"/>
        <w:jc w:val="both"/>
        <w:rPr>
          <w:rFonts w:ascii="Times New Roman" w:hAnsi="Times New Roman" w:cs="Times New Roman"/>
          <w:sz w:val="28"/>
          <w:szCs w:val="28"/>
          <w:lang w:val="uk-UA"/>
        </w:rPr>
      </w:pPr>
      <w:r w:rsidRPr="00822346">
        <w:rPr>
          <w:rFonts w:ascii="Times New Roman" w:hAnsi="Times New Roman" w:cs="Times New Roman"/>
          <w:sz w:val="28"/>
          <w:szCs w:val="28"/>
          <w:lang w:val="uk-UA"/>
        </w:rPr>
        <w:t xml:space="preserve">На час складання проекту землеустрою щодо відведення земельної ділянки будо проведено обстеження в натурі (на місцевості) і при цьому встановлено: </w:t>
      </w:r>
    </w:p>
    <w:p w:rsidR="00822346" w:rsidRPr="00822346" w:rsidRDefault="00822346" w:rsidP="00822346">
      <w:pPr>
        <w:spacing w:after="0" w:line="360" w:lineRule="auto"/>
        <w:ind w:firstLine="851"/>
        <w:jc w:val="both"/>
        <w:rPr>
          <w:rFonts w:ascii="Times New Roman" w:hAnsi="Times New Roman" w:cs="Times New Roman"/>
          <w:sz w:val="28"/>
          <w:szCs w:val="28"/>
          <w:lang w:val="uk-UA"/>
        </w:rPr>
      </w:pPr>
      <w:r w:rsidRPr="00822346">
        <w:rPr>
          <w:rFonts w:ascii="Times New Roman" w:hAnsi="Times New Roman" w:cs="Times New Roman"/>
          <w:sz w:val="28"/>
          <w:szCs w:val="28"/>
          <w:lang w:val="uk-UA"/>
        </w:rPr>
        <w:t>-</w:t>
      </w:r>
      <w:r w:rsidRPr="00822346">
        <w:rPr>
          <w:rFonts w:ascii="Times New Roman" w:hAnsi="Times New Roman" w:cs="Times New Roman"/>
          <w:sz w:val="28"/>
          <w:szCs w:val="28"/>
          <w:lang w:val="uk-UA"/>
        </w:rPr>
        <w:tab/>
        <w:t xml:space="preserve">територія забудована, впорядкована та використовується за цільовим призначенням; </w:t>
      </w:r>
    </w:p>
    <w:p w:rsidR="00822346" w:rsidRPr="00822346" w:rsidRDefault="00822346" w:rsidP="00822346">
      <w:pPr>
        <w:spacing w:after="0" w:line="360" w:lineRule="auto"/>
        <w:ind w:firstLine="851"/>
        <w:jc w:val="both"/>
        <w:rPr>
          <w:rFonts w:ascii="Times New Roman" w:hAnsi="Times New Roman" w:cs="Times New Roman"/>
          <w:sz w:val="28"/>
          <w:szCs w:val="28"/>
          <w:lang w:val="uk-UA"/>
        </w:rPr>
      </w:pPr>
      <w:r w:rsidRPr="00822346">
        <w:rPr>
          <w:rFonts w:ascii="Times New Roman" w:hAnsi="Times New Roman" w:cs="Times New Roman"/>
          <w:sz w:val="28"/>
          <w:szCs w:val="28"/>
          <w:lang w:val="uk-UA"/>
        </w:rPr>
        <w:t>-</w:t>
      </w:r>
      <w:r w:rsidRPr="00822346">
        <w:rPr>
          <w:rFonts w:ascii="Times New Roman" w:hAnsi="Times New Roman" w:cs="Times New Roman"/>
          <w:sz w:val="28"/>
          <w:szCs w:val="28"/>
          <w:lang w:val="uk-UA"/>
        </w:rPr>
        <w:tab/>
        <w:t xml:space="preserve">рельєф </w:t>
      </w:r>
      <w:r w:rsidR="0037522E">
        <w:rPr>
          <w:rFonts w:ascii="Times New Roman" w:hAnsi="Times New Roman" w:cs="Times New Roman"/>
          <w:sz w:val="28"/>
          <w:szCs w:val="28"/>
          <w:lang w:val="uk-UA"/>
        </w:rPr>
        <w:t>горбистий</w:t>
      </w:r>
      <w:r w:rsidRPr="00822346">
        <w:rPr>
          <w:rFonts w:ascii="Times New Roman" w:hAnsi="Times New Roman" w:cs="Times New Roman"/>
          <w:sz w:val="28"/>
          <w:szCs w:val="28"/>
          <w:lang w:val="uk-UA"/>
        </w:rPr>
        <w:t xml:space="preserve">; </w:t>
      </w:r>
    </w:p>
    <w:p w:rsidR="00FE3748" w:rsidRDefault="00822346" w:rsidP="00822346">
      <w:pPr>
        <w:spacing w:after="0" w:line="360" w:lineRule="auto"/>
        <w:ind w:firstLine="851"/>
        <w:jc w:val="both"/>
        <w:rPr>
          <w:rFonts w:ascii="Times New Roman" w:hAnsi="Times New Roman" w:cs="Times New Roman"/>
          <w:sz w:val="28"/>
          <w:szCs w:val="28"/>
          <w:lang w:val="uk-UA"/>
        </w:rPr>
      </w:pPr>
      <w:r w:rsidRPr="00822346">
        <w:rPr>
          <w:rFonts w:ascii="Times New Roman" w:hAnsi="Times New Roman" w:cs="Times New Roman"/>
          <w:sz w:val="28"/>
          <w:szCs w:val="28"/>
          <w:lang w:val="uk-UA"/>
        </w:rPr>
        <w:t>-</w:t>
      </w:r>
      <w:r w:rsidRPr="00822346">
        <w:rPr>
          <w:rFonts w:ascii="Times New Roman" w:hAnsi="Times New Roman" w:cs="Times New Roman"/>
          <w:sz w:val="28"/>
          <w:szCs w:val="28"/>
          <w:lang w:val="uk-UA"/>
        </w:rPr>
        <w:tab/>
        <w:t xml:space="preserve">під'їзд до ділянки здійснюється з вулиці </w:t>
      </w:r>
      <w:r w:rsidR="0037522E">
        <w:rPr>
          <w:rFonts w:ascii="Times New Roman" w:hAnsi="Times New Roman" w:cs="Times New Roman"/>
          <w:sz w:val="28"/>
          <w:szCs w:val="28"/>
          <w:lang w:val="uk-UA"/>
        </w:rPr>
        <w:t>Кирилівської</w:t>
      </w:r>
      <w:r w:rsidRPr="00822346">
        <w:rPr>
          <w:rFonts w:ascii="Times New Roman" w:hAnsi="Times New Roman" w:cs="Times New Roman"/>
          <w:sz w:val="28"/>
          <w:szCs w:val="28"/>
          <w:lang w:val="uk-UA"/>
        </w:rPr>
        <w:t>.</w:t>
      </w:r>
    </w:p>
    <w:p w:rsidR="004C28DB" w:rsidRPr="004C28DB" w:rsidRDefault="004C28DB" w:rsidP="004C28DB">
      <w:pPr>
        <w:spacing w:after="0" w:line="360" w:lineRule="auto"/>
        <w:ind w:firstLine="851"/>
        <w:jc w:val="both"/>
        <w:rPr>
          <w:rFonts w:ascii="Times New Roman" w:hAnsi="Times New Roman" w:cs="Times New Roman"/>
          <w:sz w:val="28"/>
          <w:szCs w:val="28"/>
          <w:lang w:val="uk-UA"/>
        </w:rPr>
      </w:pPr>
      <w:r w:rsidRPr="004C28DB">
        <w:rPr>
          <w:rFonts w:ascii="Times New Roman" w:hAnsi="Times New Roman" w:cs="Times New Roman"/>
          <w:i/>
          <w:sz w:val="28"/>
          <w:szCs w:val="28"/>
          <w:lang w:val="uk-UA"/>
        </w:rPr>
        <w:t>Кадастрові плани земельних ділянок</w:t>
      </w:r>
      <w:r w:rsidRPr="004C28DB">
        <w:rPr>
          <w:rFonts w:ascii="Times New Roman" w:hAnsi="Times New Roman" w:cs="Times New Roman"/>
          <w:sz w:val="28"/>
          <w:szCs w:val="28"/>
          <w:lang w:val="uk-UA"/>
        </w:rPr>
        <w:t xml:space="preserve"> – картографічні документи, що містять графічне зображення земельних ділянок із зазначенням місця розташування їх меж, </w:t>
      </w:r>
      <w:proofErr w:type="spellStart"/>
      <w:r w:rsidRPr="004C28DB">
        <w:rPr>
          <w:rFonts w:ascii="Times New Roman" w:hAnsi="Times New Roman" w:cs="Times New Roman"/>
          <w:sz w:val="28"/>
          <w:szCs w:val="28"/>
          <w:lang w:val="uk-UA"/>
        </w:rPr>
        <w:t>меж</w:t>
      </w:r>
      <w:proofErr w:type="spellEnd"/>
      <w:r w:rsidRPr="004C28DB">
        <w:rPr>
          <w:rFonts w:ascii="Times New Roman" w:hAnsi="Times New Roman" w:cs="Times New Roman"/>
          <w:sz w:val="28"/>
          <w:szCs w:val="28"/>
          <w:lang w:val="uk-UA"/>
        </w:rPr>
        <w:t xml:space="preserve"> земель, обмежених (обтяжених) правами інших осіб, контурів земельних угідь, контурів об’єктів нерухомого майна, розташованих на </w:t>
      </w:r>
      <w:r w:rsidRPr="004C28DB">
        <w:rPr>
          <w:rFonts w:ascii="Times New Roman" w:hAnsi="Times New Roman" w:cs="Times New Roman"/>
          <w:sz w:val="28"/>
          <w:szCs w:val="28"/>
          <w:lang w:val="uk-UA"/>
        </w:rPr>
        <w:lastRenderedPageBreak/>
        <w:t>земельних ділянках, та кадастровий номер земельної ділянки. Кадастровий план земельної ділянки – складова частин</w:t>
      </w:r>
      <w:r>
        <w:rPr>
          <w:rFonts w:ascii="Times New Roman" w:hAnsi="Times New Roman" w:cs="Times New Roman"/>
          <w:sz w:val="28"/>
          <w:szCs w:val="28"/>
          <w:lang w:val="uk-UA"/>
        </w:rPr>
        <w:t>а документації із землеустрою [</w:t>
      </w:r>
      <w:r w:rsidR="00FE4DF2">
        <w:rPr>
          <w:rFonts w:ascii="Times New Roman" w:hAnsi="Times New Roman" w:cs="Times New Roman"/>
          <w:sz w:val="28"/>
          <w:szCs w:val="28"/>
          <w:lang w:val="uk-UA"/>
        </w:rPr>
        <w:t>7</w:t>
      </w:r>
      <w:r w:rsidRPr="004C28DB">
        <w:rPr>
          <w:rFonts w:ascii="Times New Roman" w:hAnsi="Times New Roman" w:cs="Times New Roman"/>
          <w:sz w:val="28"/>
          <w:szCs w:val="28"/>
          <w:lang w:val="uk-UA"/>
        </w:rPr>
        <w:t>].</w:t>
      </w:r>
    </w:p>
    <w:p w:rsidR="004C28DB" w:rsidRPr="004C28DB" w:rsidRDefault="004C28DB" w:rsidP="004C28DB">
      <w:pPr>
        <w:spacing w:after="0" w:line="360" w:lineRule="auto"/>
        <w:ind w:firstLine="851"/>
        <w:jc w:val="both"/>
        <w:rPr>
          <w:rFonts w:ascii="Times New Roman" w:hAnsi="Times New Roman" w:cs="Times New Roman"/>
          <w:sz w:val="28"/>
          <w:szCs w:val="28"/>
          <w:lang w:val="uk-UA"/>
        </w:rPr>
      </w:pPr>
      <w:r w:rsidRPr="004C28DB">
        <w:rPr>
          <w:rFonts w:ascii="Times New Roman" w:hAnsi="Times New Roman" w:cs="Times New Roman"/>
          <w:sz w:val="28"/>
          <w:szCs w:val="28"/>
          <w:lang w:val="uk-UA"/>
        </w:rPr>
        <w:t>На кадастровому плані зем</w:t>
      </w:r>
      <w:r>
        <w:rPr>
          <w:rFonts w:ascii="Times New Roman" w:hAnsi="Times New Roman" w:cs="Times New Roman"/>
          <w:sz w:val="28"/>
          <w:szCs w:val="28"/>
          <w:lang w:val="uk-UA"/>
        </w:rPr>
        <w:t>ельної ділянки відображаються [</w:t>
      </w:r>
      <w:r w:rsidR="00FE4DF2">
        <w:rPr>
          <w:rFonts w:ascii="Times New Roman" w:hAnsi="Times New Roman" w:cs="Times New Roman"/>
          <w:sz w:val="28"/>
          <w:szCs w:val="28"/>
          <w:lang w:val="uk-UA"/>
        </w:rPr>
        <w:t>7</w:t>
      </w:r>
      <w:r w:rsidRPr="004C28DB">
        <w:rPr>
          <w:rFonts w:ascii="Times New Roman" w:hAnsi="Times New Roman" w:cs="Times New Roman"/>
          <w:sz w:val="28"/>
          <w:szCs w:val="28"/>
          <w:lang w:val="uk-UA"/>
        </w:rPr>
        <w:t>]:</w:t>
      </w:r>
    </w:p>
    <w:p w:rsidR="004C28DB" w:rsidRPr="004C28DB" w:rsidRDefault="004C28DB" w:rsidP="004C28DB">
      <w:pPr>
        <w:spacing w:after="0" w:line="360" w:lineRule="auto"/>
        <w:ind w:firstLine="851"/>
        <w:jc w:val="both"/>
        <w:rPr>
          <w:rFonts w:ascii="Times New Roman" w:hAnsi="Times New Roman" w:cs="Times New Roman"/>
          <w:sz w:val="28"/>
          <w:szCs w:val="28"/>
          <w:lang w:val="uk-UA"/>
        </w:rPr>
      </w:pPr>
      <w:r w:rsidRPr="004C28DB">
        <w:rPr>
          <w:rFonts w:ascii="Times New Roman" w:hAnsi="Times New Roman" w:cs="Times New Roman"/>
          <w:sz w:val="28"/>
          <w:szCs w:val="28"/>
          <w:lang w:val="uk-UA"/>
        </w:rPr>
        <w:t>-</w:t>
      </w:r>
      <w:r w:rsidRPr="004C28DB">
        <w:rPr>
          <w:rFonts w:ascii="Times New Roman" w:hAnsi="Times New Roman" w:cs="Times New Roman"/>
          <w:sz w:val="28"/>
          <w:szCs w:val="28"/>
          <w:lang w:val="uk-UA"/>
        </w:rPr>
        <w:tab/>
        <w:t>площа земельної ділянки;</w:t>
      </w:r>
    </w:p>
    <w:p w:rsidR="004C28DB" w:rsidRPr="004C28DB" w:rsidRDefault="004C28DB" w:rsidP="004C28DB">
      <w:pPr>
        <w:spacing w:after="0" w:line="360" w:lineRule="auto"/>
        <w:ind w:firstLine="851"/>
        <w:jc w:val="both"/>
        <w:rPr>
          <w:rFonts w:ascii="Times New Roman" w:hAnsi="Times New Roman" w:cs="Times New Roman"/>
          <w:sz w:val="28"/>
          <w:szCs w:val="28"/>
          <w:lang w:val="uk-UA"/>
        </w:rPr>
      </w:pPr>
      <w:r w:rsidRPr="004C28DB">
        <w:rPr>
          <w:rFonts w:ascii="Times New Roman" w:hAnsi="Times New Roman" w:cs="Times New Roman"/>
          <w:sz w:val="28"/>
          <w:szCs w:val="28"/>
          <w:lang w:val="uk-UA"/>
        </w:rPr>
        <w:t>-</w:t>
      </w:r>
      <w:r w:rsidRPr="004C28DB">
        <w:rPr>
          <w:rFonts w:ascii="Times New Roman" w:hAnsi="Times New Roman" w:cs="Times New Roman"/>
          <w:sz w:val="28"/>
          <w:szCs w:val="28"/>
          <w:lang w:val="uk-UA"/>
        </w:rPr>
        <w:tab/>
        <w:t>зовнішні межі земельної ділянки (із зазначенням суміжних земельних ділянок, їх власників, користувачів суміжних земельних ділянок державної чи комунальної власності);</w:t>
      </w:r>
    </w:p>
    <w:p w:rsidR="004C28DB" w:rsidRPr="004C28DB" w:rsidRDefault="004C28DB" w:rsidP="004C28DB">
      <w:pPr>
        <w:spacing w:after="0" w:line="360" w:lineRule="auto"/>
        <w:ind w:firstLine="851"/>
        <w:jc w:val="both"/>
        <w:rPr>
          <w:rFonts w:ascii="Times New Roman" w:hAnsi="Times New Roman" w:cs="Times New Roman"/>
          <w:sz w:val="28"/>
          <w:szCs w:val="28"/>
          <w:lang w:val="uk-UA"/>
        </w:rPr>
      </w:pPr>
      <w:r w:rsidRPr="004C28DB">
        <w:rPr>
          <w:rFonts w:ascii="Times New Roman" w:hAnsi="Times New Roman" w:cs="Times New Roman"/>
          <w:sz w:val="28"/>
          <w:szCs w:val="28"/>
          <w:lang w:val="uk-UA"/>
        </w:rPr>
        <w:t>-</w:t>
      </w:r>
      <w:r w:rsidRPr="004C28DB">
        <w:rPr>
          <w:rFonts w:ascii="Times New Roman" w:hAnsi="Times New Roman" w:cs="Times New Roman"/>
          <w:sz w:val="28"/>
          <w:szCs w:val="28"/>
          <w:lang w:val="uk-UA"/>
        </w:rPr>
        <w:tab/>
        <w:t>координати поворотних точок земельної ділянки;</w:t>
      </w:r>
    </w:p>
    <w:p w:rsidR="004C28DB" w:rsidRPr="004C28DB" w:rsidRDefault="004C28DB" w:rsidP="004C28DB">
      <w:pPr>
        <w:spacing w:after="0" w:line="360" w:lineRule="auto"/>
        <w:ind w:firstLine="851"/>
        <w:jc w:val="both"/>
        <w:rPr>
          <w:rFonts w:ascii="Times New Roman" w:hAnsi="Times New Roman" w:cs="Times New Roman"/>
          <w:sz w:val="28"/>
          <w:szCs w:val="28"/>
          <w:lang w:val="uk-UA"/>
        </w:rPr>
      </w:pPr>
      <w:r w:rsidRPr="004C28DB">
        <w:rPr>
          <w:rFonts w:ascii="Times New Roman" w:hAnsi="Times New Roman" w:cs="Times New Roman"/>
          <w:sz w:val="28"/>
          <w:szCs w:val="28"/>
          <w:lang w:val="uk-UA"/>
        </w:rPr>
        <w:t>-</w:t>
      </w:r>
      <w:r w:rsidRPr="004C28DB">
        <w:rPr>
          <w:rFonts w:ascii="Times New Roman" w:hAnsi="Times New Roman" w:cs="Times New Roman"/>
          <w:sz w:val="28"/>
          <w:szCs w:val="28"/>
          <w:lang w:val="uk-UA"/>
        </w:rPr>
        <w:tab/>
        <w:t>лінійні проміри між поворотними точками меж земельної ділянки;</w:t>
      </w:r>
    </w:p>
    <w:p w:rsidR="004C28DB" w:rsidRPr="004C28DB" w:rsidRDefault="004C28DB" w:rsidP="004C28DB">
      <w:pPr>
        <w:spacing w:after="0" w:line="360" w:lineRule="auto"/>
        <w:ind w:firstLine="851"/>
        <w:jc w:val="both"/>
        <w:rPr>
          <w:rFonts w:ascii="Times New Roman" w:hAnsi="Times New Roman" w:cs="Times New Roman"/>
          <w:sz w:val="28"/>
          <w:szCs w:val="28"/>
          <w:lang w:val="uk-UA"/>
        </w:rPr>
      </w:pPr>
      <w:r w:rsidRPr="004C28DB">
        <w:rPr>
          <w:rFonts w:ascii="Times New Roman" w:hAnsi="Times New Roman" w:cs="Times New Roman"/>
          <w:sz w:val="28"/>
          <w:szCs w:val="28"/>
          <w:lang w:val="uk-UA"/>
        </w:rPr>
        <w:t>-</w:t>
      </w:r>
      <w:r w:rsidRPr="004C28DB">
        <w:rPr>
          <w:rFonts w:ascii="Times New Roman" w:hAnsi="Times New Roman" w:cs="Times New Roman"/>
          <w:sz w:val="28"/>
          <w:szCs w:val="28"/>
          <w:lang w:val="uk-UA"/>
        </w:rPr>
        <w:tab/>
        <w:t>кадастровий номер земельної ділянки;</w:t>
      </w:r>
    </w:p>
    <w:p w:rsidR="004C28DB" w:rsidRPr="004C28DB" w:rsidRDefault="004C28DB" w:rsidP="004C28DB">
      <w:pPr>
        <w:spacing w:after="0" w:line="360" w:lineRule="auto"/>
        <w:ind w:firstLine="851"/>
        <w:jc w:val="both"/>
        <w:rPr>
          <w:rFonts w:ascii="Times New Roman" w:hAnsi="Times New Roman" w:cs="Times New Roman"/>
          <w:sz w:val="28"/>
          <w:szCs w:val="28"/>
          <w:lang w:val="uk-UA"/>
        </w:rPr>
      </w:pPr>
      <w:r w:rsidRPr="004C28DB">
        <w:rPr>
          <w:rFonts w:ascii="Times New Roman" w:hAnsi="Times New Roman" w:cs="Times New Roman"/>
          <w:sz w:val="28"/>
          <w:szCs w:val="28"/>
          <w:lang w:val="uk-UA"/>
        </w:rPr>
        <w:t>-</w:t>
      </w:r>
      <w:r w:rsidRPr="004C28DB">
        <w:rPr>
          <w:rFonts w:ascii="Times New Roman" w:hAnsi="Times New Roman" w:cs="Times New Roman"/>
          <w:sz w:val="28"/>
          <w:szCs w:val="28"/>
          <w:lang w:val="uk-UA"/>
        </w:rPr>
        <w:tab/>
        <w:t>кадастрові номери суміжних земельних ділянок (за наявності);</w:t>
      </w:r>
    </w:p>
    <w:p w:rsidR="004C28DB" w:rsidRPr="004C28DB" w:rsidRDefault="004C28DB" w:rsidP="004C28DB">
      <w:pPr>
        <w:spacing w:after="0" w:line="360" w:lineRule="auto"/>
        <w:ind w:firstLine="851"/>
        <w:jc w:val="both"/>
        <w:rPr>
          <w:rFonts w:ascii="Times New Roman" w:hAnsi="Times New Roman" w:cs="Times New Roman"/>
          <w:sz w:val="28"/>
          <w:szCs w:val="28"/>
          <w:lang w:val="uk-UA"/>
        </w:rPr>
      </w:pPr>
      <w:r w:rsidRPr="004C28DB">
        <w:rPr>
          <w:rFonts w:ascii="Times New Roman" w:hAnsi="Times New Roman" w:cs="Times New Roman"/>
          <w:sz w:val="28"/>
          <w:szCs w:val="28"/>
          <w:lang w:val="uk-UA"/>
        </w:rPr>
        <w:t>-</w:t>
      </w:r>
      <w:r w:rsidRPr="004C28DB">
        <w:rPr>
          <w:rFonts w:ascii="Times New Roman" w:hAnsi="Times New Roman" w:cs="Times New Roman"/>
          <w:sz w:val="28"/>
          <w:szCs w:val="28"/>
          <w:lang w:val="uk-UA"/>
        </w:rPr>
        <w:tab/>
        <w:t>межі земельних угідь;</w:t>
      </w:r>
    </w:p>
    <w:p w:rsidR="004C28DB" w:rsidRPr="004C28DB" w:rsidRDefault="004C28DB" w:rsidP="004C28DB">
      <w:pPr>
        <w:spacing w:after="0" w:line="360" w:lineRule="auto"/>
        <w:ind w:firstLine="851"/>
        <w:jc w:val="both"/>
        <w:rPr>
          <w:rFonts w:ascii="Times New Roman" w:hAnsi="Times New Roman" w:cs="Times New Roman"/>
          <w:sz w:val="28"/>
          <w:szCs w:val="28"/>
          <w:lang w:val="uk-UA"/>
        </w:rPr>
      </w:pPr>
      <w:r w:rsidRPr="004C28DB">
        <w:rPr>
          <w:rFonts w:ascii="Times New Roman" w:hAnsi="Times New Roman" w:cs="Times New Roman"/>
          <w:sz w:val="28"/>
          <w:szCs w:val="28"/>
          <w:lang w:val="uk-UA"/>
        </w:rPr>
        <w:t>-</w:t>
      </w:r>
      <w:r w:rsidRPr="004C28DB">
        <w:rPr>
          <w:rFonts w:ascii="Times New Roman" w:hAnsi="Times New Roman" w:cs="Times New Roman"/>
          <w:sz w:val="28"/>
          <w:szCs w:val="28"/>
          <w:lang w:val="uk-UA"/>
        </w:rPr>
        <w:tab/>
        <w:t>межі частин земельних ділянок, на які поширюється дія обмежень у використанні земельних ділянок, права суборенди, сервітуту;</w:t>
      </w:r>
    </w:p>
    <w:p w:rsidR="004C28DB" w:rsidRPr="004C28DB" w:rsidRDefault="004C28DB" w:rsidP="004C28DB">
      <w:pPr>
        <w:spacing w:after="0" w:line="360" w:lineRule="auto"/>
        <w:ind w:firstLine="851"/>
        <w:jc w:val="both"/>
        <w:rPr>
          <w:rFonts w:ascii="Times New Roman" w:hAnsi="Times New Roman" w:cs="Times New Roman"/>
          <w:sz w:val="28"/>
          <w:szCs w:val="28"/>
          <w:lang w:val="uk-UA"/>
        </w:rPr>
      </w:pPr>
      <w:r w:rsidRPr="004C28DB">
        <w:rPr>
          <w:rFonts w:ascii="Times New Roman" w:hAnsi="Times New Roman" w:cs="Times New Roman"/>
          <w:sz w:val="28"/>
          <w:szCs w:val="28"/>
          <w:lang w:val="uk-UA"/>
        </w:rPr>
        <w:t>-</w:t>
      </w:r>
      <w:r w:rsidRPr="004C28DB">
        <w:rPr>
          <w:rFonts w:ascii="Times New Roman" w:hAnsi="Times New Roman" w:cs="Times New Roman"/>
          <w:sz w:val="28"/>
          <w:szCs w:val="28"/>
          <w:lang w:val="uk-UA"/>
        </w:rPr>
        <w:tab/>
        <w:t>контури об'єктів нерухомого майна, розташованих на земельній ділянці.</w:t>
      </w:r>
    </w:p>
    <w:p w:rsidR="00FE3748" w:rsidRDefault="004C28DB" w:rsidP="004C28DB">
      <w:pPr>
        <w:spacing w:after="0" w:line="360" w:lineRule="auto"/>
        <w:ind w:firstLine="851"/>
        <w:jc w:val="both"/>
        <w:rPr>
          <w:rFonts w:ascii="Times New Roman" w:hAnsi="Times New Roman" w:cs="Times New Roman"/>
          <w:sz w:val="28"/>
          <w:szCs w:val="28"/>
          <w:lang w:val="uk-UA"/>
        </w:rPr>
      </w:pPr>
      <w:r w:rsidRPr="004C28DB">
        <w:rPr>
          <w:rFonts w:ascii="Times New Roman" w:hAnsi="Times New Roman" w:cs="Times New Roman"/>
          <w:sz w:val="28"/>
          <w:szCs w:val="28"/>
          <w:lang w:val="uk-UA"/>
        </w:rPr>
        <w:t>Фрагмент кадастрового плану земельної ділянки</w:t>
      </w:r>
      <w:r w:rsidR="0015329F">
        <w:rPr>
          <w:rFonts w:ascii="Times New Roman" w:hAnsi="Times New Roman" w:cs="Times New Roman"/>
          <w:sz w:val="28"/>
          <w:szCs w:val="28"/>
          <w:lang w:val="uk-UA"/>
        </w:rPr>
        <w:t xml:space="preserve"> розташованої за адресою вул. Кирилівська, 107 Подільського р-ну м. Києва</w:t>
      </w:r>
      <w:r w:rsidRPr="004C28DB">
        <w:rPr>
          <w:rFonts w:ascii="Times New Roman" w:hAnsi="Times New Roman" w:cs="Times New Roman"/>
          <w:sz w:val="28"/>
          <w:szCs w:val="28"/>
          <w:lang w:val="uk-UA"/>
        </w:rPr>
        <w:t xml:space="preserve"> зображений на рисунку 2.3.3.</w:t>
      </w:r>
    </w:p>
    <w:p w:rsidR="00F0661E" w:rsidRDefault="00F0661E" w:rsidP="00F0661E">
      <w:pPr>
        <w:spacing w:after="0" w:line="360" w:lineRule="auto"/>
        <w:jc w:val="center"/>
        <w:rPr>
          <w:rFonts w:ascii="Times New Roman" w:hAnsi="Times New Roman" w:cs="Times New Roman"/>
          <w:sz w:val="28"/>
          <w:szCs w:val="28"/>
          <w:lang w:val="uk-UA"/>
        </w:rPr>
      </w:pPr>
      <w:r w:rsidRPr="00F0661E">
        <w:rPr>
          <w:rFonts w:ascii="Times New Roman" w:hAnsi="Times New Roman" w:cs="Times New Roman"/>
          <w:noProof/>
          <w:sz w:val="28"/>
          <w:szCs w:val="28"/>
          <w:lang w:eastAsia="ru-RU"/>
        </w:rPr>
        <w:lastRenderedPageBreak/>
        <w:drawing>
          <wp:inline distT="0" distB="0" distL="0" distR="0" wp14:anchorId="27735D2D" wp14:editId="0FCA568D">
            <wp:extent cx="4827514" cy="6559993"/>
            <wp:effectExtent l="0" t="0" r="0" b="0"/>
            <wp:docPr id="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826328" cy="6558381"/>
                    </a:xfrm>
                    <a:prstGeom prst="rect">
                      <a:avLst/>
                    </a:prstGeom>
                    <a:noFill/>
                    <a:ln>
                      <a:noFill/>
                    </a:ln>
                    <a:effectLst/>
                    <a:extLst/>
                  </pic:spPr>
                </pic:pic>
              </a:graphicData>
            </a:graphic>
          </wp:inline>
        </w:drawing>
      </w:r>
    </w:p>
    <w:p w:rsidR="00F0661E" w:rsidRDefault="008729C7" w:rsidP="00764C2E">
      <w:pPr>
        <w:pStyle w:val="rvps2"/>
        <w:shd w:val="clear" w:color="auto" w:fill="FFFFFF"/>
        <w:spacing w:before="0" w:beforeAutospacing="0" w:after="240" w:afterAutospacing="0" w:line="360" w:lineRule="auto"/>
        <w:jc w:val="center"/>
        <w:rPr>
          <w:i/>
          <w:color w:val="000000"/>
          <w:sz w:val="28"/>
          <w:szCs w:val="28"/>
          <w:lang w:val="uk-UA"/>
        </w:rPr>
      </w:pPr>
      <w:r>
        <w:rPr>
          <w:i/>
          <w:color w:val="000000"/>
          <w:sz w:val="28"/>
          <w:szCs w:val="28"/>
          <w:lang w:val="uk-UA"/>
        </w:rPr>
        <w:t>Рис.3</w:t>
      </w:r>
      <w:r w:rsidR="00F0661E" w:rsidRPr="002669D9">
        <w:rPr>
          <w:i/>
          <w:color w:val="000000"/>
          <w:sz w:val="28"/>
          <w:szCs w:val="28"/>
          <w:lang w:val="uk-UA"/>
        </w:rPr>
        <w:t>.3</w:t>
      </w:r>
      <w:r w:rsidR="00F0661E">
        <w:rPr>
          <w:i/>
          <w:color w:val="000000"/>
          <w:sz w:val="28"/>
          <w:szCs w:val="28"/>
          <w:lang w:val="uk-UA"/>
        </w:rPr>
        <w:t>.3</w:t>
      </w:r>
      <w:r w:rsidR="00F0661E" w:rsidRPr="002669D9">
        <w:rPr>
          <w:i/>
          <w:color w:val="000000"/>
          <w:sz w:val="28"/>
          <w:szCs w:val="28"/>
          <w:lang w:val="uk-UA"/>
        </w:rPr>
        <w:t xml:space="preserve"> Фрагмент кадастрового плану земельної ділянки</w:t>
      </w:r>
      <w:r w:rsidR="00F0661E">
        <w:rPr>
          <w:i/>
          <w:color w:val="000000"/>
          <w:sz w:val="28"/>
          <w:szCs w:val="28"/>
          <w:lang w:val="uk-UA"/>
        </w:rPr>
        <w:t xml:space="preserve"> </w:t>
      </w:r>
      <w:r w:rsidR="00F0661E" w:rsidRPr="00F0661E">
        <w:rPr>
          <w:i/>
          <w:color w:val="000000"/>
          <w:sz w:val="28"/>
          <w:szCs w:val="28"/>
          <w:lang w:val="uk-UA"/>
        </w:rPr>
        <w:t>розташованої за адресою вул. Кирилівська, 107 Подільського р-ну м. Києва</w:t>
      </w:r>
    </w:p>
    <w:p w:rsidR="00764C2E" w:rsidRDefault="00764C2E" w:rsidP="00764C2E">
      <w:pPr>
        <w:pStyle w:val="rvps2"/>
        <w:shd w:val="clear" w:color="auto" w:fill="FFFFFF"/>
        <w:spacing w:before="0" w:beforeAutospacing="0" w:after="0" w:afterAutospacing="0" w:line="360" w:lineRule="auto"/>
        <w:ind w:firstLine="851"/>
        <w:jc w:val="both"/>
        <w:rPr>
          <w:sz w:val="28"/>
          <w:szCs w:val="28"/>
          <w:lang w:val="uk-UA"/>
        </w:rPr>
      </w:pPr>
      <w:r w:rsidRPr="00764C2E">
        <w:rPr>
          <w:sz w:val="28"/>
          <w:szCs w:val="28"/>
          <w:lang w:val="uk-UA"/>
        </w:rPr>
        <w:t>Таблиці із зазначенням координат усіх поворотних точ</w:t>
      </w:r>
      <w:r w:rsidR="007207B5">
        <w:rPr>
          <w:sz w:val="28"/>
          <w:szCs w:val="28"/>
          <w:lang w:val="uk-UA"/>
        </w:rPr>
        <w:t>ок меж земельної ділянки (Табл.3</w:t>
      </w:r>
      <w:r w:rsidRPr="00764C2E">
        <w:rPr>
          <w:sz w:val="28"/>
          <w:szCs w:val="28"/>
          <w:lang w:val="uk-UA"/>
        </w:rPr>
        <w:t>.3.2), переліку земельних угідь, їх площ, відомостей про цільове призн</w:t>
      </w:r>
      <w:r w:rsidR="007207B5">
        <w:rPr>
          <w:sz w:val="28"/>
          <w:szCs w:val="28"/>
          <w:lang w:val="uk-UA"/>
        </w:rPr>
        <w:t>ачення земельної ділянки (Табл.3</w:t>
      </w:r>
      <w:r w:rsidRPr="00764C2E">
        <w:rPr>
          <w:sz w:val="28"/>
          <w:szCs w:val="28"/>
          <w:lang w:val="uk-UA"/>
        </w:rPr>
        <w:t>.3.3) та розробника документації із землеустрою на земельну ділянку є невід'ємною частиною кадастрового</w:t>
      </w:r>
      <w:r>
        <w:rPr>
          <w:sz w:val="28"/>
          <w:szCs w:val="28"/>
          <w:lang w:val="uk-UA"/>
        </w:rPr>
        <w:t xml:space="preserve"> плану земельної ділянки [</w:t>
      </w:r>
      <w:r w:rsidR="00FE4DF2">
        <w:rPr>
          <w:sz w:val="28"/>
          <w:szCs w:val="28"/>
          <w:lang w:val="uk-UA"/>
        </w:rPr>
        <w:t>7</w:t>
      </w:r>
      <w:r w:rsidRPr="00764C2E">
        <w:rPr>
          <w:sz w:val="28"/>
          <w:szCs w:val="28"/>
          <w:lang w:val="uk-UA"/>
        </w:rPr>
        <w:t>].</w:t>
      </w:r>
    </w:p>
    <w:p w:rsidR="008B7F15" w:rsidRPr="008B7F15" w:rsidRDefault="008B7F15" w:rsidP="008B7F15">
      <w:pPr>
        <w:pStyle w:val="rvps2"/>
        <w:shd w:val="clear" w:color="auto" w:fill="FFFFFF"/>
        <w:spacing w:before="0" w:beforeAutospacing="0" w:after="0" w:afterAutospacing="0" w:line="360" w:lineRule="auto"/>
        <w:jc w:val="center"/>
        <w:rPr>
          <w:i/>
          <w:sz w:val="28"/>
          <w:szCs w:val="28"/>
          <w:lang w:val="uk-UA"/>
        </w:rPr>
      </w:pPr>
      <w:r>
        <w:rPr>
          <w:i/>
          <w:sz w:val="28"/>
          <w:szCs w:val="28"/>
          <w:lang w:val="uk-UA"/>
        </w:rPr>
        <w:lastRenderedPageBreak/>
        <w:t>Табл.3</w:t>
      </w:r>
      <w:r w:rsidRPr="008B7F15">
        <w:rPr>
          <w:i/>
          <w:sz w:val="28"/>
          <w:szCs w:val="28"/>
          <w:lang w:val="uk-UA"/>
        </w:rPr>
        <w:t xml:space="preserve">.3.2 </w:t>
      </w:r>
      <w:r>
        <w:rPr>
          <w:i/>
          <w:sz w:val="28"/>
          <w:szCs w:val="28"/>
          <w:lang w:val="uk-UA"/>
        </w:rPr>
        <w:t>Фрагмент каталогу координат</w:t>
      </w:r>
      <w:r w:rsidRPr="008B7F15">
        <w:rPr>
          <w:i/>
          <w:sz w:val="28"/>
          <w:szCs w:val="28"/>
          <w:lang w:val="uk-UA"/>
        </w:rPr>
        <w:t xml:space="preserve"> поворотних точок меж земельної ділянки</w:t>
      </w:r>
    </w:p>
    <w:tbl>
      <w:tblPr>
        <w:tblW w:w="4760" w:type="dxa"/>
        <w:jc w:val="center"/>
        <w:tblCellMar>
          <w:left w:w="0" w:type="dxa"/>
          <w:right w:w="0" w:type="dxa"/>
        </w:tblCellMar>
        <w:tblLook w:val="04A0" w:firstRow="1" w:lastRow="0" w:firstColumn="1" w:lastColumn="0" w:noHBand="0" w:noVBand="1"/>
      </w:tblPr>
      <w:tblGrid>
        <w:gridCol w:w="680"/>
        <w:gridCol w:w="1360"/>
        <w:gridCol w:w="1360"/>
        <w:gridCol w:w="1360"/>
      </w:tblGrid>
      <w:tr w:rsidR="008B7F15" w:rsidRPr="008B7F15" w:rsidTr="008B7F15">
        <w:trPr>
          <w:trHeight w:val="285"/>
          <w:jc w:val="center"/>
        </w:trPr>
        <w:tc>
          <w:tcPr>
            <w:tcW w:w="6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8B7F15"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w:t>
            </w:r>
          </w:p>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з/п</w:t>
            </w: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Відстань, м</w:t>
            </w:r>
          </w:p>
        </w:tc>
        <w:tc>
          <w:tcPr>
            <w:tcW w:w="27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Координати</w:t>
            </w:r>
          </w:p>
        </w:tc>
      </w:tr>
      <w:tr w:rsidR="008B7F15" w:rsidRPr="008B7F15" w:rsidTr="008B7F15">
        <w:trPr>
          <w:trHeight w:val="310"/>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X</w:t>
            </w:r>
          </w:p>
        </w:tc>
        <w:tc>
          <w:tcPr>
            <w:tcW w:w="136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Y</w:t>
            </w:r>
          </w:p>
        </w:tc>
      </w:tr>
      <w:tr w:rsidR="008B7F15" w:rsidRPr="008B7F15" w:rsidTr="008B7F15">
        <w:trPr>
          <w:trHeight w:val="257"/>
          <w:jc w:val="center"/>
        </w:trPr>
        <w:tc>
          <w:tcPr>
            <w:tcW w:w="6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1</w:t>
            </w:r>
          </w:p>
        </w:tc>
        <w:tc>
          <w:tcPr>
            <w:tcW w:w="136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55083.37</w:t>
            </w: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23701.06</w:t>
            </w:r>
          </w:p>
        </w:tc>
      </w:tr>
      <w:tr w:rsidR="008B7F15" w:rsidRPr="008B7F15" w:rsidTr="008B7F15">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2,20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r>
      <w:tr w:rsidR="008B7F15" w:rsidRPr="008B7F15" w:rsidTr="008B7F15">
        <w:trPr>
          <w:trHeight w:val="347"/>
          <w:jc w:val="center"/>
        </w:trPr>
        <w:tc>
          <w:tcPr>
            <w:tcW w:w="6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2</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55082.21</w:t>
            </w: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23702.93</w:t>
            </w:r>
          </w:p>
        </w:tc>
      </w:tr>
      <w:tr w:rsidR="008B7F15" w:rsidRPr="008B7F15" w:rsidTr="008B7F15">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27,34</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r>
      <w:tr w:rsidR="008B7F15" w:rsidRPr="008B7F15" w:rsidTr="008B7F15">
        <w:trPr>
          <w:trHeight w:val="347"/>
          <w:jc w:val="center"/>
        </w:trPr>
        <w:tc>
          <w:tcPr>
            <w:tcW w:w="6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3</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55061.68</w:t>
            </w: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23720.98</w:t>
            </w:r>
          </w:p>
        </w:tc>
      </w:tr>
      <w:tr w:rsidR="008B7F15" w:rsidRPr="008B7F15" w:rsidTr="008B7F15">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36,75</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r>
      <w:tr w:rsidR="008B7F15" w:rsidRPr="008B7F15" w:rsidTr="008B7F15">
        <w:trPr>
          <w:trHeight w:val="347"/>
          <w:jc w:val="center"/>
        </w:trPr>
        <w:tc>
          <w:tcPr>
            <w:tcW w:w="6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4</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55032.64</w:t>
            </w: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23743.51</w:t>
            </w:r>
          </w:p>
        </w:tc>
      </w:tr>
      <w:tr w:rsidR="008B7F15" w:rsidRPr="008B7F15" w:rsidTr="008B7F15">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7,87</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r>
      <w:tr w:rsidR="008B7F15" w:rsidRPr="008B7F15" w:rsidTr="008B7F15">
        <w:trPr>
          <w:trHeight w:val="347"/>
          <w:jc w:val="center"/>
        </w:trPr>
        <w:tc>
          <w:tcPr>
            <w:tcW w:w="6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5</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55025.42</w:t>
            </w: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23740.39</w:t>
            </w:r>
          </w:p>
        </w:tc>
      </w:tr>
      <w:tr w:rsidR="008B7F15" w:rsidRPr="008B7F15" w:rsidTr="008B7F15">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4,63</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r>
      <w:tr w:rsidR="008B7F15" w:rsidRPr="008B7F15" w:rsidTr="008B7F15">
        <w:trPr>
          <w:trHeight w:val="347"/>
          <w:jc w:val="center"/>
        </w:trPr>
        <w:tc>
          <w:tcPr>
            <w:tcW w:w="6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6</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55022.57</w:t>
            </w: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23736.74</w:t>
            </w:r>
          </w:p>
        </w:tc>
      </w:tr>
      <w:tr w:rsidR="008B7F15" w:rsidRPr="008B7F15" w:rsidTr="008B7F15">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13,62</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r>
      <w:tr w:rsidR="008B7F15" w:rsidRPr="008B7F15" w:rsidTr="008B7F15">
        <w:trPr>
          <w:trHeight w:val="356"/>
          <w:jc w:val="center"/>
        </w:trPr>
        <w:tc>
          <w:tcPr>
            <w:tcW w:w="6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7</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55014.29</w:t>
            </w: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23725.93</w:t>
            </w:r>
          </w:p>
        </w:tc>
      </w:tr>
      <w:tr w:rsidR="008B7F15" w:rsidRPr="008B7F15" w:rsidTr="008B7F15">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r>
      <w:tr w:rsidR="008B7F15" w:rsidRPr="008B7F15" w:rsidTr="008B7F15">
        <w:trPr>
          <w:trHeight w:val="211"/>
          <w:jc w:val="center"/>
        </w:trPr>
        <w:tc>
          <w:tcPr>
            <w:tcW w:w="68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8B7F15" w:rsidRPr="008B7F15" w:rsidRDefault="008B7F15" w:rsidP="008B7F15">
            <w:pPr>
              <w:spacing w:after="0"/>
              <w:jc w:val="center"/>
              <w:rPr>
                <w:rFonts w:ascii="Times New Roman" w:hAnsi="Times New Roman" w:cs="Times New Roman"/>
                <w:sz w:val="28"/>
                <w:szCs w:val="28"/>
                <w:lang w:val="uk-UA"/>
              </w:rPr>
            </w:pPr>
          </w:p>
        </w:tc>
      </w:tr>
      <w:tr w:rsidR="008B7F15" w:rsidRPr="008B7F15" w:rsidTr="008B7F15">
        <w:trPr>
          <w:trHeight w:val="172"/>
          <w:jc w:val="center"/>
        </w:trPr>
        <w:tc>
          <w:tcPr>
            <w:tcW w:w="68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w:t>
            </w:r>
          </w:p>
        </w:tc>
        <w:tc>
          <w:tcPr>
            <w:tcW w:w="136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8B7F15" w:rsidRPr="008B7F15" w:rsidRDefault="008B7F15" w:rsidP="008B7F15">
            <w:pPr>
              <w:spacing w:after="0"/>
              <w:jc w:val="center"/>
              <w:rPr>
                <w:rFonts w:ascii="Times New Roman" w:hAnsi="Times New Roman" w:cs="Times New Roman"/>
                <w:sz w:val="28"/>
                <w:szCs w:val="28"/>
                <w:lang w:val="uk-UA"/>
              </w:rPr>
            </w:pPr>
          </w:p>
        </w:tc>
      </w:tr>
      <w:tr w:rsidR="008B7F15" w:rsidRPr="008B7F15" w:rsidTr="008B7F15">
        <w:trPr>
          <w:trHeight w:val="172"/>
          <w:jc w:val="center"/>
        </w:trPr>
        <w:tc>
          <w:tcPr>
            <w:tcW w:w="68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w:t>
            </w:r>
          </w:p>
        </w:tc>
        <w:tc>
          <w:tcPr>
            <w:tcW w:w="136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8B7F15" w:rsidRPr="008B7F15" w:rsidRDefault="008B7F15" w:rsidP="008B7F15">
            <w:pPr>
              <w:spacing w:after="0"/>
              <w:jc w:val="center"/>
              <w:rPr>
                <w:rFonts w:ascii="Times New Roman" w:hAnsi="Times New Roman" w:cs="Times New Roman"/>
                <w:sz w:val="28"/>
                <w:szCs w:val="28"/>
                <w:lang w:val="uk-UA"/>
              </w:rPr>
            </w:pPr>
          </w:p>
        </w:tc>
      </w:tr>
      <w:tr w:rsidR="008B7F15" w:rsidRPr="008B7F15" w:rsidTr="008B7F15">
        <w:trPr>
          <w:trHeight w:val="134"/>
          <w:jc w:val="center"/>
        </w:trPr>
        <w:tc>
          <w:tcPr>
            <w:tcW w:w="68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8B7F15" w:rsidRPr="008B7F15" w:rsidRDefault="008B7F15" w:rsidP="008B7F15">
            <w:pPr>
              <w:spacing w:after="0"/>
              <w:jc w:val="center"/>
              <w:rPr>
                <w:rFonts w:ascii="Times New Roman" w:hAnsi="Times New Roman" w:cs="Times New Roman"/>
                <w:sz w:val="28"/>
                <w:szCs w:val="28"/>
                <w:lang w:val="uk-UA"/>
              </w:rPr>
            </w:pPr>
          </w:p>
        </w:tc>
      </w:tr>
      <w:tr w:rsidR="008B7F15" w:rsidRPr="008B7F15" w:rsidTr="008B7F15">
        <w:trPr>
          <w:trHeight w:val="347"/>
          <w:jc w:val="center"/>
        </w:trPr>
        <w:tc>
          <w:tcPr>
            <w:tcW w:w="6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37</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54963.09</w:t>
            </w: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23706.12</w:t>
            </w:r>
          </w:p>
        </w:tc>
      </w:tr>
      <w:tr w:rsidR="008B7F15" w:rsidRPr="008B7F15" w:rsidTr="008B7F15">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9,61</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r>
      <w:tr w:rsidR="008B7F15" w:rsidRPr="008B7F15" w:rsidTr="008B7F15">
        <w:trPr>
          <w:trHeight w:val="347"/>
          <w:jc w:val="center"/>
        </w:trPr>
        <w:tc>
          <w:tcPr>
            <w:tcW w:w="6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38</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54972.64</w:t>
            </w: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23707.22</w:t>
            </w:r>
          </w:p>
        </w:tc>
      </w:tr>
      <w:tr w:rsidR="008B7F15" w:rsidRPr="008B7F15" w:rsidTr="008B7F15">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5,57</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r>
      <w:tr w:rsidR="008B7F15" w:rsidRPr="008B7F15" w:rsidTr="008B7F15">
        <w:trPr>
          <w:trHeight w:val="347"/>
          <w:jc w:val="center"/>
        </w:trPr>
        <w:tc>
          <w:tcPr>
            <w:tcW w:w="6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39</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54978.19</w:t>
            </w: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23707.65</w:t>
            </w:r>
          </w:p>
        </w:tc>
      </w:tr>
      <w:tr w:rsidR="008B7F15" w:rsidRPr="008B7F15" w:rsidTr="00E050F7">
        <w:trPr>
          <w:trHeight w:val="50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79,26</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jc w:val="center"/>
              <w:rPr>
                <w:rFonts w:ascii="Times New Roman" w:hAnsi="Times New Roman" w:cs="Times New Roman"/>
                <w:sz w:val="28"/>
                <w:szCs w:val="28"/>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jc w:val="center"/>
              <w:rPr>
                <w:rFonts w:ascii="Times New Roman" w:hAnsi="Times New Roman" w:cs="Times New Roman"/>
                <w:sz w:val="28"/>
                <w:szCs w:val="28"/>
                <w:lang w:val="uk-UA"/>
              </w:rPr>
            </w:pPr>
          </w:p>
        </w:tc>
      </w:tr>
      <w:tr w:rsidR="008B7F15" w:rsidRPr="008B7F15" w:rsidTr="008B7F15">
        <w:trPr>
          <w:trHeight w:val="347"/>
          <w:jc w:val="center"/>
        </w:trPr>
        <w:tc>
          <w:tcPr>
            <w:tcW w:w="6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40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55053.25</w:t>
            </w: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23682.18</w:t>
            </w:r>
          </w:p>
        </w:tc>
      </w:tr>
      <w:tr w:rsidR="008B7F15" w:rsidRPr="008B7F15" w:rsidTr="008B7F15">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12,64</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r>
      <w:tr w:rsidR="008B7F15" w:rsidRPr="008B7F15" w:rsidTr="008B7F15">
        <w:trPr>
          <w:trHeight w:val="347"/>
          <w:jc w:val="center"/>
        </w:trPr>
        <w:tc>
          <w:tcPr>
            <w:tcW w:w="6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41</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55062.17</w:t>
            </w: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23673.23</w:t>
            </w:r>
          </w:p>
        </w:tc>
      </w:tr>
      <w:tr w:rsidR="008B7F15" w:rsidRPr="008B7F15" w:rsidTr="008B7F15">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24,71</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r>
      <w:tr w:rsidR="008B7F15" w:rsidRPr="008B7F15" w:rsidTr="008B7F15">
        <w:trPr>
          <w:trHeight w:val="347"/>
          <w:jc w:val="center"/>
        </w:trPr>
        <w:tc>
          <w:tcPr>
            <w:tcW w:w="6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42</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55080.62</w:t>
            </w: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23689.67</w:t>
            </w:r>
          </w:p>
        </w:tc>
      </w:tr>
      <w:tr w:rsidR="008B7F15" w:rsidRPr="008B7F15" w:rsidTr="008B7F15">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5,01</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r>
      <w:tr w:rsidR="008B7F15" w:rsidRPr="008B7F15" w:rsidTr="008B7F15">
        <w:trPr>
          <w:trHeight w:val="347"/>
          <w:jc w:val="center"/>
        </w:trPr>
        <w:tc>
          <w:tcPr>
            <w:tcW w:w="6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43</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55083.21</w:t>
            </w: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23693.69</w:t>
            </w:r>
          </w:p>
        </w:tc>
      </w:tr>
      <w:tr w:rsidR="008B7F15" w:rsidRPr="008B7F15" w:rsidTr="008B7F15">
        <w:trPr>
          <w:trHeight w:val="347"/>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7,10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r>
      <w:tr w:rsidR="008B7F15" w:rsidRPr="008B7F15" w:rsidTr="008B7F15">
        <w:trPr>
          <w:trHeight w:val="347"/>
          <w:jc w:val="center"/>
        </w:trPr>
        <w:tc>
          <w:tcPr>
            <w:tcW w:w="6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1</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jc w:val="center"/>
              <w:rPr>
                <w:rFonts w:ascii="Times New Roman" w:hAnsi="Times New Roman" w:cs="Times New Roman"/>
                <w:sz w:val="28"/>
                <w:szCs w:val="28"/>
                <w:lang w:val="uk-UA"/>
              </w:rPr>
            </w:pP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55083.37</w:t>
            </w:r>
          </w:p>
        </w:tc>
        <w:tc>
          <w:tcPr>
            <w:tcW w:w="136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74409F" w:rsidRPr="008B7F15" w:rsidRDefault="008B7F15" w:rsidP="008B7F15">
            <w:pPr>
              <w:spacing w:after="0"/>
              <w:jc w:val="center"/>
              <w:rPr>
                <w:rFonts w:ascii="Times New Roman" w:hAnsi="Times New Roman" w:cs="Times New Roman"/>
                <w:sz w:val="28"/>
                <w:szCs w:val="28"/>
                <w:lang w:val="uk-UA"/>
              </w:rPr>
            </w:pPr>
            <w:r w:rsidRPr="008B7F15">
              <w:rPr>
                <w:rFonts w:ascii="Times New Roman" w:hAnsi="Times New Roman" w:cs="Times New Roman"/>
                <w:sz w:val="28"/>
                <w:szCs w:val="28"/>
                <w:lang w:val="uk-UA"/>
              </w:rPr>
              <w:t>23701.06</w:t>
            </w:r>
          </w:p>
        </w:tc>
      </w:tr>
      <w:tr w:rsidR="008B7F15" w:rsidRPr="008B7F15" w:rsidTr="008B7F15">
        <w:trPr>
          <w:trHeight w:val="274"/>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line="360" w:lineRule="auto"/>
              <w:jc w:val="center"/>
              <w:rPr>
                <w:rFonts w:ascii="Times New Roman" w:hAnsi="Times New Roman" w:cs="Times New Roman"/>
                <w:sz w:val="28"/>
                <w:szCs w:val="28"/>
              </w:rPr>
            </w:pPr>
          </w:p>
        </w:tc>
        <w:tc>
          <w:tcPr>
            <w:tcW w:w="1360" w:type="dxa"/>
            <w:tcBorders>
              <w:top w:val="single" w:sz="8" w:space="0" w:color="000000"/>
              <w:left w:val="single" w:sz="8" w:space="0" w:color="000000"/>
              <w:bottom w:val="single" w:sz="8" w:space="0" w:color="000000"/>
              <w:right w:val="single" w:sz="8" w:space="0" w:color="000000"/>
            </w:tcBorders>
            <w:shd w:val="clear" w:color="auto" w:fill="auto"/>
            <w:tcMar>
              <w:top w:w="15" w:type="dxa"/>
              <w:left w:w="73" w:type="dxa"/>
              <w:bottom w:w="0" w:type="dxa"/>
              <w:right w:w="73" w:type="dxa"/>
            </w:tcMar>
            <w:vAlign w:val="center"/>
            <w:hideMark/>
          </w:tcPr>
          <w:p w:rsidR="008B7F15" w:rsidRPr="008B7F15" w:rsidRDefault="008B7F15" w:rsidP="008B7F15">
            <w:pPr>
              <w:spacing w:after="0" w:line="360" w:lineRule="auto"/>
              <w:jc w:val="center"/>
              <w:rPr>
                <w:rFonts w:ascii="Times New Roman" w:hAnsi="Times New Roman" w:cs="Times New Roman"/>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line="360" w:lineRule="auto"/>
              <w:jc w:val="center"/>
              <w:rPr>
                <w:rFonts w:ascii="Times New Roman" w:hAnsi="Times New Roman" w:cs="Times New Roman"/>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B7F15" w:rsidRPr="008B7F15" w:rsidRDefault="008B7F15" w:rsidP="008B7F15">
            <w:pPr>
              <w:spacing w:after="0" w:line="360" w:lineRule="auto"/>
              <w:jc w:val="center"/>
              <w:rPr>
                <w:rFonts w:ascii="Times New Roman" w:hAnsi="Times New Roman" w:cs="Times New Roman"/>
                <w:sz w:val="28"/>
                <w:szCs w:val="28"/>
              </w:rPr>
            </w:pPr>
          </w:p>
        </w:tc>
      </w:tr>
    </w:tbl>
    <w:p w:rsidR="00F0661E" w:rsidRPr="003041AA" w:rsidRDefault="003041AA" w:rsidP="00F91357">
      <w:pPr>
        <w:pStyle w:val="rvps2"/>
        <w:shd w:val="clear" w:color="auto" w:fill="FFFFFF"/>
        <w:spacing w:before="0" w:beforeAutospacing="0" w:after="0" w:afterAutospacing="0" w:line="360" w:lineRule="auto"/>
        <w:jc w:val="center"/>
        <w:rPr>
          <w:i/>
          <w:sz w:val="28"/>
          <w:szCs w:val="28"/>
          <w:lang w:val="uk-UA"/>
        </w:rPr>
      </w:pPr>
      <w:r>
        <w:rPr>
          <w:i/>
          <w:sz w:val="28"/>
          <w:szCs w:val="28"/>
          <w:lang w:val="uk-UA"/>
        </w:rPr>
        <w:lastRenderedPageBreak/>
        <w:t>Табл.3</w:t>
      </w:r>
      <w:r w:rsidRPr="00A6203F">
        <w:rPr>
          <w:i/>
          <w:sz w:val="28"/>
          <w:szCs w:val="28"/>
          <w:lang w:val="uk-UA"/>
        </w:rPr>
        <w:t>.3</w:t>
      </w:r>
      <w:r>
        <w:rPr>
          <w:i/>
          <w:sz w:val="28"/>
          <w:szCs w:val="28"/>
          <w:lang w:val="uk-UA"/>
        </w:rPr>
        <w:t>.3</w:t>
      </w:r>
      <w:r w:rsidRPr="00A6203F">
        <w:rPr>
          <w:i/>
          <w:sz w:val="28"/>
          <w:szCs w:val="28"/>
          <w:lang w:val="uk-UA"/>
        </w:rPr>
        <w:t xml:space="preserve"> Експлікація земельних угідь</w:t>
      </w:r>
    </w:p>
    <w:tbl>
      <w:tblPr>
        <w:tblW w:w="9923" w:type="dxa"/>
        <w:tblInd w:w="5" w:type="dxa"/>
        <w:tblLayout w:type="fixed"/>
        <w:tblCellMar>
          <w:left w:w="0" w:type="dxa"/>
          <w:right w:w="0" w:type="dxa"/>
        </w:tblCellMar>
        <w:tblLook w:val="0000" w:firstRow="0" w:lastRow="0" w:firstColumn="0" w:lastColumn="0" w:noHBand="0" w:noVBand="0"/>
      </w:tblPr>
      <w:tblGrid>
        <w:gridCol w:w="1560"/>
        <w:gridCol w:w="2835"/>
        <w:gridCol w:w="5528"/>
      </w:tblGrid>
      <w:tr w:rsidR="003041AA" w:rsidRPr="003041AA" w:rsidTr="009B7BB7">
        <w:trPr>
          <w:trHeight w:val="621"/>
        </w:trPr>
        <w:tc>
          <w:tcPr>
            <w:tcW w:w="4395" w:type="dxa"/>
            <w:gridSpan w:val="2"/>
            <w:tcBorders>
              <w:top w:val="single" w:sz="4" w:space="0" w:color="auto"/>
              <w:left w:val="single" w:sz="4" w:space="0" w:color="auto"/>
              <w:bottom w:val="nil"/>
              <w:right w:val="nil"/>
            </w:tcBorders>
            <w:shd w:val="clear" w:color="auto" w:fill="FFFFFF"/>
            <w:vAlign w:val="center"/>
          </w:tcPr>
          <w:p w:rsidR="003041AA" w:rsidRPr="00D81595" w:rsidRDefault="003041AA" w:rsidP="009B7BB7">
            <w:pPr>
              <w:spacing w:after="0" w:line="240" w:lineRule="auto"/>
              <w:jc w:val="center"/>
              <w:rPr>
                <w:rFonts w:ascii="Times New Roman" w:eastAsia="Times New Roman" w:hAnsi="Times New Roman" w:cs="Times New Roman"/>
                <w:sz w:val="28"/>
                <w:szCs w:val="28"/>
                <w:lang w:val="uk-UA" w:eastAsia="uk-UA"/>
              </w:rPr>
            </w:pPr>
            <w:r w:rsidRPr="00D81595">
              <w:rPr>
                <w:rFonts w:ascii="Times New Roman" w:eastAsia="Times New Roman" w:hAnsi="Times New Roman" w:cs="Times New Roman"/>
                <w:bCs/>
                <w:color w:val="000000"/>
                <w:sz w:val="28"/>
                <w:szCs w:val="28"/>
                <w:lang w:val="uk-UA" w:eastAsia="uk-UA"/>
              </w:rPr>
              <w:t>Місце розташування</w:t>
            </w:r>
          </w:p>
        </w:tc>
        <w:tc>
          <w:tcPr>
            <w:tcW w:w="5528" w:type="dxa"/>
            <w:tcBorders>
              <w:top w:val="single" w:sz="4" w:space="0" w:color="auto"/>
              <w:left w:val="single" w:sz="4" w:space="0" w:color="auto"/>
              <w:bottom w:val="nil"/>
              <w:right w:val="single" w:sz="4" w:space="0" w:color="auto"/>
            </w:tcBorders>
            <w:shd w:val="clear" w:color="auto" w:fill="FFFFFF"/>
            <w:vAlign w:val="center"/>
          </w:tcPr>
          <w:p w:rsidR="003041AA" w:rsidRPr="00D81595" w:rsidRDefault="003041AA" w:rsidP="003041AA">
            <w:pPr>
              <w:spacing w:after="0" w:line="24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bCs/>
                <w:color w:val="000000"/>
                <w:sz w:val="28"/>
                <w:szCs w:val="28"/>
                <w:lang w:val="uk-UA" w:eastAsia="uk-UA"/>
              </w:rPr>
              <w:t>вул.</w:t>
            </w:r>
            <w:r w:rsidRPr="00D81595">
              <w:rPr>
                <w:rFonts w:ascii="Times New Roman" w:eastAsia="Times New Roman" w:hAnsi="Times New Roman" w:cs="Times New Roman"/>
                <w:bCs/>
                <w:color w:val="000000"/>
                <w:sz w:val="28"/>
                <w:szCs w:val="28"/>
                <w:lang w:val="uk-UA" w:eastAsia="uk-UA"/>
              </w:rPr>
              <w:t xml:space="preserve"> </w:t>
            </w:r>
            <w:r>
              <w:rPr>
                <w:rFonts w:ascii="Times New Roman" w:eastAsia="Times New Roman" w:hAnsi="Times New Roman" w:cs="Times New Roman"/>
                <w:bCs/>
                <w:color w:val="000000"/>
                <w:sz w:val="28"/>
                <w:szCs w:val="28"/>
                <w:lang w:val="uk-UA" w:eastAsia="uk-UA"/>
              </w:rPr>
              <w:t>Кирилівська, 107 в</w:t>
            </w:r>
            <w:r w:rsidRPr="00D81595">
              <w:rPr>
                <w:rFonts w:ascii="Times New Roman" w:eastAsia="Times New Roman" w:hAnsi="Times New Roman" w:cs="Times New Roman"/>
                <w:bCs/>
                <w:color w:val="000000"/>
                <w:sz w:val="28"/>
                <w:szCs w:val="28"/>
                <w:lang w:val="uk-UA" w:eastAsia="uk-UA"/>
              </w:rPr>
              <w:t xml:space="preserve"> </w:t>
            </w:r>
            <w:r>
              <w:rPr>
                <w:rFonts w:ascii="Times New Roman" w:eastAsia="Times New Roman" w:hAnsi="Times New Roman" w:cs="Times New Roman"/>
                <w:bCs/>
                <w:color w:val="000000"/>
                <w:sz w:val="28"/>
                <w:szCs w:val="28"/>
                <w:lang w:val="uk-UA" w:eastAsia="uk-UA"/>
              </w:rPr>
              <w:t>Подільському</w:t>
            </w:r>
            <w:r w:rsidRPr="00D81595">
              <w:rPr>
                <w:rFonts w:ascii="Times New Roman" w:eastAsia="Times New Roman" w:hAnsi="Times New Roman" w:cs="Times New Roman"/>
                <w:bCs/>
                <w:color w:val="000000"/>
                <w:sz w:val="28"/>
                <w:szCs w:val="28"/>
                <w:lang w:val="uk-UA" w:eastAsia="uk-UA"/>
              </w:rPr>
              <w:t xml:space="preserve"> районі м. Києва</w:t>
            </w:r>
          </w:p>
        </w:tc>
      </w:tr>
      <w:tr w:rsidR="003041AA" w:rsidRPr="003041AA" w:rsidTr="009B7BB7">
        <w:trPr>
          <w:trHeight w:val="381"/>
        </w:trPr>
        <w:tc>
          <w:tcPr>
            <w:tcW w:w="1560" w:type="dxa"/>
            <w:vMerge w:val="restart"/>
            <w:tcBorders>
              <w:top w:val="single" w:sz="4" w:space="0" w:color="auto"/>
              <w:left w:val="single" w:sz="4" w:space="0" w:color="auto"/>
              <w:bottom w:val="nil"/>
              <w:right w:val="nil"/>
            </w:tcBorders>
            <w:shd w:val="clear" w:color="auto" w:fill="FFFFFF"/>
            <w:vAlign w:val="center"/>
          </w:tcPr>
          <w:p w:rsidR="003041AA" w:rsidRPr="00D81595" w:rsidRDefault="003041AA" w:rsidP="009B7BB7">
            <w:pPr>
              <w:spacing w:after="0" w:line="276" w:lineRule="auto"/>
              <w:jc w:val="center"/>
              <w:rPr>
                <w:rFonts w:ascii="Times New Roman" w:eastAsia="Times New Roman" w:hAnsi="Times New Roman" w:cs="Times New Roman"/>
                <w:sz w:val="28"/>
                <w:szCs w:val="28"/>
                <w:lang w:val="uk-UA" w:eastAsia="uk-UA"/>
              </w:rPr>
            </w:pPr>
            <w:r w:rsidRPr="00D81595">
              <w:rPr>
                <w:rFonts w:ascii="Times New Roman" w:eastAsia="Times New Roman" w:hAnsi="Times New Roman" w:cs="Times New Roman"/>
                <w:bCs/>
                <w:color w:val="000000"/>
                <w:sz w:val="28"/>
                <w:szCs w:val="28"/>
                <w:lang w:val="uk-UA" w:eastAsia="uk-UA"/>
              </w:rPr>
              <w:t>Цільове призначення</w:t>
            </w:r>
          </w:p>
        </w:tc>
        <w:tc>
          <w:tcPr>
            <w:tcW w:w="2835" w:type="dxa"/>
            <w:tcBorders>
              <w:top w:val="single" w:sz="4" w:space="0" w:color="auto"/>
              <w:left w:val="single" w:sz="4" w:space="0" w:color="auto"/>
              <w:bottom w:val="nil"/>
              <w:right w:val="nil"/>
            </w:tcBorders>
            <w:shd w:val="clear" w:color="auto" w:fill="FFFFFF"/>
            <w:vAlign w:val="center"/>
          </w:tcPr>
          <w:p w:rsidR="003041AA" w:rsidRPr="00D81595" w:rsidRDefault="003041AA" w:rsidP="009B7BB7">
            <w:pPr>
              <w:spacing w:after="0" w:line="240" w:lineRule="auto"/>
              <w:jc w:val="center"/>
              <w:rPr>
                <w:rFonts w:ascii="Times New Roman" w:eastAsia="Times New Roman" w:hAnsi="Times New Roman" w:cs="Times New Roman"/>
                <w:sz w:val="28"/>
                <w:szCs w:val="28"/>
                <w:lang w:val="uk-UA" w:eastAsia="uk-UA"/>
              </w:rPr>
            </w:pPr>
            <w:r w:rsidRPr="00D81595">
              <w:rPr>
                <w:rFonts w:ascii="Times New Roman" w:eastAsia="Times New Roman" w:hAnsi="Times New Roman" w:cs="Times New Roman"/>
                <w:bCs/>
                <w:color w:val="000000"/>
                <w:sz w:val="28"/>
                <w:szCs w:val="28"/>
                <w:lang w:val="uk-UA" w:eastAsia="uk-UA"/>
              </w:rPr>
              <w:t>Категорія земель</w:t>
            </w:r>
          </w:p>
        </w:tc>
        <w:tc>
          <w:tcPr>
            <w:tcW w:w="5528" w:type="dxa"/>
            <w:tcBorders>
              <w:top w:val="single" w:sz="4" w:space="0" w:color="auto"/>
              <w:left w:val="single" w:sz="4" w:space="0" w:color="auto"/>
              <w:bottom w:val="nil"/>
              <w:right w:val="single" w:sz="4" w:space="0" w:color="auto"/>
            </w:tcBorders>
            <w:shd w:val="clear" w:color="auto" w:fill="FFFFFF"/>
            <w:vAlign w:val="center"/>
          </w:tcPr>
          <w:p w:rsidR="003041AA" w:rsidRPr="00D81595" w:rsidRDefault="003041AA" w:rsidP="009B7BB7">
            <w:pPr>
              <w:spacing w:after="0" w:line="240" w:lineRule="auto"/>
              <w:jc w:val="center"/>
              <w:rPr>
                <w:rFonts w:ascii="Times New Roman" w:eastAsia="Times New Roman" w:hAnsi="Times New Roman" w:cs="Times New Roman"/>
                <w:sz w:val="28"/>
                <w:szCs w:val="28"/>
                <w:lang w:val="uk-UA" w:eastAsia="uk-UA"/>
              </w:rPr>
            </w:pPr>
            <w:r w:rsidRPr="00D81595">
              <w:rPr>
                <w:rFonts w:ascii="Times New Roman" w:eastAsia="Times New Roman" w:hAnsi="Times New Roman" w:cs="Times New Roman"/>
                <w:bCs/>
                <w:color w:val="000000"/>
                <w:sz w:val="28"/>
                <w:szCs w:val="28"/>
                <w:lang w:val="uk-UA" w:eastAsia="uk-UA"/>
              </w:rPr>
              <w:t>200- землі житлової та громадської забудови</w:t>
            </w:r>
          </w:p>
        </w:tc>
      </w:tr>
      <w:tr w:rsidR="003041AA" w:rsidRPr="003C614F" w:rsidTr="009B7BB7">
        <w:trPr>
          <w:trHeight w:val="681"/>
        </w:trPr>
        <w:tc>
          <w:tcPr>
            <w:tcW w:w="1560" w:type="dxa"/>
            <w:vMerge/>
            <w:tcBorders>
              <w:top w:val="nil"/>
              <w:left w:val="single" w:sz="4" w:space="0" w:color="auto"/>
              <w:bottom w:val="nil"/>
              <w:right w:val="nil"/>
            </w:tcBorders>
            <w:shd w:val="clear" w:color="auto" w:fill="FFFFFF"/>
            <w:vAlign w:val="center"/>
          </w:tcPr>
          <w:p w:rsidR="003041AA" w:rsidRPr="00D81595" w:rsidRDefault="003041AA" w:rsidP="009B7BB7">
            <w:pPr>
              <w:spacing w:after="0" w:line="240" w:lineRule="auto"/>
              <w:jc w:val="center"/>
              <w:rPr>
                <w:rFonts w:ascii="Times New Roman" w:eastAsia="Times New Roman" w:hAnsi="Times New Roman" w:cs="Times New Roman"/>
                <w:sz w:val="28"/>
                <w:szCs w:val="28"/>
                <w:lang w:val="uk-UA" w:eastAsia="uk-UA"/>
              </w:rPr>
            </w:pPr>
          </w:p>
        </w:tc>
        <w:tc>
          <w:tcPr>
            <w:tcW w:w="2835" w:type="dxa"/>
            <w:tcBorders>
              <w:top w:val="single" w:sz="4" w:space="0" w:color="auto"/>
              <w:left w:val="single" w:sz="4" w:space="0" w:color="auto"/>
              <w:bottom w:val="nil"/>
              <w:right w:val="nil"/>
            </w:tcBorders>
            <w:shd w:val="clear" w:color="auto" w:fill="FFFFFF"/>
            <w:vAlign w:val="center"/>
          </w:tcPr>
          <w:p w:rsidR="003041AA" w:rsidRPr="00D81595" w:rsidRDefault="003041AA" w:rsidP="009B7BB7">
            <w:pPr>
              <w:spacing w:after="0" w:line="288" w:lineRule="auto"/>
              <w:jc w:val="center"/>
              <w:rPr>
                <w:rFonts w:ascii="Times New Roman" w:eastAsia="Times New Roman" w:hAnsi="Times New Roman" w:cs="Times New Roman"/>
                <w:sz w:val="28"/>
                <w:szCs w:val="28"/>
                <w:lang w:val="uk-UA" w:eastAsia="uk-UA"/>
              </w:rPr>
            </w:pPr>
            <w:r w:rsidRPr="00D81595">
              <w:rPr>
                <w:rFonts w:ascii="Times New Roman" w:eastAsia="Times New Roman" w:hAnsi="Times New Roman" w:cs="Times New Roman"/>
                <w:bCs/>
                <w:color w:val="000000"/>
                <w:sz w:val="28"/>
                <w:szCs w:val="28"/>
                <w:lang w:val="uk-UA" w:eastAsia="uk-UA"/>
              </w:rPr>
              <w:t>Вид використання земельної ділянки в межах певної категорії земель</w:t>
            </w:r>
          </w:p>
        </w:tc>
        <w:tc>
          <w:tcPr>
            <w:tcW w:w="5528" w:type="dxa"/>
            <w:tcBorders>
              <w:top w:val="single" w:sz="4" w:space="0" w:color="auto"/>
              <w:left w:val="single" w:sz="4" w:space="0" w:color="auto"/>
              <w:bottom w:val="nil"/>
              <w:right w:val="single" w:sz="4" w:space="0" w:color="auto"/>
            </w:tcBorders>
            <w:shd w:val="clear" w:color="auto" w:fill="FFFFFF"/>
            <w:vAlign w:val="center"/>
          </w:tcPr>
          <w:p w:rsidR="003041AA" w:rsidRPr="00D81595" w:rsidRDefault="003041AA" w:rsidP="009B7BB7">
            <w:pPr>
              <w:spacing w:after="0" w:line="276" w:lineRule="auto"/>
              <w:jc w:val="center"/>
              <w:rPr>
                <w:rFonts w:ascii="Times New Roman" w:eastAsia="Times New Roman" w:hAnsi="Times New Roman" w:cs="Times New Roman"/>
                <w:sz w:val="28"/>
                <w:szCs w:val="28"/>
                <w:lang w:val="uk-UA" w:eastAsia="uk-UA"/>
              </w:rPr>
            </w:pPr>
            <w:r w:rsidRPr="00D81595">
              <w:rPr>
                <w:rFonts w:ascii="Times New Roman" w:eastAsia="Times New Roman" w:hAnsi="Times New Roman" w:cs="Times New Roman"/>
                <w:bCs/>
                <w:color w:val="000000"/>
                <w:sz w:val="28"/>
                <w:szCs w:val="28"/>
                <w:lang w:val="uk-UA" w:eastAsia="uk-UA"/>
              </w:rPr>
              <w:t>для експлуатації та обслуговування будівлі закладу охорони здоров'я та соціальної допомоги</w:t>
            </w:r>
          </w:p>
        </w:tc>
      </w:tr>
      <w:tr w:rsidR="003041AA" w:rsidRPr="003C614F" w:rsidTr="009B7BB7">
        <w:trPr>
          <w:trHeight w:val="385"/>
        </w:trPr>
        <w:tc>
          <w:tcPr>
            <w:tcW w:w="1560" w:type="dxa"/>
            <w:vMerge/>
            <w:tcBorders>
              <w:top w:val="nil"/>
              <w:left w:val="single" w:sz="4" w:space="0" w:color="auto"/>
              <w:bottom w:val="nil"/>
              <w:right w:val="nil"/>
            </w:tcBorders>
            <w:shd w:val="clear" w:color="auto" w:fill="FFFFFF"/>
            <w:vAlign w:val="center"/>
          </w:tcPr>
          <w:p w:rsidR="003041AA" w:rsidRPr="00D81595" w:rsidRDefault="003041AA" w:rsidP="009B7BB7">
            <w:pPr>
              <w:spacing w:after="0" w:line="276" w:lineRule="auto"/>
              <w:jc w:val="center"/>
              <w:rPr>
                <w:rFonts w:ascii="Times New Roman" w:eastAsia="Times New Roman" w:hAnsi="Times New Roman" w:cs="Times New Roman"/>
                <w:sz w:val="28"/>
                <w:szCs w:val="28"/>
                <w:lang w:val="uk-UA" w:eastAsia="uk-UA"/>
              </w:rPr>
            </w:pPr>
          </w:p>
        </w:tc>
        <w:tc>
          <w:tcPr>
            <w:tcW w:w="2835" w:type="dxa"/>
            <w:tcBorders>
              <w:top w:val="single" w:sz="4" w:space="0" w:color="auto"/>
              <w:left w:val="single" w:sz="4" w:space="0" w:color="auto"/>
              <w:bottom w:val="nil"/>
              <w:right w:val="nil"/>
            </w:tcBorders>
            <w:shd w:val="clear" w:color="auto" w:fill="FFFFFF"/>
            <w:vAlign w:val="center"/>
          </w:tcPr>
          <w:p w:rsidR="003041AA" w:rsidRPr="00D81595" w:rsidRDefault="003041AA" w:rsidP="009B7BB7">
            <w:pPr>
              <w:spacing w:after="0" w:line="240" w:lineRule="auto"/>
              <w:jc w:val="center"/>
              <w:rPr>
                <w:rFonts w:ascii="Times New Roman" w:eastAsia="Times New Roman" w:hAnsi="Times New Roman" w:cs="Times New Roman"/>
                <w:sz w:val="28"/>
                <w:szCs w:val="28"/>
                <w:lang w:val="uk-UA" w:eastAsia="uk-UA"/>
              </w:rPr>
            </w:pPr>
            <w:r w:rsidRPr="00D81595">
              <w:rPr>
                <w:rFonts w:ascii="Times New Roman" w:eastAsia="Times New Roman" w:hAnsi="Times New Roman" w:cs="Times New Roman"/>
                <w:bCs/>
                <w:color w:val="000000"/>
                <w:sz w:val="28"/>
                <w:szCs w:val="28"/>
                <w:lang w:val="uk-UA" w:eastAsia="uk-UA"/>
              </w:rPr>
              <w:t>Код цільового призначення</w:t>
            </w:r>
          </w:p>
        </w:tc>
        <w:tc>
          <w:tcPr>
            <w:tcW w:w="5528" w:type="dxa"/>
            <w:tcBorders>
              <w:top w:val="single" w:sz="4" w:space="0" w:color="auto"/>
              <w:left w:val="single" w:sz="4" w:space="0" w:color="auto"/>
              <w:bottom w:val="nil"/>
              <w:right w:val="single" w:sz="4" w:space="0" w:color="auto"/>
            </w:tcBorders>
            <w:shd w:val="clear" w:color="auto" w:fill="FFFFFF"/>
            <w:vAlign w:val="center"/>
          </w:tcPr>
          <w:p w:rsidR="003041AA" w:rsidRPr="00D81595" w:rsidRDefault="003041AA" w:rsidP="009B7BB7">
            <w:pPr>
              <w:spacing w:after="0" w:line="240" w:lineRule="auto"/>
              <w:ind w:firstLine="360"/>
              <w:jc w:val="center"/>
              <w:rPr>
                <w:rFonts w:ascii="Times New Roman" w:eastAsia="Times New Roman" w:hAnsi="Times New Roman" w:cs="Times New Roman"/>
                <w:sz w:val="28"/>
                <w:szCs w:val="28"/>
                <w:lang w:val="uk-UA" w:eastAsia="uk-UA"/>
              </w:rPr>
            </w:pPr>
            <w:r w:rsidRPr="00D81595">
              <w:rPr>
                <w:rFonts w:ascii="Times New Roman" w:eastAsia="Times New Roman" w:hAnsi="Times New Roman" w:cs="Times New Roman"/>
                <w:bCs/>
                <w:color w:val="000000"/>
                <w:sz w:val="28"/>
                <w:szCs w:val="28"/>
                <w:lang w:val="uk-UA" w:eastAsia="uk-UA"/>
              </w:rPr>
              <w:t>В - 03.03</w:t>
            </w:r>
          </w:p>
        </w:tc>
      </w:tr>
      <w:tr w:rsidR="003041AA" w:rsidRPr="003C614F" w:rsidTr="009B7BB7">
        <w:trPr>
          <w:trHeight w:val="377"/>
        </w:trPr>
        <w:tc>
          <w:tcPr>
            <w:tcW w:w="4395" w:type="dxa"/>
            <w:gridSpan w:val="2"/>
            <w:tcBorders>
              <w:top w:val="single" w:sz="4" w:space="0" w:color="auto"/>
              <w:left w:val="single" w:sz="4" w:space="0" w:color="auto"/>
              <w:bottom w:val="nil"/>
              <w:right w:val="nil"/>
            </w:tcBorders>
            <w:shd w:val="clear" w:color="auto" w:fill="FFFFFF"/>
            <w:vAlign w:val="center"/>
          </w:tcPr>
          <w:p w:rsidR="003041AA" w:rsidRPr="00D81595" w:rsidRDefault="003041AA" w:rsidP="009B7BB7">
            <w:pPr>
              <w:spacing w:after="0" w:line="240" w:lineRule="auto"/>
              <w:jc w:val="center"/>
              <w:rPr>
                <w:rFonts w:ascii="Times New Roman" w:eastAsia="Times New Roman" w:hAnsi="Times New Roman" w:cs="Times New Roman"/>
                <w:sz w:val="28"/>
                <w:szCs w:val="28"/>
                <w:lang w:val="uk-UA" w:eastAsia="uk-UA"/>
              </w:rPr>
            </w:pPr>
            <w:r w:rsidRPr="00D81595">
              <w:rPr>
                <w:rFonts w:ascii="Times New Roman" w:eastAsia="Times New Roman" w:hAnsi="Times New Roman" w:cs="Times New Roman"/>
                <w:bCs/>
                <w:color w:val="000000"/>
                <w:sz w:val="28"/>
                <w:szCs w:val="28"/>
                <w:lang w:val="uk-UA" w:eastAsia="uk-UA"/>
              </w:rPr>
              <w:t>Код КВЗУ</w:t>
            </w:r>
          </w:p>
        </w:tc>
        <w:tc>
          <w:tcPr>
            <w:tcW w:w="5528" w:type="dxa"/>
            <w:tcBorders>
              <w:top w:val="single" w:sz="4" w:space="0" w:color="auto"/>
              <w:left w:val="single" w:sz="4" w:space="0" w:color="auto"/>
              <w:bottom w:val="nil"/>
              <w:right w:val="single" w:sz="4" w:space="0" w:color="auto"/>
            </w:tcBorders>
            <w:shd w:val="clear" w:color="auto" w:fill="FFFFFF"/>
            <w:vAlign w:val="center"/>
          </w:tcPr>
          <w:p w:rsidR="003041AA" w:rsidRPr="00D81595" w:rsidRDefault="003041AA" w:rsidP="009B7BB7">
            <w:pPr>
              <w:spacing w:after="0" w:line="240" w:lineRule="auto"/>
              <w:ind w:firstLine="360"/>
              <w:jc w:val="center"/>
              <w:rPr>
                <w:rFonts w:ascii="Times New Roman" w:eastAsia="Times New Roman" w:hAnsi="Times New Roman" w:cs="Times New Roman"/>
                <w:sz w:val="28"/>
                <w:szCs w:val="28"/>
                <w:lang w:val="uk-UA" w:eastAsia="uk-UA"/>
              </w:rPr>
            </w:pPr>
            <w:r w:rsidRPr="00D81595">
              <w:rPr>
                <w:rFonts w:ascii="Times New Roman" w:eastAsia="Times New Roman" w:hAnsi="Times New Roman" w:cs="Times New Roman"/>
                <w:bCs/>
                <w:color w:val="000000"/>
                <w:sz w:val="28"/>
                <w:szCs w:val="28"/>
                <w:lang w:val="uk-UA" w:eastAsia="uk-UA"/>
              </w:rPr>
              <w:t>008.03</w:t>
            </w:r>
          </w:p>
        </w:tc>
      </w:tr>
      <w:tr w:rsidR="003041AA" w:rsidRPr="003C614F" w:rsidTr="009B7BB7">
        <w:trPr>
          <w:trHeight w:val="402"/>
        </w:trPr>
        <w:tc>
          <w:tcPr>
            <w:tcW w:w="4395" w:type="dxa"/>
            <w:gridSpan w:val="2"/>
            <w:tcBorders>
              <w:top w:val="single" w:sz="4" w:space="0" w:color="auto"/>
              <w:left w:val="single" w:sz="4" w:space="0" w:color="auto"/>
              <w:bottom w:val="single" w:sz="4" w:space="0" w:color="auto"/>
              <w:right w:val="nil"/>
            </w:tcBorders>
            <w:shd w:val="clear" w:color="auto" w:fill="FFFFFF"/>
            <w:vAlign w:val="center"/>
          </w:tcPr>
          <w:p w:rsidR="003041AA" w:rsidRPr="00D81595" w:rsidRDefault="003041AA" w:rsidP="009B7BB7">
            <w:pPr>
              <w:spacing w:after="0" w:line="240" w:lineRule="auto"/>
              <w:jc w:val="center"/>
              <w:rPr>
                <w:rFonts w:ascii="Times New Roman" w:eastAsia="Times New Roman" w:hAnsi="Times New Roman" w:cs="Times New Roman"/>
                <w:sz w:val="28"/>
                <w:szCs w:val="28"/>
                <w:lang w:val="uk-UA" w:eastAsia="uk-UA"/>
              </w:rPr>
            </w:pPr>
            <w:r w:rsidRPr="00D81595">
              <w:rPr>
                <w:rFonts w:ascii="Times New Roman" w:eastAsia="Times New Roman" w:hAnsi="Times New Roman" w:cs="Times New Roman"/>
                <w:bCs/>
                <w:color w:val="000000"/>
                <w:sz w:val="28"/>
                <w:szCs w:val="28"/>
                <w:lang w:val="uk-UA" w:eastAsia="uk-UA"/>
              </w:rPr>
              <w:t>Площа, га</w:t>
            </w:r>
          </w:p>
        </w:tc>
        <w:tc>
          <w:tcPr>
            <w:tcW w:w="5528" w:type="dxa"/>
            <w:tcBorders>
              <w:top w:val="single" w:sz="4" w:space="0" w:color="auto"/>
              <w:left w:val="single" w:sz="4" w:space="0" w:color="auto"/>
              <w:bottom w:val="single" w:sz="4" w:space="0" w:color="auto"/>
              <w:right w:val="single" w:sz="4" w:space="0" w:color="auto"/>
            </w:tcBorders>
            <w:shd w:val="clear" w:color="auto" w:fill="FFFFFF"/>
            <w:vAlign w:val="center"/>
          </w:tcPr>
          <w:p w:rsidR="003041AA" w:rsidRPr="00D81595" w:rsidRDefault="003041AA" w:rsidP="003041AA">
            <w:pPr>
              <w:spacing w:after="0" w:line="240" w:lineRule="auto"/>
              <w:ind w:firstLine="360"/>
              <w:jc w:val="center"/>
              <w:rPr>
                <w:rFonts w:ascii="Times New Roman" w:eastAsia="Times New Roman" w:hAnsi="Times New Roman" w:cs="Times New Roman"/>
                <w:sz w:val="28"/>
                <w:szCs w:val="28"/>
                <w:lang w:val="uk-UA" w:eastAsia="uk-UA"/>
              </w:rPr>
            </w:pPr>
            <w:r w:rsidRPr="00D81595">
              <w:rPr>
                <w:rFonts w:ascii="Times New Roman" w:eastAsia="Times New Roman" w:hAnsi="Times New Roman" w:cs="Times New Roman"/>
                <w:bCs/>
                <w:color w:val="000000"/>
                <w:sz w:val="28"/>
                <w:szCs w:val="28"/>
                <w:lang w:val="uk-UA" w:eastAsia="uk-UA"/>
              </w:rPr>
              <w:t>0,</w:t>
            </w:r>
            <w:r>
              <w:rPr>
                <w:rFonts w:ascii="Times New Roman" w:eastAsia="Times New Roman" w:hAnsi="Times New Roman" w:cs="Times New Roman"/>
                <w:bCs/>
                <w:color w:val="000000"/>
                <w:sz w:val="28"/>
                <w:szCs w:val="28"/>
                <w:lang w:val="uk-UA" w:eastAsia="uk-UA"/>
              </w:rPr>
              <w:t>586</w:t>
            </w:r>
          </w:p>
        </w:tc>
      </w:tr>
    </w:tbl>
    <w:p w:rsidR="003041AA" w:rsidRDefault="003041AA" w:rsidP="00F0661E">
      <w:pPr>
        <w:spacing w:after="0" w:line="360" w:lineRule="auto"/>
        <w:jc w:val="center"/>
        <w:rPr>
          <w:rFonts w:ascii="Times New Roman" w:hAnsi="Times New Roman" w:cs="Times New Roman"/>
          <w:sz w:val="28"/>
          <w:szCs w:val="28"/>
          <w:lang w:val="uk-UA"/>
        </w:rPr>
      </w:pPr>
    </w:p>
    <w:p w:rsidR="006553F6" w:rsidRDefault="006553F6" w:rsidP="006553F6">
      <w:pPr>
        <w:spacing w:after="0" w:line="360" w:lineRule="auto"/>
        <w:ind w:firstLine="851"/>
        <w:jc w:val="both"/>
        <w:rPr>
          <w:rFonts w:ascii="Times New Roman" w:hAnsi="Times New Roman" w:cs="Times New Roman"/>
          <w:sz w:val="28"/>
          <w:szCs w:val="28"/>
          <w:lang w:val="uk-UA"/>
        </w:rPr>
      </w:pPr>
      <w:r w:rsidRPr="006553F6">
        <w:rPr>
          <w:rFonts w:ascii="Times New Roman" w:hAnsi="Times New Roman" w:cs="Times New Roman"/>
          <w:sz w:val="28"/>
          <w:szCs w:val="28"/>
          <w:lang w:val="uk-UA"/>
        </w:rPr>
        <w:t>У разі зміни відомостей, власнику (користувачу) земельної ділянки за його заявою Державний кадастровий реєстратор видає Витяг з Державного земельного кадастру про земельну ділянку, складовою частиною якого є кадастровий план, що містить внесені відомості [</w:t>
      </w:r>
      <w:r w:rsidR="00FE4DF2">
        <w:rPr>
          <w:rFonts w:ascii="Times New Roman" w:hAnsi="Times New Roman" w:cs="Times New Roman"/>
          <w:sz w:val="28"/>
          <w:szCs w:val="28"/>
          <w:lang w:val="uk-UA"/>
        </w:rPr>
        <w:t>7</w:t>
      </w:r>
      <w:r w:rsidRPr="006553F6">
        <w:rPr>
          <w:rFonts w:ascii="Times New Roman" w:hAnsi="Times New Roman" w:cs="Times New Roman"/>
          <w:sz w:val="28"/>
          <w:szCs w:val="28"/>
          <w:lang w:val="uk-UA"/>
        </w:rPr>
        <w:t>].</w:t>
      </w:r>
    </w:p>
    <w:p w:rsidR="003D31BE" w:rsidRPr="003D31BE" w:rsidRDefault="003D31BE" w:rsidP="003D31BE">
      <w:pPr>
        <w:pStyle w:val="a3"/>
        <w:spacing w:line="360" w:lineRule="auto"/>
        <w:ind w:left="0" w:firstLine="851"/>
        <w:rPr>
          <w:sz w:val="28"/>
          <w:szCs w:val="28"/>
          <w:lang w:val="uk-UA"/>
        </w:rPr>
      </w:pPr>
    </w:p>
    <w:p w:rsidR="003D31BE" w:rsidRPr="003D31BE" w:rsidRDefault="003D31BE" w:rsidP="003D31BE">
      <w:pPr>
        <w:pStyle w:val="a3"/>
        <w:spacing w:line="360" w:lineRule="auto"/>
        <w:ind w:left="0" w:firstLine="851"/>
        <w:rPr>
          <w:sz w:val="28"/>
          <w:szCs w:val="28"/>
          <w:lang w:val="uk-UA"/>
        </w:rPr>
      </w:pPr>
    </w:p>
    <w:p w:rsidR="003D31BE" w:rsidRPr="003D31BE" w:rsidRDefault="003D31BE" w:rsidP="003D31BE">
      <w:pPr>
        <w:pStyle w:val="a3"/>
        <w:spacing w:line="360" w:lineRule="auto"/>
        <w:ind w:left="0" w:firstLine="851"/>
        <w:rPr>
          <w:sz w:val="28"/>
          <w:szCs w:val="28"/>
          <w:lang w:val="uk-UA"/>
        </w:rPr>
      </w:pPr>
    </w:p>
    <w:p w:rsidR="003D31BE" w:rsidRPr="003D31BE" w:rsidRDefault="003D31BE" w:rsidP="003D31BE">
      <w:pPr>
        <w:pStyle w:val="a3"/>
        <w:spacing w:line="360" w:lineRule="auto"/>
        <w:ind w:left="0" w:firstLine="851"/>
        <w:rPr>
          <w:sz w:val="28"/>
          <w:szCs w:val="28"/>
          <w:lang w:val="uk-UA"/>
        </w:rPr>
      </w:pPr>
    </w:p>
    <w:p w:rsidR="003D31BE" w:rsidRPr="003D31BE" w:rsidRDefault="003D31BE" w:rsidP="003D31BE">
      <w:pPr>
        <w:pStyle w:val="a3"/>
        <w:spacing w:line="360" w:lineRule="auto"/>
        <w:ind w:left="0" w:firstLine="851"/>
        <w:rPr>
          <w:sz w:val="28"/>
          <w:szCs w:val="28"/>
          <w:lang w:val="uk-UA"/>
        </w:rPr>
      </w:pPr>
    </w:p>
    <w:p w:rsidR="003D31BE" w:rsidRDefault="003D31BE" w:rsidP="003D31BE">
      <w:pPr>
        <w:pStyle w:val="a3"/>
        <w:spacing w:line="360" w:lineRule="auto"/>
        <w:ind w:left="0" w:firstLine="851"/>
        <w:rPr>
          <w:sz w:val="28"/>
          <w:szCs w:val="28"/>
          <w:lang w:val="uk-UA"/>
        </w:rPr>
      </w:pPr>
    </w:p>
    <w:p w:rsidR="003D31BE" w:rsidRDefault="003D31BE" w:rsidP="003D31BE">
      <w:pPr>
        <w:pStyle w:val="a3"/>
        <w:spacing w:line="360" w:lineRule="auto"/>
        <w:ind w:left="0" w:firstLine="851"/>
        <w:rPr>
          <w:sz w:val="28"/>
          <w:szCs w:val="28"/>
          <w:lang w:val="uk-UA"/>
        </w:rPr>
      </w:pPr>
    </w:p>
    <w:p w:rsidR="003D31BE" w:rsidRDefault="003D31BE" w:rsidP="003D31BE">
      <w:pPr>
        <w:pStyle w:val="a3"/>
        <w:spacing w:line="360" w:lineRule="auto"/>
        <w:ind w:left="0" w:firstLine="851"/>
        <w:rPr>
          <w:sz w:val="28"/>
          <w:szCs w:val="28"/>
          <w:lang w:val="uk-UA"/>
        </w:rPr>
      </w:pPr>
    </w:p>
    <w:p w:rsidR="003D31BE" w:rsidRDefault="003D31BE" w:rsidP="003D31BE">
      <w:pPr>
        <w:pStyle w:val="a3"/>
        <w:spacing w:line="360" w:lineRule="auto"/>
        <w:ind w:left="0" w:firstLine="851"/>
        <w:rPr>
          <w:sz w:val="28"/>
          <w:szCs w:val="28"/>
          <w:lang w:val="uk-UA"/>
        </w:rPr>
      </w:pPr>
    </w:p>
    <w:p w:rsidR="003D31BE" w:rsidRDefault="003D31BE" w:rsidP="003D31BE">
      <w:pPr>
        <w:pStyle w:val="a3"/>
        <w:spacing w:line="360" w:lineRule="auto"/>
        <w:ind w:left="0" w:firstLine="851"/>
        <w:rPr>
          <w:sz w:val="28"/>
          <w:szCs w:val="28"/>
          <w:lang w:val="uk-UA"/>
        </w:rPr>
      </w:pPr>
    </w:p>
    <w:p w:rsidR="00F91357" w:rsidRDefault="00F91357" w:rsidP="003D31BE">
      <w:pPr>
        <w:pStyle w:val="a3"/>
        <w:spacing w:line="360" w:lineRule="auto"/>
        <w:ind w:left="0" w:firstLine="851"/>
        <w:rPr>
          <w:sz w:val="28"/>
          <w:szCs w:val="28"/>
          <w:lang w:val="uk-UA"/>
        </w:rPr>
      </w:pPr>
    </w:p>
    <w:p w:rsidR="00F91357" w:rsidRDefault="00F91357" w:rsidP="003D31BE">
      <w:pPr>
        <w:pStyle w:val="a3"/>
        <w:spacing w:line="360" w:lineRule="auto"/>
        <w:ind w:left="0" w:firstLine="851"/>
        <w:rPr>
          <w:sz w:val="28"/>
          <w:szCs w:val="28"/>
          <w:lang w:val="uk-UA"/>
        </w:rPr>
      </w:pPr>
    </w:p>
    <w:p w:rsidR="00F91357" w:rsidRDefault="00F91357" w:rsidP="003D31BE">
      <w:pPr>
        <w:pStyle w:val="a3"/>
        <w:spacing w:line="360" w:lineRule="auto"/>
        <w:ind w:left="0" w:firstLine="851"/>
        <w:rPr>
          <w:sz w:val="28"/>
          <w:szCs w:val="28"/>
          <w:lang w:val="uk-UA"/>
        </w:rPr>
      </w:pPr>
    </w:p>
    <w:p w:rsidR="00F91357" w:rsidRDefault="00F91357" w:rsidP="003D31BE">
      <w:pPr>
        <w:pStyle w:val="a3"/>
        <w:spacing w:line="360" w:lineRule="auto"/>
        <w:ind w:left="0" w:firstLine="851"/>
        <w:rPr>
          <w:sz w:val="28"/>
          <w:szCs w:val="28"/>
          <w:lang w:val="uk-UA"/>
        </w:rPr>
      </w:pPr>
    </w:p>
    <w:p w:rsidR="00A35ED6" w:rsidRPr="00320C97" w:rsidRDefault="00A35ED6" w:rsidP="00320C97">
      <w:pPr>
        <w:spacing w:line="360" w:lineRule="auto"/>
        <w:rPr>
          <w:sz w:val="28"/>
          <w:szCs w:val="28"/>
          <w:lang w:val="uk-UA"/>
        </w:rPr>
      </w:pPr>
    </w:p>
    <w:p w:rsidR="003D31BE" w:rsidRPr="00B01484" w:rsidRDefault="00A35ED6" w:rsidP="00A35ED6">
      <w:pPr>
        <w:pStyle w:val="a3"/>
        <w:spacing w:line="360" w:lineRule="auto"/>
        <w:ind w:left="0"/>
        <w:jc w:val="center"/>
        <w:rPr>
          <w:b/>
          <w:sz w:val="28"/>
          <w:szCs w:val="28"/>
          <w:lang w:val="uk-UA"/>
        </w:rPr>
      </w:pPr>
      <w:r w:rsidRPr="00B01484">
        <w:rPr>
          <w:b/>
          <w:sz w:val="28"/>
          <w:szCs w:val="28"/>
          <w:lang w:val="uk-UA"/>
        </w:rPr>
        <w:lastRenderedPageBreak/>
        <w:t>РОЗДІЛ 4. РЕЄСТРАЦІЯ ЗЕМЕЛЬНОЇ ДІЛЯНКИ В ДЕРЖАВНОМУ ЗЕМЕЛЬНОМУ КАДАСТРІ ТА ДЕРЖАВНА РЕЄСТРАЦІЯ ПРАВ НА ЗЕМЕЛЬНУ ДІЛЯНКУ В ДЕРЖАВНОМУ РЕЄСТРІ РЕЧОВИХ ПРАВ НА НЕРУХОМЕ МАЙНО</w:t>
      </w:r>
    </w:p>
    <w:p w:rsidR="003D31BE" w:rsidRPr="00B01484" w:rsidRDefault="00A35ED6" w:rsidP="00A35ED6">
      <w:pPr>
        <w:pStyle w:val="a3"/>
        <w:spacing w:line="360" w:lineRule="auto"/>
        <w:ind w:left="0" w:firstLine="851"/>
        <w:jc w:val="both"/>
        <w:rPr>
          <w:b/>
          <w:sz w:val="28"/>
          <w:szCs w:val="28"/>
          <w:lang w:val="uk-UA"/>
        </w:rPr>
      </w:pPr>
      <w:r w:rsidRPr="00B01484">
        <w:rPr>
          <w:b/>
          <w:sz w:val="28"/>
          <w:szCs w:val="28"/>
          <w:lang w:val="uk-UA"/>
        </w:rPr>
        <w:t>4.1 Процес реєстрації земельної ділянки в державному земельному кадастрі</w:t>
      </w:r>
    </w:p>
    <w:p w:rsidR="005E0419" w:rsidRDefault="00E87BFB" w:rsidP="005E0419">
      <w:pPr>
        <w:pStyle w:val="a3"/>
        <w:spacing w:line="360" w:lineRule="auto"/>
        <w:ind w:left="0" w:firstLine="851"/>
        <w:jc w:val="both"/>
        <w:rPr>
          <w:sz w:val="28"/>
          <w:szCs w:val="28"/>
          <w:lang w:val="uk-UA"/>
        </w:rPr>
      </w:pPr>
      <w:r w:rsidRPr="00E87BFB">
        <w:rPr>
          <w:sz w:val="28"/>
          <w:szCs w:val="28"/>
          <w:lang w:val="uk-UA"/>
        </w:rPr>
        <w:t>Державна реєстрація земельної ділянки здійснюється під час її формування за результатами складення документації із землеустрою після її погодження у встановленому порядку та до прийняття рішення про її затвердження органом державної влади або органом місцевого самоврядування (у разі, коли згідно із законом така документація підлягає затвердженню таким органом) шляхом відкриття Поземельної книги на таку земельну ділянку. Державна реєстрація земельних ділянок здійснюється державним кадастровим реєстратором центрального органу виконавчої влади, що реалізує державну політику у сфері земельних відносин</w:t>
      </w:r>
      <w:r w:rsidR="00176C65">
        <w:rPr>
          <w:sz w:val="28"/>
          <w:szCs w:val="28"/>
          <w:lang w:val="uk-UA"/>
        </w:rPr>
        <w:t xml:space="preserve"> </w:t>
      </w:r>
      <w:r w:rsidR="00176C65" w:rsidRPr="00176C65">
        <w:rPr>
          <w:sz w:val="28"/>
          <w:szCs w:val="28"/>
          <w:lang w:val="ru-RU"/>
        </w:rPr>
        <w:t>[</w:t>
      </w:r>
      <w:r w:rsidR="0044526C">
        <w:rPr>
          <w:sz w:val="28"/>
          <w:szCs w:val="28"/>
          <w:lang w:val="ru-RU"/>
        </w:rPr>
        <w:t>7</w:t>
      </w:r>
      <w:r w:rsidR="00176C65" w:rsidRPr="00176C65">
        <w:rPr>
          <w:sz w:val="28"/>
          <w:szCs w:val="28"/>
          <w:lang w:val="ru-RU"/>
        </w:rPr>
        <w:t>]</w:t>
      </w:r>
      <w:r w:rsidRPr="00E87BFB">
        <w:rPr>
          <w:sz w:val="28"/>
          <w:szCs w:val="28"/>
          <w:lang w:val="uk-UA"/>
        </w:rPr>
        <w:t>.</w:t>
      </w:r>
    </w:p>
    <w:p w:rsidR="005E0419" w:rsidRDefault="005E0419" w:rsidP="005E0419">
      <w:pPr>
        <w:pStyle w:val="a3"/>
        <w:spacing w:line="360" w:lineRule="auto"/>
        <w:ind w:left="0" w:firstLine="851"/>
        <w:jc w:val="both"/>
        <w:rPr>
          <w:sz w:val="28"/>
          <w:szCs w:val="28"/>
          <w:lang w:val="uk-UA"/>
        </w:rPr>
      </w:pPr>
      <w:r w:rsidRPr="00FF079A">
        <w:rPr>
          <w:sz w:val="28"/>
          <w:szCs w:val="28"/>
          <w:lang w:val="uk-UA"/>
        </w:rPr>
        <w:t>П</w:t>
      </w:r>
      <w:r w:rsidR="00D37075">
        <w:rPr>
          <w:sz w:val="28"/>
          <w:szCs w:val="28"/>
          <w:lang w:val="uk-UA"/>
        </w:rPr>
        <w:t>орядок та вимоги до</w:t>
      </w:r>
      <w:r w:rsidRPr="00FF079A">
        <w:rPr>
          <w:sz w:val="28"/>
          <w:szCs w:val="28"/>
          <w:lang w:val="uk-UA"/>
        </w:rPr>
        <w:t xml:space="preserve"> </w:t>
      </w:r>
      <w:r w:rsidRPr="005E0419">
        <w:rPr>
          <w:sz w:val="28"/>
          <w:szCs w:val="28"/>
          <w:lang w:val="uk-UA"/>
        </w:rPr>
        <w:t>державної реєстрації земельної ділянки в Державному земельному кадастрі</w:t>
      </w:r>
      <w:r w:rsidR="00441988">
        <w:rPr>
          <w:sz w:val="28"/>
          <w:szCs w:val="28"/>
          <w:lang w:val="uk-UA"/>
        </w:rPr>
        <w:t xml:space="preserve"> </w:t>
      </w:r>
      <w:r w:rsidR="00345E07">
        <w:rPr>
          <w:sz w:val="28"/>
          <w:szCs w:val="28"/>
          <w:lang w:val="uk-UA"/>
        </w:rPr>
        <w:t>визначені</w:t>
      </w:r>
      <w:r w:rsidRPr="00FF079A">
        <w:rPr>
          <w:sz w:val="28"/>
          <w:szCs w:val="28"/>
          <w:lang w:val="uk-UA"/>
        </w:rPr>
        <w:t xml:space="preserve"> </w:t>
      </w:r>
      <w:r w:rsidR="00345E07">
        <w:rPr>
          <w:sz w:val="28"/>
          <w:szCs w:val="28"/>
          <w:lang w:val="uk-UA"/>
        </w:rPr>
        <w:t>Законом України «</w:t>
      </w:r>
      <w:r w:rsidR="00345E07" w:rsidRPr="00345E07">
        <w:rPr>
          <w:sz w:val="28"/>
          <w:szCs w:val="28"/>
          <w:lang w:val="uk-UA"/>
        </w:rPr>
        <w:t>Про Державний земельний кадастр</w:t>
      </w:r>
      <w:r w:rsidR="00345E07">
        <w:rPr>
          <w:sz w:val="28"/>
          <w:szCs w:val="28"/>
          <w:lang w:val="uk-UA"/>
        </w:rPr>
        <w:t xml:space="preserve">» </w:t>
      </w:r>
      <w:r w:rsidR="00345E07" w:rsidRPr="00345E07">
        <w:rPr>
          <w:sz w:val="28"/>
          <w:szCs w:val="28"/>
          <w:lang w:val="uk-UA"/>
        </w:rPr>
        <w:t>від 07.07.2011</w:t>
      </w:r>
      <w:r w:rsidR="00345E07">
        <w:rPr>
          <w:sz w:val="28"/>
          <w:szCs w:val="28"/>
          <w:lang w:val="uk-UA"/>
        </w:rPr>
        <w:t xml:space="preserve"> </w:t>
      </w:r>
      <w:r w:rsidR="00345E07" w:rsidRPr="00345E07">
        <w:rPr>
          <w:sz w:val="28"/>
          <w:szCs w:val="28"/>
          <w:lang w:val="uk-UA"/>
        </w:rPr>
        <w:t xml:space="preserve"> № 3613-VI</w:t>
      </w:r>
      <w:r w:rsidRPr="00FF079A">
        <w:rPr>
          <w:sz w:val="28"/>
          <w:szCs w:val="28"/>
          <w:lang w:val="uk-UA"/>
        </w:rPr>
        <w:t xml:space="preserve"> [</w:t>
      </w:r>
      <w:r w:rsidR="0044526C">
        <w:rPr>
          <w:sz w:val="28"/>
          <w:szCs w:val="28"/>
          <w:lang w:val="uk-UA"/>
        </w:rPr>
        <w:t>7</w:t>
      </w:r>
      <w:r w:rsidRPr="00FF079A">
        <w:rPr>
          <w:sz w:val="28"/>
          <w:szCs w:val="28"/>
          <w:lang w:val="uk-UA"/>
        </w:rPr>
        <w:t>].</w:t>
      </w:r>
    </w:p>
    <w:p w:rsidR="00E87BFB" w:rsidRPr="00E90BBC" w:rsidRDefault="00E87BFB" w:rsidP="00E87BFB">
      <w:pPr>
        <w:pStyle w:val="a3"/>
        <w:spacing w:line="360" w:lineRule="auto"/>
        <w:ind w:left="0"/>
        <w:jc w:val="center"/>
        <w:rPr>
          <w:i/>
          <w:sz w:val="28"/>
          <w:szCs w:val="28"/>
          <w:u w:val="single"/>
          <w:lang w:val="uk-UA"/>
        </w:rPr>
      </w:pPr>
      <w:r w:rsidRPr="00E90BBC">
        <w:rPr>
          <w:i/>
          <w:sz w:val="28"/>
          <w:szCs w:val="28"/>
          <w:u w:val="single"/>
          <w:lang w:val="uk-UA"/>
        </w:rPr>
        <w:t>Покроковий порядок державної реєстрації земельної ділянки в Державному земельному кадастрі</w:t>
      </w:r>
      <w:r w:rsidR="0044526C">
        <w:rPr>
          <w:i/>
          <w:sz w:val="28"/>
          <w:szCs w:val="28"/>
          <w:u w:val="single"/>
          <w:lang w:val="uk-UA"/>
        </w:rPr>
        <w:t xml:space="preserve"> </w:t>
      </w:r>
      <w:r w:rsidR="0044526C" w:rsidRPr="0044526C">
        <w:rPr>
          <w:i/>
          <w:sz w:val="28"/>
          <w:szCs w:val="28"/>
          <w:u w:val="single"/>
          <w:lang w:val="ru-RU"/>
        </w:rPr>
        <w:t>[7]</w:t>
      </w:r>
      <w:r w:rsidRPr="00E90BBC">
        <w:rPr>
          <w:i/>
          <w:sz w:val="28"/>
          <w:szCs w:val="28"/>
          <w:u w:val="single"/>
          <w:lang w:val="uk-UA"/>
        </w:rPr>
        <w:t>:</w:t>
      </w:r>
    </w:p>
    <w:p w:rsidR="00D16D35" w:rsidRPr="00197992" w:rsidRDefault="00BF5139" w:rsidP="00BF5139">
      <w:pPr>
        <w:pStyle w:val="a3"/>
        <w:spacing w:line="360" w:lineRule="auto"/>
        <w:ind w:left="0" w:firstLine="851"/>
        <w:jc w:val="both"/>
        <w:rPr>
          <w:b/>
          <w:i/>
          <w:sz w:val="28"/>
          <w:szCs w:val="28"/>
          <w:lang w:val="uk-UA"/>
        </w:rPr>
      </w:pPr>
      <w:r>
        <w:rPr>
          <w:b/>
          <w:i/>
          <w:sz w:val="28"/>
          <w:szCs w:val="28"/>
          <w:lang w:val="uk-UA"/>
        </w:rPr>
        <w:t xml:space="preserve">1.) </w:t>
      </w:r>
      <w:r w:rsidR="00D16D35" w:rsidRPr="00D16D35">
        <w:rPr>
          <w:b/>
          <w:i/>
          <w:sz w:val="28"/>
          <w:szCs w:val="28"/>
          <w:lang w:val="uk-UA"/>
        </w:rPr>
        <w:t>Підготовка та подача пакету документів</w:t>
      </w:r>
      <w:r w:rsidR="00D16D35">
        <w:rPr>
          <w:b/>
          <w:i/>
          <w:sz w:val="28"/>
          <w:szCs w:val="28"/>
          <w:lang w:val="uk-UA"/>
        </w:rPr>
        <w:t xml:space="preserve">. </w:t>
      </w:r>
      <w:r w:rsidR="00D16D35">
        <w:rPr>
          <w:sz w:val="28"/>
          <w:szCs w:val="28"/>
          <w:lang w:val="uk-UA"/>
        </w:rPr>
        <w:t xml:space="preserve">Через </w:t>
      </w:r>
      <w:proofErr w:type="spellStart"/>
      <w:r w:rsidR="00D16D35">
        <w:rPr>
          <w:sz w:val="28"/>
          <w:szCs w:val="28"/>
          <w:lang w:val="uk-UA"/>
        </w:rPr>
        <w:t>веб-сторінку</w:t>
      </w:r>
      <w:proofErr w:type="spellEnd"/>
      <w:r w:rsidR="00D16D35">
        <w:rPr>
          <w:sz w:val="28"/>
          <w:szCs w:val="28"/>
          <w:lang w:val="uk-UA"/>
        </w:rPr>
        <w:t xml:space="preserve"> </w:t>
      </w:r>
      <w:proofErr w:type="spellStart"/>
      <w:r w:rsidR="00D16D35">
        <w:rPr>
          <w:sz w:val="28"/>
          <w:szCs w:val="28"/>
          <w:lang w:val="uk-UA"/>
        </w:rPr>
        <w:t>Д</w:t>
      </w:r>
      <w:r w:rsidR="00D16D35" w:rsidRPr="00D16D35">
        <w:rPr>
          <w:sz w:val="28"/>
          <w:szCs w:val="28"/>
          <w:lang w:val="uk-UA"/>
        </w:rPr>
        <w:t>ержгеокадастру</w:t>
      </w:r>
      <w:proofErr w:type="spellEnd"/>
      <w:r w:rsidR="00D16D35" w:rsidRPr="00D16D35">
        <w:rPr>
          <w:sz w:val="28"/>
          <w:szCs w:val="28"/>
          <w:lang w:val="uk-UA"/>
        </w:rPr>
        <w:t xml:space="preserve"> сертифікованим інженером-землевпорядником в електронному форматі подаються:</w:t>
      </w:r>
    </w:p>
    <w:p w:rsidR="00D16D35" w:rsidRPr="00D16D35" w:rsidRDefault="00D16D35" w:rsidP="00394B8D">
      <w:pPr>
        <w:pStyle w:val="a3"/>
        <w:numPr>
          <w:ilvl w:val="0"/>
          <w:numId w:val="14"/>
        </w:numPr>
        <w:spacing w:line="360" w:lineRule="auto"/>
        <w:ind w:left="0" w:firstLine="851"/>
        <w:jc w:val="both"/>
        <w:rPr>
          <w:sz w:val="28"/>
          <w:szCs w:val="28"/>
          <w:lang w:val="uk-UA"/>
        </w:rPr>
      </w:pPr>
      <w:r>
        <w:rPr>
          <w:sz w:val="28"/>
          <w:szCs w:val="28"/>
          <w:lang w:val="uk-UA"/>
        </w:rPr>
        <w:t>з</w:t>
      </w:r>
      <w:r w:rsidRPr="00D16D35">
        <w:rPr>
          <w:sz w:val="28"/>
          <w:szCs w:val="28"/>
          <w:lang w:val="uk-UA"/>
        </w:rPr>
        <w:t>аява про державну реєстрацію земельної ділянки;</w:t>
      </w:r>
    </w:p>
    <w:p w:rsidR="00D16D35" w:rsidRPr="00D16D35" w:rsidRDefault="00D16D35" w:rsidP="00394B8D">
      <w:pPr>
        <w:pStyle w:val="a3"/>
        <w:numPr>
          <w:ilvl w:val="0"/>
          <w:numId w:val="14"/>
        </w:numPr>
        <w:spacing w:line="360" w:lineRule="auto"/>
        <w:ind w:left="0" w:firstLine="851"/>
        <w:jc w:val="both"/>
        <w:rPr>
          <w:sz w:val="28"/>
          <w:szCs w:val="28"/>
          <w:lang w:val="uk-UA"/>
        </w:rPr>
      </w:pPr>
      <w:r>
        <w:rPr>
          <w:sz w:val="28"/>
          <w:szCs w:val="28"/>
          <w:lang w:val="uk-UA"/>
        </w:rPr>
        <w:t>д</w:t>
      </w:r>
      <w:r w:rsidRPr="00D16D35">
        <w:rPr>
          <w:sz w:val="28"/>
          <w:szCs w:val="28"/>
          <w:lang w:val="uk-UA"/>
        </w:rPr>
        <w:t xml:space="preserve">окументація із землеустрою, що є підставою для формування земельної ділянки; </w:t>
      </w:r>
    </w:p>
    <w:p w:rsidR="00D16D35" w:rsidRPr="00D16D35" w:rsidRDefault="00D16D35" w:rsidP="00394B8D">
      <w:pPr>
        <w:pStyle w:val="a3"/>
        <w:numPr>
          <w:ilvl w:val="0"/>
          <w:numId w:val="14"/>
        </w:numPr>
        <w:spacing w:line="360" w:lineRule="auto"/>
        <w:ind w:left="0" w:firstLine="851"/>
        <w:jc w:val="both"/>
        <w:rPr>
          <w:sz w:val="28"/>
          <w:szCs w:val="28"/>
          <w:lang w:val="uk-UA"/>
        </w:rPr>
      </w:pPr>
      <w:r>
        <w:rPr>
          <w:sz w:val="28"/>
          <w:szCs w:val="28"/>
          <w:lang w:val="uk-UA"/>
        </w:rPr>
        <w:t xml:space="preserve">електронний </w:t>
      </w:r>
      <w:r>
        <w:rPr>
          <w:sz w:val="28"/>
          <w:szCs w:val="28"/>
        </w:rPr>
        <w:t>XML</w:t>
      </w:r>
      <w:r w:rsidRPr="00D16D35">
        <w:rPr>
          <w:sz w:val="28"/>
          <w:szCs w:val="28"/>
          <w:lang w:val="uk-UA"/>
        </w:rPr>
        <w:t xml:space="preserve"> документ.</w:t>
      </w:r>
    </w:p>
    <w:p w:rsidR="00A35ED6" w:rsidRPr="00E27376" w:rsidRDefault="00E27376" w:rsidP="00A35ED6">
      <w:pPr>
        <w:pStyle w:val="a3"/>
        <w:spacing w:line="360" w:lineRule="auto"/>
        <w:ind w:left="0" w:firstLine="851"/>
        <w:jc w:val="both"/>
        <w:rPr>
          <w:sz w:val="28"/>
          <w:szCs w:val="28"/>
          <w:lang w:val="uk-UA"/>
        </w:rPr>
      </w:pPr>
      <w:r w:rsidRPr="00E27376">
        <w:rPr>
          <w:b/>
          <w:i/>
          <w:sz w:val="28"/>
          <w:szCs w:val="28"/>
          <w:lang w:val="uk-UA"/>
        </w:rPr>
        <w:t>2.</w:t>
      </w:r>
      <w:r w:rsidR="00BF5139">
        <w:rPr>
          <w:b/>
          <w:i/>
          <w:sz w:val="28"/>
          <w:szCs w:val="28"/>
          <w:lang w:val="uk-UA"/>
        </w:rPr>
        <w:t>)</w:t>
      </w:r>
      <w:r w:rsidRPr="00E27376">
        <w:rPr>
          <w:b/>
          <w:i/>
          <w:sz w:val="28"/>
          <w:szCs w:val="28"/>
          <w:lang w:val="uk-UA"/>
        </w:rPr>
        <w:t xml:space="preserve"> Розгляд державним кадастровим реєстратором документів, поданих для реєстрації земельної ділянки. </w:t>
      </w:r>
      <w:r w:rsidRPr="00E27376">
        <w:rPr>
          <w:sz w:val="28"/>
          <w:szCs w:val="28"/>
          <w:lang w:val="uk-UA"/>
        </w:rPr>
        <w:t xml:space="preserve">Державний кадастровий реєстратор, який здійснює державну реєстрацію земельних ділянок, протягом чотирнадцяти </w:t>
      </w:r>
      <w:r w:rsidRPr="00E27376">
        <w:rPr>
          <w:sz w:val="28"/>
          <w:szCs w:val="28"/>
          <w:lang w:val="uk-UA"/>
        </w:rPr>
        <w:lastRenderedPageBreak/>
        <w:t>днів з дня реєстрації заяви:</w:t>
      </w:r>
    </w:p>
    <w:p w:rsidR="00E27376" w:rsidRPr="00E27376" w:rsidRDefault="00E27376" w:rsidP="00394B8D">
      <w:pPr>
        <w:pStyle w:val="a3"/>
        <w:numPr>
          <w:ilvl w:val="0"/>
          <w:numId w:val="15"/>
        </w:numPr>
        <w:spacing w:line="360" w:lineRule="auto"/>
        <w:ind w:left="0" w:firstLine="851"/>
        <w:jc w:val="both"/>
        <w:rPr>
          <w:sz w:val="28"/>
          <w:szCs w:val="28"/>
          <w:lang w:val="uk-UA"/>
        </w:rPr>
      </w:pPr>
      <w:r w:rsidRPr="00E27376">
        <w:rPr>
          <w:sz w:val="28"/>
          <w:szCs w:val="28"/>
          <w:lang w:val="uk-UA"/>
        </w:rPr>
        <w:t>перевіряє відповідність документів вимогам законодавства;</w:t>
      </w:r>
    </w:p>
    <w:p w:rsidR="00A35ED6" w:rsidRDefault="00E27376" w:rsidP="00394B8D">
      <w:pPr>
        <w:pStyle w:val="a3"/>
        <w:numPr>
          <w:ilvl w:val="0"/>
          <w:numId w:val="15"/>
        </w:numPr>
        <w:spacing w:line="360" w:lineRule="auto"/>
        <w:ind w:left="0" w:firstLine="851"/>
        <w:jc w:val="both"/>
        <w:rPr>
          <w:sz w:val="28"/>
          <w:szCs w:val="28"/>
          <w:lang w:val="uk-UA"/>
        </w:rPr>
      </w:pPr>
      <w:r w:rsidRPr="00E27376">
        <w:rPr>
          <w:sz w:val="28"/>
          <w:szCs w:val="28"/>
          <w:lang w:val="uk-UA"/>
        </w:rPr>
        <w:t>за результатами перевірки здійснює державну реєстрацію земельної ділянки або надає заявнику мотивовану відмову у державній реєстрації.</w:t>
      </w:r>
    </w:p>
    <w:p w:rsidR="003711B9" w:rsidRDefault="003711B9" w:rsidP="003711B9">
      <w:pPr>
        <w:pStyle w:val="a3"/>
        <w:spacing w:line="360" w:lineRule="auto"/>
        <w:ind w:left="0" w:firstLine="851"/>
        <w:jc w:val="both"/>
        <w:rPr>
          <w:sz w:val="28"/>
          <w:szCs w:val="28"/>
          <w:lang w:val="uk-UA"/>
        </w:rPr>
      </w:pPr>
      <w:r w:rsidRPr="003711B9">
        <w:rPr>
          <w:sz w:val="28"/>
          <w:szCs w:val="28"/>
          <w:lang w:val="uk-UA"/>
        </w:rPr>
        <w:t>Підстави для відмови у здійсненні державної реєстрації земельної ділянки</w:t>
      </w:r>
      <w:r>
        <w:rPr>
          <w:sz w:val="28"/>
          <w:szCs w:val="28"/>
          <w:lang w:val="uk-UA"/>
        </w:rPr>
        <w:t>:</w:t>
      </w:r>
    </w:p>
    <w:p w:rsidR="003711B9" w:rsidRPr="003711B9" w:rsidRDefault="003711B9" w:rsidP="00394B8D">
      <w:pPr>
        <w:pStyle w:val="a3"/>
        <w:numPr>
          <w:ilvl w:val="0"/>
          <w:numId w:val="16"/>
        </w:numPr>
        <w:spacing w:line="360" w:lineRule="auto"/>
        <w:ind w:left="0" w:firstLine="851"/>
        <w:jc w:val="both"/>
        <w:rPr>
          <w:sz w:val="28"/>
          <w:szCs w:val="28"/>
          <w:lang w:val="uk-UA"/>
        </w:rPr>
      </w:pPr>
      <w:r w:rsidRPr="003711B9">
        <w:rPr>
          <w:sz w:val="28"/>
          <w:szCs w:val="28"/>
          <w:lang w:val="uk-UA"/>
        </w:rPr>
        <w:t>подання з</w:t>
      </w:r>
      <w:r>
        <w:rPr>
          <w:sz w:val="28"/>
          <w:szCs w:val="28"/>
          <w:lang w:val="uk-UA"/>
        </w:rPr>
        <w:t>аявником документів не в повному обсязі;</w:t>
      </w:r>
    </w:p>
    <w:p w:rsidR="003711B9" w:rsidRPr="003711B9" w:rsidRDefault="003711B9" w:rsidP="00394B8D">
      <w:pPr>
        <w:pStyle w:val="a3"/>
        <w:numPr>
          <w:ilvl w:val="0"/>
          <w:numId w:val="16"/>
        </w:numPr>
        <w:spacing w:line="360" w:lineRule="auto"/>
        <w:ind w:left="0" w:firstLine="851"/>
        <w:jc w:val="both"/>
        <w:rPr>
          <w:sz w:val="28"/>
          <w:szCs w:val="28"/>
          <w:lang w:val="uk-UA"/>
        </w:rPr>
      </w:pPr>
      <w:r w:rsidRPr="003711B9">
        <w:rPr>
          <w:sz w:val="28"/>
          <w:szCs w:val="28"/>
          <w:lang w:val="uk-UA"/>
        </w:rPr>
        <w:t>невідповідність поданих до</w:t>
      </w:r>
      <w:r>
        <w:rPr>
          <w:sz w:val="28"/>
          <w:szCs w:val="28"/>
          <w:lang w:val="uk-UA"/>
        </w:rPr>
        <w:t>кументів вимогам законодавства;</w:t>
      </w:r>
    </w:p>
    <w:p w:rsidR="003711B9" w:rsidRDefault="003711B9" w:rsidP="00394B8D">
      <w:pPr>
        <w:pStyle w:val="a3"/>
        <w:numPr>
          <w:ilvl w:val="0"/>
          <w:numId w:val="16"/>
        </w:numPr>
        <w:spacing w:line="360" w:lineRule="auto"/>
        <w:ind w:left="0" w:firstLine="851"/>
        <w:jc w:val="both"/>
        <w:rPr>
          <w:sz w:val="28"/>
          <w:szCs w:val="28"/>
          <w:lang w:val="uk-UA"/>
        </w:rPr>
      </w:pPr>
      <w:r w:rsidRPr="003711B9">
        <w:rPr>
          <w:sz w:val="28"/>
          <w:szCs w:val="28"/>
          <w:lang w:val="uk-UA"/>
        </w:rPr>
        <w:t>знаходження в межах земельної ділянки, яку передбачається зареєструвати, іншої земельної ділянки або її частини.</w:t>
      </w:r>
    </w:p>
    <w:p w:rsidR="00233A6E" w:rsidRPr="00233A6E" w:rsidRDefault="00233A6E" w:rsidP="00233A6E">
      <w:pPr>
        <w:pStyle w:val="a3"/>
        <w:spacing w:line="360" w:lineRule="auto"/>
        <w:ind w:left="0" w:firstLine="851"/>
        <w:jc w:val="both"/>
        <w:rPr>
          <w:sz w:val="28"/>
          <w:szCs w:val="28"/>
          <w:lang w:val="uk-UA"/>
        </w:rPr>
      </w:pPr>
      <w:r w:rsidRPr="00233A6E">
        <w:rPr>
          <w:b/>
          <w:i/>
          <w:sz w:val="28"/>
          <w:szCs w:val="28"/>
          <w:lang w:val="uk-UA"/>
        </w:rPr>
        <w:t>3.</w:t>
      </w:r>
      <w:r w:rsidR="00BF5139">
        <w:rPr>
          <w:b/>
          <w:i/>
          <w:sz w:val="28"/>
          <w:szCs w:val="28"/>
          <w:lang w:val="uk-UA"/>
        </w:rPr>
        <w:t>)</w:t>
      </w:r>
      <w:r w:rsidRPr="00233A6E">
        <w:rPr>
          <w:b/>
          <w:i/>
          <w:sz w:val="28"/>
          <w:szCs w:val="28"/>
          <w:lang w:val="uk-UA"/>
        </w:rPr>
        <w:t xml:space="preserve"> Реєстрація земельної ділянки в Державному земельному кадастрі.</w:t>
      </w:r>
      <w:r>
        <w:rPr>
          <w:sz w:val="28"/>
          <w:szCs w:val="28"/>
          <w:lang w:val="uk-UA"/>
        </w:rPr>
        <w:t xml:space="preserve"> </w:t>
      </w:r>
      <w:r w:rsidRPr="00233A6E">
        <w:rPr>
          <w:sz w:val="28"/>
          <w:szCs w:val="28"/>
          <w:lang w:val="uk-UA"/>
        </w:rPr>
        <w:t>Державний кадастровий реєстратор протягом визначеного строку опрацьовує подані документи і за результатами проведеної роботи здійснює державну реєстрацію земельної ділянки:</w:t>
      </w:r>
    </w:p>
    <w:p w:rsidR="00233A6E" w:rsidRPr="00233A6E" w:rsidRDefault="00233A6E" w:rsidP="00394B8D">
      <w:pPr>
        <w:pStyle w:val="a3"/>
        <w:numPr>
          <w:ilvl w:val="0"/>
          <w:numId w:val="15"/>
        </w:numPr>
        <w:spacing w:line="360" w:lineRule="auto"/>
        <w:ind w:left="0" w:firstLine="851"/>
        <w:jc w:val="both"/>
        <w:rPr>
          <w:sz w:val="28"/>
          <w:szCs w:val="28"/>
          <w:lang w:val="uk-UA"/>
        </w:rPr>
      </w:pPr>
      <w:r w:rsidRPr="00233A6E">
        <w:rPr>
          <w:sz w:val="28"/>
          <w:szCs w:val="28"/>
          <w:lang w:val="uk-UA"/>
        </w:rPr>
        <w:t>за допомогою програмного забезпечення Державного земельного кадастру присвоює кадастровий номер земельній ділянці;</w:t>
      </w:r>
    </w:p>
    <w:p w:rsidR="00233A6E" w:rsidRPr="00233A6E" w:rsidRDefault="00233A6E" w:rsidP="00394B8D">
      <w:pPr>
        <w:pStyle w:val="a3"/>
        <w:numPr>
          <w:ilvl w:val="0"/>
          <w:numId w:val="15"/>
        </w:numPr>
        <w:spacing w:line="360" w:lineRule="auto"/>
        <w:ind w:left="0" w:firstLine="851"/>
        <w:jc w:val="both"/>
        <w:rPr>
          <w:sz w:val="28"/>
          <w:szCs w:val="28"/>
          <w:lang w:val="uk-UA"/>
        </w:rPr>
      </w:pPr>
      <w:r w:rsidRPr="00233A6E">
        <w:rPr>
          <w:sz w:val="28"/>
          <w:szCs w:val="28"/>
          <w:lang w:val="uk-UA"/>
        </w:rPr>
        <w:t>відкриває Поземельну книгу та вносить відомості до неї (крім відомостей про затвердження документації із землеустрою, на підставі якої здійснена державна реєстрація земельної ділянки, а також про власників, користувачів земельної ділянки);</w:t>
      </w:r>
    </w:p>
    <w:p w:rsidR="00A35ED6" w:rsidRDefault="00233A6E" w:rsidP="00394B8D">
      <w:pPr>
        <w:pStyle w:val="a3"/>
        <w:numPr>
          <w:ilvl w:val="0"/>
          <w:numId w:val="15"/>
        </w:numPr>
        <w:spacing w:line="360" w:lineRule="auto"/>
        <w:ind w:left="0" w:firstLine="851"/>
        <w:jc w:val="both"/>
        <w:rPr>
          <w:sz w:val="28"/>
          <w:szCs w:val="28"/>
          <w:lang w:val="uk-UA"/>
        </w:rPr>
      </w:pPr>
      <w:r w:rsidRPr="00233A6E">
        <w:rPr>
          <w:sz w:val="28"/>
          <w:szCs w:val="28"/>
          <w:lang w:val="uk-UA"/>
        </w:rPr>
        <w:t>робить позначку на титульному аркуші документації із землеустрою про проведення перевірки електронного документа та внесення відомостей до Державного земельного кадастру та повертає заявникові таку документацію.</w:t>
      </w:r>
      <w:r w:rsidR="00165BA7">
        <w:rPr>
          <w:sz w:val="28"/>
          <w:szCs w:val="28"/>
          <w:lang w:val="uk-UA"/>
        </w:rPr>
        <w:t xml:space="preserve"> </w:t>
      </w:r>
      <w:r w:rsidRPr="00233A6E">
        <w:rPr>
          <w:sz w:val="28"/>
          <w:szCs w:val="28"/>
          <w:lang w:val="uk-UA"/>
        </w:rPr>
        <w:t>Така позначка, проставлена державним кадастровим реєстратором, є підставою для передачі відповідної документації на затвердження органу державної влади або органу місцевого самоврядування (у разі, коли згідно із законом така документація підлягає затвердженню відповідним органом).</w:t>
      </w:r>
      <w:r w:rsidR="00165BA7">
        <w:rPr>
          <w:sz w:val="28"/>
          <w:szCs w:val="28"/>
          <w:lang w:val="uk-UA"/>
        </w:rPr>
        <w:t xml:space="preserve"> </w:t>
      </w:r>
      <w:r w:rsidRPr="00233A6E">
        <w:rPr>
          <w:sz w:val="28"/>
          <w:szCs w:val="28"/>
          <w:lang w:val="uk-UA"/>
        </w:rPr>
        <w:t xml:space="preserve">Після прийняття органом державної влади чи органом місцевого самоврядування рішення про затвердження документації із землеустрою, яка є підставою для державної реєстрації земельної ділянки, та надання </w:t>
      </w:r>
      <w:proofErr w:type="spellStart"/>
      <w:r w:rsidRPr="00233A6E">
        <w:rPr>
          <w:sz w:val="28"/>
          <w:szCs w:val="28"/>
          <w:lang w:val="uk-UA"/>
        </w:rPr>
        <w:t>Держгеокадастру</w:t>
      </w:r>
      <w:proofErr w:type="spellEnd"/>
      <w:r w:rsidRPr="00233A6E">
        <w:rPr>
          <w:sz w:val="28"/>
          <w:szCs w:val="28"/>
          <w:lang w:val="uk-UA"/>
        </w:rPr>
        <w:t xml:space="preserve"> або його територіальному органові відповідно до компетенції засвідченої копії такого </w:t>
      </w:r>
      <w:r w:rsidRPr="00233A6E">
        <w:rPr>
          <w:sz w:val="28"/>
          <w:szCs w:val="28"/>
          <w:lang w:val="uk-UA"/>
        </w:rPr>
        <w:lastRenderedPageBreak/>
        <w:t>рішення державний кадастровий реєстратор протягом двох робочих днів з моменту її отримання вносить відповідні відомості до Поземельної книги в електронній (цифровій) та паперовій формі.</w:t>
      </w:r>
    </w:p>
    <w:p w:rsidR="00A35ED6" w:rsidRDefault="00176C65" w:rsidP="00A35ED6">
      <w:pPr>
        <w:pStyle w:val="a3"/>
        <w:spacing w:line="360" w:lineRule="auto"/>
        <w:ind w:left="0" w:firstLine="851"/>
        <w:jc w:val="both"/>
        <w:rPr>
          <w:sz w:val="28"/>
          <w:szCs w:val="28"/>
          <w:lang w:val="uk-UA"/>
        </w:rPr>
      </w:pPr>
      <w:r w:rsidRPr="0069062E">
        <w:rPr>
          <w:b/>
          <w:i/>
          <w:sz w:val="28"/>
          <w:szCs w:val="28"/>
          <w:lang w:val="uk-UA"/>
        </w:rPr>
        <w:t>4.</w:t>
      </w:r>
      <w:r w:rsidR="00BF5139">
        <w:rPr>
          <w:b/>
          <w:i/>
          <w:sz w:val="28"/>
          <w:szCs w:val="28"/>
          <w:lang w:val="uk-UA"/>
        </w:rPr>
        <w:t>)</w:t>
      </w:r>
      <w:r w:rsidRPr="0069062E">
        <w:rPr>
          <w:b/>
          <w:i/>
          <w:sz w:val="28"/>
          <w:szCs w:val="28"/>
          <w:lang w:val="uk-UA"/>
        </w:rPr>
        <w:t xml:space="preserve"> </w:t>
      </w:r>
      <w:r w:rsidR="0069062E" w:rsidRPr="0069062E">
        <w:rPr>
          <w:b/>
          <w:i/>
          <w:sz w:val="28"/>
          <w:szCs w:val="28"/>
          <w:lang w:val="uk-UA"/>
        </w:rPr>
        <w:t xml:space="preserve">Отримання витягу з Державного земельного кадастру. </w:t>
      </w:r>
      <w:r w:rsidR="0069062E" w:rsidRPr="0069062E">
        <w:rPr>
          <w:sz w:val="28"/>
          <w:szCs w:val="28"/>
          <w:lang w:val="uk-UA"/>
        </w:rPr>
        <w:t>На підтвердження державної реєстрації земельної ділянки заявнику безоплатно видається витяг з Державного земельного кадастру про земельну ділянку.</w:t>
      </w:r>
    </w:p>
    <w:p w:rsidR="0069062E" w:rsidRDefault="0069062E" w:rsidP="00A35ED6">
      <w:pPr>
        <w:pStyle w:val="a3"/>
        <w:spacing w:line="360" w:lineRule="auto"/>
        <w:ind w:left="0" w:firstLine="851"/>
        <w:jc w:val="both"/>
        <w:rPr>
          <w:sz w:val="28"/>
          <w:szCs w:val="28"/>
          <w:lang w:val="uk-UA"/>
        </w:rPr>
      </w:pPr>
      <w:r w:rsidRPr="0069062E">
        <w:rPr>
          <w:sz w:val="28"/>
          <w:szCs w:val="28"/>
          <w:lang w:val="uk-UA"/>
        </w:rPr>
        <w:t>Витяг містить всі відомості про земельну ділянку, внесені до Поземельної книги.</w:t>
      </w:r>
    </w:p>
    <w:p w:rsidR="00A35ED6" w:rsidRPr="0069062E" w:rsidRDefault="0069062E" w:rsidP="0069062E">
      <w:pPr>
        <w:pStyle w:val="a3"/>
        <w:spacing w:line="360" w:lineRule="auto"/>
        <w:ind w:left="0" w:firstLine="851"/>
        <w:jc w:val="both"/>
        <w:rPr>
          <w:sz w:val="28"/>
          <w:szCs w:val="28"/>
          <w:lang w:val="uk-UA"/>
        </w:rPr>
      </w:pPr>
      <w:r w:rsidRPr="0069062E">
        <w:rPr>
          <w:sz w:val="28"/>
          <w:szCs w:val="28"/>
          <w:lang w:val="uk-UA"/>
        </w:rPr>
        <w:t>Витяг з Державного земельного кадастру є дійсним протягом трьох місяців з моменту його видачі, крім витягу про земельну ділянку для оформлення права на спадщину, що видається спадкоємцям, та витягу з Державного земельного кадастру, що видається для підтвердження державної реєстрації земельної ділянки або внесення інших відомостей до Державного земельного кадастру, які є безстроковими.</w:t>
      </w:r>
    </w:p>
    <w:p w:rsidR="00A35ED6" w:rsidRPr="00B01484" w:rsidRDefault="00A35ED6" w:rsidP="00A35ED6">
      <w:pPr>
        <w:pStyle w:val="a3"/>
        <w:spacing w:line="360" w:lineRule="auto"/>
        <w:ind w:left="0" w:firstLine="851"/>
        <w:jc w:val="both"/>
        <w:rPr>
          <w:b/>
          <w:sz w:val="28"/>
          <w:szCs w:val="28"/>
          <w:lang w:val="uk-UA"/>
        </w:rPr>
      </w:pPr>
      <w:r w:rsidRPr="00B01484">
        <w:rPr>
          <w:b/>
          <w:sz w:val="28"/>
          <w:szCs w:val="28"/>
          <w:lang w:val="uk-UA"/>
        </w:rPr>
        <w:t>4.2 Процес державної реєстрації прав на земельну ділянку в державному реєстрі речових прав на нерухоме майно</w:t>
      </w:r>
    </w:p>
    <w:p w:rsidR="003D31BE" w:rsidRDefault="00FF079A" w:rsidP="00FF079A">
      <w:pPr>
        <w:pStyle w:val="a3"/>
        <w:spacing w:line="360" w:lineRule="auto"/>
        <w:ind w:left="0" w:firstLine="851"/>
        <w:jc w:val="both"/>
        <w:rPr>
          <w:sz w:val="28"/>
          <w:szCs w:val="28"/>
          <w:lang w:val="uk-UA"/>
        </w:rPr>
      </w:pPr>
      <w:r w:rsidRPr="00FF079A">
        <w:rPr>
          <w:sz w:val="28"/>
          <w:szCs w:val="28"/>
          <w:lang w:val="uk-UA"/>
        </w:rPr>
        <w:t>Зареєструвати власність чи інші права (оренду, сервіт</w:t>
      </w:r>
      <w:r w:rsidR="00860105">
        <w:rPr>
          <w:sz w:val="28"/>
          <w:szCs w:val="28"/>
          <w:lang w:val="uk-UA"/>
        </w:rPr>
        <w:t xml:space="preserve">ут, </w:t>
      </w:r>
      <w:proofErr w:type="spellStart"/>
      <w:r w:rsidR="00860105">
        <w:rPr>
          <w:sz w:val="28"/>
          <w:szCs w:val="28"/>
          <w:lang w:val="uk-UA"/>
        </w:rPr>
        <w:t>суперфіцій</w:t>
      </w:r>
      <w:proofErr w:type="spellEnd"/>
      <w:r w:rsidR="00860105">
        <w:rPr>
          <w:sz w:val="28"/>
          <w:szCs w:val="28"/>
          <w:lang w:val="uk-UA"/>
        </w:rPr>
        <w:t>, емфітевзис і т.д</w:t>
      </w:r>
      <w:r w:rsidRPr="00FF079A">
        <w:rPr>
          <w:sz w:val="28"/>
          <w:szCs w:val="28"/>
          <w:lang w:val="uk-UA"/>
        </w:rPr>
        <w:t xml:space="preserve">.) на землю можна через місцевий центр надання адміністративних послуг (ЦНАП) або у нотаріуса. Саме після реєстрації в </w:t>
      </w:r>
      <w:proofErr w:type="spellStart"/>
      <w:r w:rsidRPr="00FF079A">
        <w:rPr>
          <w:sz w:val="28"/>
          <w:szCs w:val="28"/>
          <w:lang w:val="uk-UA"/>
        </w:rPr>
        <w:t>держреєстрі</w:t>
      </w:r>
      <w:proofErr w:type="spellEnd"/>
      <w:r w:rsidRPr="00FF079A">
        <w:rPr>
          <w:sz w:val="28"/>
          <w:szCs w:val="28"/>
          <w:lang w:val="uk-UA"/>
        </w:rPr>
        <w:t xml:space="preserve"> речових прав на нерухоме майно, виникає, змінюється чи припиняється відповідне право </w:t>
      </w:r>
      <w:r w:rsidRPr="00FF079A">
        <w:rPr>
          <w:sz w:val="28"/>
          <w:szCs w:val="28"/>
          <w:lang w:val="ru-RU"/>
        </w:rPr>
        <w:t>[</w:t>
      </w:r>
      <w:r w:rsidR="000B2237" w:rsidRPr="000B2237">
        <w:rPr>
          <w:sz w:val="28"/>
          <w:szCs w:val="28"/>
          <w:lang w:val="ru-RU"/>
        </w:rPr>
        <w:t>44</w:t>
      </w:r>
      <w:r w:rsidRPr="00FF079A">
        <w:rPr>
          <w:sz w:val="28"/>
          <w:szCs w:val="28"/>
          <w:lang w:val="ru-RU"/>
        </w:rPr>
        <w:t>]</w:t>
      </w:r>
      <w:r w:rsidRPr="00FF079A">
        <w:rPr>
          <w:sz w:val="28"/>
          <w:szCs w:val="28"/>
          <w:lang w:val="uk-UA"/>
        </w:rPr>
        <w:t>.</w:t>
      </w:r>
    </w:p>
    <w:p w:rsidR="003D31BE" w:rsidRDefault="00FF079A" w:rsidP="00FF079A">
      <w:pPr>
        <w:pStyle w:val="a3"/>
        <w:spacing w:line="360" w:lineRule="auto"/>
        <w:ind w:left="0" w:firstLine="851"/>
        <w:jc w:val="both"/>
        <w:rPr>
          <w:sz w:val="28"/>
          <w:szCs w:val="28"/>
          <w:lang w:val="uk-UA"/>
        </w:rPr>
      </w:pPr>
      <w:r w:rsidRPr="00FF079A">
        <w:rPr>
          <w:sz w:val="28"/>
          <w:szCs w:val="28"/>
          <w:lang w:val="uk-UA"/>
        </w:rPr>
        <w:t>Правила реєстрації прав на нерухоме майно, у тому числі на земельну ділянку, визначені, зокрема Порядком державної реєстрації речових прав на нерухоме майно та їх обтяжень, затвердженим постановою Кабінету Міністрів України від 25 грудня 2015 р. № 1127, яка набрала чинності з 01.01.2016 р [</w:t>
      </w:r>
      <w:r w:rsidR="000B2237">
        <w:rPr>
          <w:sz w:val="28"/>
          <w:szCs w:val="28"/>
          <w:lang w:val="uk-UA"/>
        </w:rPr>
        <w:t>44</w:t>
      </w:r>
      <w:r w:rsidRPr="00FF079A">
        <w:rPr>
          <w:sz w:val="28"/>
          <w:szCs w:val="28"/>
          <w:lang w:val="uk-UA"/>
        </w:rPr>
        <w:t>].</w:t>
      </w:r>
    </w:p>
    <w:p w:rsidR="003D31BE" w:rsidRPr="007F0F8B" w:rsidRDefault="00FF079A" w:rsidP="00FF079A">
      <w:pPr>
        <w:pStyle w:val="a3"/>
        <w:spacing w:line="360" w:lineRule="auto"/>
        <w:ind w:left="0"/>
        <w:jc w:val="center"/>
        <w:rPr>
          <w:i/>
          <w:sz w:val="28"/>
          <w:szCs w:val="28"/>
          <w:u w:val="single"/>
          <w:lang w:val="uk-UA"/>
        </w:rPr>
      </w:pPr>
      <w:r w:rsidRPr="007F0F8B">
        <w:rPr>
          <w:i/>
          <w:sz w:val="28"/>
          <w:szCs w:val="28"/>
          <w:u w:val="single"/>
          <w:lang w:val="uk-UA"/>
        </w:rPr>
        <w:t>Покроковий порядок реєстрації права на земельну ділянку</w:t>
      </w:r>
      <w:r w:rsidR="000B2237">
        <w:rPr>
          <w:i/>
          <w:sz w:val="28"/>
          <w:szCs w:val="28"/>
          <w:u w:val="single"/>
          <w:lang w:val="uk-UA"/>
        </w:rPr>
        <w:t xml:space="preserve"> </w:t>
      </w:r>
      <w:r w:rsidR="000B2237" w:rsidRPr="000B2237">
        <w:rPr>
          <w:i/>
          <w:sz w:val="28"/>
          <w:szCs w:val="28"/>
          <w:u w:val="single"/>
          <w:lang w:val="ru-RU"/>
        </w:rPr>
        <w:t>[44]</w:t>
      </w:r>
      <w:r w:rsidRPr="007F0F8B">
        <w:rPr>
          <w:i/>
          <w:sz w:val="28"/>
          <w:szCs w:val="28"/>
          <w:u w:val="single"/>
          <w:lang w:val="uk-UA"/>
        </w:rPr>
        <w:t>:</w:t>
      </w:r>
    </w:p>
    <w:p w:rsidR="00E36ED7" w:rsidRPr="00E36ED7" w:rsidRDefault="00E36ED7" w:rsidP="00E36ED7">
      <w:pPr>
        <w:pStyle w:val="a3"/>
        <w:spacing w:line="360" w:lineRule="auto"/>
        <w:ind w:left="0" w:firstLine="851"/>
        <w:jc w:val="both"/>
        <w:rPr>
          <w:color w:val="000000"/>
          <w:sz w:val="28"/>
          <w:szCs w:val="28"/>
          <w:shd w:val="clear" w:color="auto" w:fill="FFFFFF"/>
          <w:lang w:val="uk-UA"/>
        </w:rPr>
      </w:pPr>
      <w:r w:rsidRPr="00E36ED7">
        <w:rPr>
          <w:b/>
          <w:i/>
          <w:color w:val="000000"/>
          <w:sz w:val="28"/>
          <w:szCs w:val="28"/>
          <w:shd w:val="clear" w:color="auto" w:fill="FFFFFF"/>
          <w:lang w:val="uk-UA"/>
        </w:rPr>
        <w:t>1.</w:t>
      </w:r>
      <w:r w:rsidR="00535038">
        <w:rPr>
          <w:b/>
          <w:i/>
          <w:color w:val="000000"/>
          <w:sz w:val="28"/>
          <w:szCs w:val="28"/>
          <w:shd w:val="clear" w:color="auto" w:fill="FFFFFF"/>
          <w:lang w:val="uk-UA"/>
        </w:rPr>
        <w:t>)</w:t>
      </w:r>
      <w:r w:rsidRPr="00E36ED7">
        <w:rPr>
          <w:b/>
          <w:i/>
          <w:color w:val="000000"/>
          <w:sz w:val="28"/>
          <w:szCs w:val="28"/>
          <w:shd w:val="clear" w:color="auto" w:fill="FFFFFF"/>
          <w:lang w:val="uk-UA"/>
        </w:rPr>
        <w:t xml:space="preserve"> Визнач</w:t>
      </w:r>
      <w:r w:rsidR="00B70B75">
        <w:rPr>
          <w:b/>
          <w:i/>
          <w:color w:val="000000"/>
          <w:sz w:val="28"/>
          <w:szCs w:val="28"/>
          <w:shd w:val="clear" w:color="auto" w:fill="FFFFFF"/>
          <w:lang w:val="uk-UA"/>
        </w:rPr>
        <w:t>ення органу</w:t>
      </w:r>
      <w:r w:rsidR="00345CA5">
        <w:rPr>
          <w:b/>
          <w:i/>
          <w:color w:val="000000"/>
          <w:sz w:val="28"/>
          <w:szCs w:val="28"/>
          <w:shd w:val="clear" w:color="auto" w:fill="FFFFFF"/>
          <w:lang w:val="uk-UA"/>
        </w:rPr>
        <w:t xml:space="preserve"> що буде здійснювати реєстрацію</w:t>
      </w:r>
      <w:r w:rsidRPr="00E36ED7">
        <w:rPr>
          <w:b/>
          <w:i/>
          <w:color w:val="000000"/>
          <w:sz w:val="28"/>
          <w:szCs w:val="28"/>
          <w:shd w:val="clear" w:color="auto" w:fill="FFFFFF"/>
          <w:lang w:val="uk-UA"/>
        </w:rPr>
        <w:t xml:space="preserve"> права.</w:t>
      </w:r>
      <w:r>
        <w:rPr>
          <w:color w:val="000000"/>
          <w:sz w:val="28"/>
          <w:szCs w:val="28"/>
          <w:shd w:val="clear" w:color="auto" w:fill="FFFFFF"/>
          <w:lang w:val="uk-UA"/>
        </w:rPr>
        <w:t xml:space="preserve"> </w:t>
      </w:r>
      <w:r w:rsidRPr="00E36ED7">
        <w:rPr>
          <w:color w:val="000000"/>
          <w:sz w:val="28"/>
          <w:szCs w:val="28"/>
          <w:shd w:val="clear" w:color="auto" w:fill="FFFFFF"/>
          <w:lang w:val="uk-UA"/>
        </w:rPr>
        <w:t>Спочатку необхідно визначитись зі зручним центром надання адміністративних послуг (ЦНАП) або нотаріусом, до яких мож</w:t>
      </w:r>
      <w:r w:rsidR="00C71080">
        <w:rPr>
          <w:color w:val="000000"/>
          <w:sz w:val="28"/>
          <w:szCs w:val="28"/>
          <w:shd w:val="clear" w:color="auto" w:fill="FFFFFF"/>
          <w:lang w:val="uk-UA"/>
        </w:rPr>
        <w:t>на звернутись щодо реєстрації. У</w:t>
      </w:r>
      <w:r w:rsidRPr="00E36ED7">
        <w:rPr>
          <w:color w:val="000000"/>
          <w:sz w:val="28"/>
          <w:szCs w:val="28"/>
          <w:shd w:val="clear" w:color="auto" w:fill="FFFFFF"/>
          <w:lang w:val="uk-UA"/>
        </w:rPr>
        <w:t xml:space="preserve"> </w:t>
      </w:r>
      <w:proofErr w:type="spellStart"/>
      <w:r w:rsidRPr="00E36ED7">
        <w:rPr>
          <w:color w:val="000000"/>
          <w:sz w:val="28"/>
          <w:szCs w:val="28"/>
          <w:shd w:val="clear" w:color="auto" w:fill="FFFFFF"/>
          <w:lang w:val="uk-UA"/>
        </w:rPr>
        <w:t>ЦНАПі</w:t>
      </w:r>
      <w:proofErr w:type="spellEnd"/>
      <w:r w:rsidRPr="00E36ED7">
        <w:rPr>
          <w:color w:val="000000"/>
          <w:sz w:val="28"/>
          <w:szCs w:val="28"/>
          <w:shd w:val="clear" w:color="auto" w:fill="FFFFFF"/>
          <w:lang w:val="uk-UA"/>
        </w:rPr>
        <w:t xml:space="preserve"> оплачуєт</w:t>
      </w:r>
      <w:r w:rsidR="002F7FCA">
        <w:rPr>
          <w:color w:val="000000"/>
          <w:sz w:val="28"/>
          <w:szCs w:val="28"/>
          <w:shd w:val="clear" w:color="auto" w:fill="FFFFFF"/>
          <w:lang w:val="uk-UA"/>
        </w:rPr>
        <w:t>ься</w:t>
      </w:r>
      <w:r w:rsidRPr="00E36ED7">
        <w:rPr>
          <w:color w:val="000000"/>
          <w:sz w:val="28"/>
          <w:szCs w:val="28"/>
          <w:shd w:val="clear" w:color="auto" w:fill="FFFFFF"/>
          <w:lang w:val="uk-UA"/>
        </w:rPr>
        <w:t xml:space="preserve"> виключно адміністративний збір, проте там можуть бути черги. У нотаріус</w:t>
      </w:r>
      <w:r w:rsidR="00C71080">
        <w:rPr>
          <w:color w:val="000000"/>
          <w:sz w:val="28"/>
          <w:szCs w:val="28"/>
          <w:shd w:val="clear" w:color="auto" w:fill="FFFFFF"/>
          <w:lang w:val="uk-UA"/>
        </w:rPr>
        <w:t>а навпаки – дорожче (</w:t>
      </w:r>
      <w:proofErr w:type="spellStart"/>
      <w:r w:rsidR="00C71080">
        <w:rPr>
          <w:color w:val="000000"/>
          <w:sz w:val="28"/>
          <w:szCs w:val="28"/>
          <w:shd w:val="clear" w:color="auto" w:fill="FFFFFF"/>
          <w:lang w:val="uk-UA"/>
        </w:rPr>
        <w:t>адмінзбір</w:t>
      </w:r>
      <w:proofErr w:type="spellEnd"/>
      <w:r w:rsidR="00C71080">
        <w:rPr>
          <w:color w:val="000000"/>
          <w:sz w:val="28"/>
          <w:szCs w:val="28"/>
          <w:shd w:val="clear" w:color="auto" w:fill="FFFFFF"/>
          <w:lang w:val="uk-UA"/>
        </w:rPr>
        <w:t xml:space="preserve"> та</w:t>
      </w:r>
      <w:r w:rsidRPr="00E36ED7">
        <w:rPr>
          <w:color w:val="000000"/>
          <w:sz w:val="28"/>
          <w:szCs w:val="28"/>
          <w:shd w:val="clear" w:color="auto" w:fill="FFFFFF"/>
          <w:lang w:val="uk-UA"/>
        </w:rPr>
        <w:t xml:space="preserve"> послуги нотаріу</w:t>
      </w:r>
      <w:r>
        <w:rPr>
          <w:color w:val="000000"/>
          <w:sz w:val="28"/>
          <w:szCs w:val="28"/>
          <w:shd w:val="clear" w:color="auto" w:fill="FFFFFF"/>
          <w:lang w:val="uk-UA"/>
        </w:rPr>
        <w:t xml:space="preserve">са), але все зручно і без </w:t>
      </w:r>
      <w:r>
        <w:rPr>
          <w:color w:val="000000"/>
          <w:sz w:val="28"/>
          <w:szCs w:val="28"/>
          <w:shd w:val="clear" w:color="auto" w:fill="FFFFFF"/>
          <w:lang w:val="uk-UA"/>
        </w:rPr>
        <w:lastRenderedPageBreak/>
        <w:t>черг.</w:t>
      </w:r>
    </w:p>
    <w:p w:rsidR="00E36ED7" w:rsidRDefault="00E36ED7" w:rsidP="00E36ED7">
      <w:pPr>
        <w:pStyle w:val="a3"/>
        <w:spacing w:line="360" w:lineRule="auto"/>
        <w:ind w:left="0" w:firstLine="851"/>
        <w:jc w:val="both"/>
        <w:rPr>
          <w:color w:val="000000"/>
          <w:sz w:val="28"/>
          <w:szCs w:val="28"/>
          <w:shd w:val="clear" w:color="auto" w:fill="FFFFFF"/>
          <w:lang w:val="uk-UA"/>
        </w:rPr>
      </w:pPr>
      <w:r w:rsidRPr="00E36ED7">
        <w:rPr>
          <w:color w:val="000000"/>
          <w:sz w:val="28"/>
          <w:szCs w:val="28"/>
          <w:shd w:val="clear" w:color="auto" w:fill="FFFFFF"/>
          <w:lang w:val="uk-UA"/>
        </w:rPr>
        <w:t xml:space="preserve">Важливим є те, що зареєструвати право на земельну ділянку можна тільки в </w:t>
      </w:r>
      <w:proofErr w:type="spellStart"/>
      <w:r w:rsidRPr="00E36ED7">
        <w:rPr>
          <w:color w:val="000000"/>
          <w:sz w:val="28"/>
          <w:szCs w:val="28"/>
          <w:shd w:val="clear" w:color="auto" w:fill="FFFFFF"/>
          <w:lang w:val="uk-UA"/>
        </w:rPr>
        <w:t>ЦНАПі</w:t>
      </w:r>
      <w:proofErr w:type="spellEnd"/>
      <w:r w:rsidRPr="00E36ED7">
        <w:rPr>
          <w:color w:val="000000"/>
          <w:sz w:val="28"/>
          <w:szCs w:val="28"/>
          <w:shd w:val="clear" w:color="auto" w:fill="FFFFFF"/>
          <w:lang w:val="uk-UA"/>
        </w:rPr>
        <w:t xml:space="preserve"> чи у нотаріуса, які працюють в тій же області, що і земельна ділянка. Адреси місцевих </w:t>
      </w:r>
      <w:proofErr w:type="spellStart"/>
      <w:r w:rsidRPr="00E36ED7">
        <w:rPr>
          <w:color w:val="000000"/>
          <w:sz w:val="28"/>
          <w:szCs w:val="28"/>
          <w:shd w:val="clear" w:color="auto" w:fill="FFFFFF"/>
          <w:lang w:val="uk-UA"/>
        </w:rPr>
        <w:t>ЦНАПів</w:t>
      </w:r>
      <w:proofErr w:type="spellEnd"/>
      <w:r w:rsidRPr="00E36ED7">
        <w:rPr>
          <w:color w:val="000000"/>
          <w:sz w:val="28"/>
          <w:szCs w:val="28"/>
          <w:shd w:val="clear" w:color="auto" w:fill="FFFFFF"/>
          <w:lang w:val="uk-UA"/>
        </w:rPr>
        <w:t xml:space="preserve">, яким слід подавати документи для реєстрації права власності на земельну ділянку можна знайти в </w:t>
      </w:r>
      <w:proofErr w:type="spellStart"/>
      <w:r w:rsidRPr="00E36ED7">
        <w:rPr>
          <w:color w:val="000000"/>
          <w:sz w:val="28"/>
          <w:szCs w:val="28"/>
          <w:shd w:val="clear" w:color="auto" w:fill="FFFFFF"/>
          <w:lang w:val="uk-UA"/>
        </w:rPr>
        <w:t>інтернеті</w:t>
      </w:r>
      <w:proofErr w:type="spellEnd"/>
      <w:r w:rsidRPr="00E36ED7">
        <w:rPr>
          <w:color w:val="000000"/>
          <w:sz w:val="28"/>
          <w:szCs w:val="28"/>
          <w:shd w:val="clear" w:color="auto" w:fill="FFFFFF"/>
          <w:lang w:val="uk-UA"/>
        </w:rPr>
        <w:t xml:space="preserve">, наприклад ввівши запит в </w:t>
      </w:r>
      <w:proofErr w:type="spellStart"/>
      <w:r w:rsidRPr="00E36ED7">
        <w:rPr>
          <w:color w:val="000000"/>
          <w:sz w:val="28"/>
          <w:szCs w:val="28"/>
          <w:shd w:val="clear" w:color="auto" w:fill="FFFFFF"/>
          <w:lang w:val="uk-UA"/>
        </w:rPr>
        <w:t>пошуковику</w:t>
      </w:r>
      <w:proofErr w:type="spellEnd"/>
      <w:r w:rsidRPr="00E36ED7">
        <w:rPr>
          <w:color w:val="000000"/>
          <w:sz w:val="28"/>
          <w:szCs w:val="28"/>
          <w:shd w:val="clear" w:color="auto" w:fill="FFFFFF"/>
          <w:lang w:val="uk-UA"/>
        </w:rPr>
        <w:t xml:space="preserve"> "ЦНАП </w:t>
      </w:r>
      <w:r w:rsidR="00DF0E0B">
        <w:rPr>
          <w:color w:val="000000"/>
          <w:sz w:val="28"/>
          <w:szCs w:val="28"/>
          <w:shd w:val="clear" w:color="auto" w:fill="FFFFFF"/>
          <w:lang w:val="uk-UA"/>
        </w:rPr>
        <w:t>Подільської РДА в м. Києві</w:t>
      </w:r>
      <w:r w:rsidRPr="00E36ED7">
        <w:rPr>
          <w:color w:val="000000"/>
          <w:sz w:val="28"/>
          <w:szCs w:val="28"/>
          <w:shd w:val="clear" w:color="auto" w:fill="FFFFFF"/>
          <w:lang w:val="uk-UA"/>
        </w:rPr>
        <w:t>".</w:t>
      </w:r>
    </w:p>
    <w:p w:rsidR="00B70B75" w:rsidRPr="00B70B75" w:rsidRDefault="00B70B75" w:rsidP="00E36ED7">
      <w:pPr>
        <w:pStyle w:val="a3"/>
        <w:spacing w:line="360" w:lineRule="auto"/>
        <w:ind w:left="0" w:firstLine="851"/>
        <w:jc w:val="both"/>
        <w:rPr>
          <w:b/>
          <w:i/>
          <w:sz w:val="28"/>
          <w:szCs w:val="28"/>
          <w:lang w:val="uk-UA"/>
        </w:rPr>
      </w:pPr>
      <w:r w:rsidRPr="00B70B75">
        <w:rPr>
          <w:b/>
          <w:i/>
          <w:sz w:val="28"/>
          <w:szCs w:val="28"/>
          <w:lang w:val="uk-UA"/>
        </w:rPr>
        <w:t>2.</w:t>
      </w:r>
      <w:r w:rsidR="00535038">
        <w:rPr>
          <w:b/>
          <w:i/>
          <w:sz w:val="28"/>
          <w:szCs w:val="28"/>
          <w:lang w:val="uk-UA"/>
        </w:rPr>
        <w:t>)</w:t>
      </w:r>
      <w:r w:rsidRPr="00B70B75">
        <w:rPr>
          <w:b/>
          <w:i/>
          <w:sz w:val="28"/>
          <w:szCs w:val="28"/>
          <w:lang w:val="uk-UA"/>
        </w:rPr>
        <w:t xml:space="preserve"> Підготовка та подача пакету документів.</w:t>
      </w:r>
      <w:r>
        <w:rPr>
          <w:b/>
          <w:i/>
          <w:sz w:val="28"/>
          <w:szCs w:val="28"/>
          <w:lang w:val="uk-UA"/>
        </w:rPr>
        <w:t xml:space="preserve"> </w:t>
      </w:r>
      <w:r w:rsidRPr="00B70B75">
        <w:rPr>
          <w:sz w:val="28"/>
          <w:szCs w:val="28"/>
          <w:lang w:val="uk-UA"/>
        </w:rPr>
        <w:t xml:space="preserve">Далі необхідно підготувати пакет документів для подачі до місцевого </w:t>
      </w:r>
      <w:proofErr w:type="spellStart"/>
      <w:r w:rsidRPr="00B70B75">
        <w:rPr>
          <w:sz w:val="28"/>
          <w:szCs w:val="28"/>
          <w:lang w:val="uk-UA"/>
        </w:rPr>
        <w:t>ЦНАПу</w:t>
      </w:r>
      <w:proofErr w:type="spellEnd"/>
      <w:r w:rsidRPr="00B70B75">
        <w:rPr>
          <w:sz w:val="28"/>
          <w:szCs w:val="28"/>
          <w:lang w:val="uk-UA"/>
        </w:rPr>
        <w:t xml:space="preserve"> чи нотаріуса, який включатиме:</w:t>
      </w:r>
    </w:p>
    <w:p w:rsidR="00B70B75" w:rsidRPr="00B70B75" w:rsidRDefault="00B70B75" w:rsidP="00394B8D">
      <w:pPr>
        <w:pStyle w:val="a3"/>
        <w:numPr>
          <w:ilvl w:val="1"/>
          <w:numId w:val="13"/>
        </w:numPr>
        <w:spacing w:line="360" w:lineRule="auto"/>
        <w:ind w:left="0" w:firstLine="851"/>
        <w:rPr>
          <w:sz w:val="28"/>
          <w:szCs w:val="28"/>
          <w:lang w:val="uk-UA"/>
        </w:rPr>
      </w:pPr>
      <w:r w:rsidRPr="00B70B75">
        <w:rPr>
          <w:sz w:val="28"/>
          <w:szCs w:val="28"/>
          <w:lang w:val="uk-UA"/>
        </w:rPr>
        <w:t>витяг з Державного земельного кадастру (ДЗК);</w:t>
      </w:r>
    </w:p>
    <w:p w:rsidR="00B70B75" w:rsidRPr="00B70B75" w:rsidRDefault="00B70B75" w:rsidP="00394B8D">
      <w:pPr>
        <w:pStyle w:val="a3"/>
        <w:numPr>
          <w:ilvl w:val="1"/>
          <w:numId w:val="13"/>
        </w:numPr>
        <w:spacing w:line="360" w:lineRule="auto"/>
        <w:ind w:left="0" w:firstLine="851"/>
        <w:rPr>
          <w:sz w:val="28"/>
          <w:szCs w:val="28"/>
          <w:lang w:val="uk-UA"/>
        </w:rPr>
      </w:pPr>
      <w:r w:rsidRPr="00B70B75">
        <w:rPr>
          <w:sz w:val="28"/>
          <w:szCs w:val="28"/>
          <w:lang w:val="uk-UA"/>
        </w:rPr>
        <w:t>оригінал паспорту заявника;</w:t>
      </w:r>
    </w:p>
    <w:p w:rsidR="00B70B75" w:rsidRPr="00B70B75" w:rsidRDefault="00B70B75" w:rsidP="00394B8D">
      <w:pPr>
        <w:pStyle w:val="a3"/>
        <w:numPr>
          <w:ilvl w:val="1"/>
          <w:numId w:val="13"/>
        </w:numPr>
        <w:spacing w:line="360" w:lineRule="auto"/>
        <w:ind w:left="0" w:firstLine="851"/>
        <w:rPr>
          <w:sz w:val="28"/>
          <w:szCs w:val="28"/>
          <w:lang w:val="uk-UA"/>
        </w:rPr>
      </w:pPr>
      <w:r w:rsidRPr="00B70B75">
        <w:rPr>
          <w:sz w:val="28"/>
          <w:szCs w:val="28"/>
          <w:lang w:val="uk-UA"/>
        </w:rPr>
        <w:t>оригінал ідентифікаційного номеру;</w:t>
      </w:r>
    </w:p>
    <w:p w:rsidR="00B70B75" w:rsidRDefault="00B70B75" w:rsidP="00394B8D">
      <w:pPr>
        <w:pStyle w:val="a3"/>
        <w:numPr>
          <w:ilvl w:val="1"/>
          <w:numId w:val="13"/>
        </w:numPr>
        <w:spacing w:line="360" w:lineRule="auto"/>
        <w:ind w:left="0" w:firstLine="851"/>
        <w:rPr>
          <w:sz w:val="28"/>
          <w:szCs w:val="28"/>
          <w:lang w:val="uk-UA"/>
        </w:rPr>
      </w:pPr>
      <w:r w:rsidRPr="00B70B75">
        <w:rPr>
          <w:sz w:val="28"/>
          <w:szCs w:val="28"/>
          <w:lang w:val="uk-UA"/>
        </w:rPr>
        <w:t>підтвердження оплати адміністративного збору (0,1 розміру прожиткового мінімуму для працездатних осіб, станом на 2022 р. - це 250 грн.);</w:t>
      </w:r>
    </w:p>
    <w:p w:rsidR="009A52E8" w:rsidRPr="00B70B75" w:rsidRDefault="009A52E8" w:rsidP="00394B8D">
      <w:pPr>
        <w:pStyle w:val="a3"/>
        <w:numPr>
          <w:ilvl w:val="1"/>
          <w:numId w:val="13"/>
        </w:numPr>
        <w:spacing w:line="360" w:lineRule="auto"/>
        <w:ind w:left="0" w:firstLine="851"/>
        <w:rPr>
          <w:sz w:val="28"/>
          <w:szCs w:val="28"/>
          <w:lang w:val="uk-UA"/>
        </w:rPr>
      </w:pPr>
      <w:r w:rsidRPr="009A52E8">
        <w:rPr>
          <w:sz w:val="28"/>
          <w:szCs w:val="28"/>
          <w:lang w:val="uk-UA"/>
        </w:rPr>
        <w:t>документ, що підтверджує право на звільнення від сплати адміністративного з</w:t>
      </w:r>
      <w:r>
        <w:rPr>
          <w:sz w:val="28"/>
          <w:szCs w:val="28"/>
          <w:lang w:val="uk-UA"/>
        </w:rPr>
        <w:t>бору (у випадку його наявності);</w:t>
      </w:r>
    </w:p>
    <w:p w:rsidR="00B70B75" w:rsidRPr="00B70B75" w:rsidRDefault="00B70B75" w:rsidP="00394B8D">
      <w:pPr>
        <w:pStyle w:val="a3"/>
        <w:numPr>
          <w:ilvl w:val="1"/>
          <w:numId w:val="13"/>
        </w:numPr>
        <w:spacing w:line="360" w:lineRule="auto"/>
        <w:ind w:left="0" w:firstLine="851"/>
        <w:rPr>
          <w:sz w:val="28"/>
          <w:szCs w:val="28"/>
          <w:lang w:val="uk-UA"/>
        </w:rPr>
      </w:pPr>
      <w:r w:rsidRPr="00B70B75">
        <w:rPr>
          <w:sz w:val="28"/>
          <w:szCs w:val="28"/>
          <w:lang w:val="uk-UA"/>
        </w:rPr>
        <w:t xml:space="preserve">документ - підстава виникнення права на ділянку (договір купівлі-продажу (дарування, міни і </w:t>
      </w:r>
      <w:proofErr w:type="spellStart"/>
      <w:r w:rsidRPr="00B70B75">
        <w:rPr>
          <w:sz w:val="28"/>
          <w:szCs w:val="28"/>
          <w:lang w:val="uk-UA"/>
        </w:rPr>
        <w:t>т.і</w:t>
      </w:r>
      <w:proofErr w:type="spellEnd"/>
      <w:r w:rsidRPr="00B70B75">
        <w:rPr>
          <w:sz w:val="28"/>
          <w:szCs w:val="28"/>
          <w:lang w:val="uk-UA"/>
        </w:rPr>
        <w:t>.), рішення суду, свідоцтво на спадщину, тощо);</w:t>
      </w:r>
    </w:p>
    <w:p w:rsidR="00B70B75" w:rsidRPr="00B70B75" w:rsidRDefault="00B70B75" w:rsidP="00394B8D">
      <w:pPr>
        <w:pStyle w:val="a3"/>
        <w:numPr>
          <w:ilvl w:val="1"/>
          <w:numId w:val="13"/>
        </w:numPr>
        <w:spacing w:line="360" w:lineRule="auto"/>
        <w:ind w:left="0" w:firstLine="851"/>
        <w:rPr>
          <w:sz w:val="28"/>
          <w:szCs w:val="28"/>
          <w:lang w:val="uk-UA"/>
        </w:rPr>
      </w:pPr>
      <w:r w:rsidRPr="00B70B75">
        <w:rPr>
          <w:sz w:val="28"/>
          <w:szCs w:val="28"/>
          <w:lang w:val="uk-UA"/>
        </w:rPr>
        <w:t>довіреність, якщо документи подаються представником (нотаріально засвідчена);</w:t>
      </w:r>
    </w:p>
    <w:p w:rsidR="00E36ED7" w:rsidRDefault="00B70B75" w:rsidP="00394B8D">
      <w:pPr>
        <w:pStyle w:val="a3"/>
        <w:numPr>
          <w:ilvl w:val="0"/>
          <w:numId w:val="13"/>
        </w:numPr>
        <w:spacing w:line="360" w:lineRule="auto"/>
        <w:ind w:left="0" w:firstLine="851"/>
        <w:rPr>
          <w:sz w:val="28"/>
          <w:szCs w:val="28"/>
          <w:lang w:val="uk-UA"/>
        </w:rPr>
      </w:pPr>
      <w:r w:rsidRPr="00B70B75">
        <w:rPr>
          <w:sz w:val="28"/>
          <w:szCs w:val="28"/>
          <w:lang w:val="uk-UA"/>
        </w:rPr>
        <w:t>оригінал паспорту, ідентифікаційного номеру представника, якщо документи подаються представником.</w:t>
      </w:r>
    </w:p>
    <w:p w:rsidR="00B70B75" w:rsidRPr="00B70B75" w:rsidRDefault="00B70B75" w:rsidP="00B70B75">
      <w:pPr>
        <w:pStyle w:val="a3"/>
        <w:spacing w:line="360" w:lineRule="auto"/>
        <w:ind w:left="0" w:firstLine="851"/>
        <w:jc w:val="both"/>
        <w:rPr>
          <w:sz w:val="28"/>
          <w:szCs w:val="28"/>
          <w:lang w:val="uk-UA"/>
        </w:rPr>
      </w:pPr>
      <w:r w:rsidRPr="00B70B75">
        <w:rPr>
          <w:sz w:val="28"/>
          <w:szCs w:val="28"/>
          <w:lang w:val="uk-UA"/>
        </w:rPr>
        <w:t xml:space="preserve">Заява про реєстрацію права друкується </w:t>
      </w:r>
      <w:proofErr w:type="spellStart"/>
      <w:r w:rsidRPr="00B70B75">
        <w:rPr>
          <w:sz w:val="28"/>
          <w:szCs w:val="28"/>
          <w:lang w:val="uk-UA"/>
        </w:rPr>
        <w:t>держреєстратором</w:t>
      </w:r>
      <w:proofErr w:type="spellEnd"/>
      <w:r w:rsidRPr="00B70B75">
        <w:rPr>
          <w:sz w:val="28"/>
          <w:szCs w:val="28"/>
          <w:lang w:val="uk-UA"/>
        </w:rPr>
        <w:t xml:space="preserve"> або нотаріусом та підписується заявником</w:t>
      </w:r>
      <w:r>
        <w:rPr>
          <w:sz w:val="28"/>
          <w:szCs w:val="28"/>
          <w:lang w:val="uk-UA"/>
        </w:rPr>
        <w:t xml:space="preserve"> на місці.</w:t>
      </w:r>
    </w:p>
    <w:p w:rsidR="008E7862" w:rsidRPr="008E7862" w:rsidRDefault="00B70B75" w:rsidP="008E7862">
      <w:pPr>
        <w:pStyle w:val="a3"/>
        <w:spacing w:line="360" w:lineRule="auto"/>
        <w:ind w:left="0" w:firstLine="851"/>
        <w:jc w:val="both"/>
        <w:rPr>
          <w:sz w:val="28"/>
          <w:szCs w:val="28"/>
          <w:lang w:val="uk-UA"/>
        </w:rPr>
      </w:pPr>
      <w:r w:rsidRPr="00B70B75">
        <w:rPr>
          <w:sz w:val="28"/>
          <w:szCs w:val="28"/>
          <w:lang w:val="uk-UA"/>
        </w:rPr>
        <w:t>Важливо також те, що витяг з Державного земельного кадастру (ДЗК) не має потреби подавати у випадку, коли документи, які є підставою виникнення, переходу чи припинення права власності або інших прав, містять в собі інформацію про кадастровий номер.</w:t>
      </w:r>
    </w:p>
    <w:p w:rsidR="00B70B75" w:rsidRPr="00B70B75" w:rsidRDefault="00B70B75" w:rsidP="00B70B75">
      <w:pPr>
        <w:pStyle w:val="a3"/>
        <w:spacing w:line="360" w:lineRule="auto"/>
        <w:ind w:left="0" w:firstLine="851"/>
        <w:jc w:val="both"/>
        <w:rPr>
          <w:sz w:val="28"/>
          <w:szCs w:val="28"/>
          <w:lang w:val="uk-UA"/>
        </w:rPr>
      </w:pPr>
      <w:r w:rsidRPr="00B70B75">
        <w:rPr>
          <w:b/>
          <w:i/>
          <w:sz w:val="28"/>
          <w:szCs w:val="28"/>
          <w:lang w:val="uk-UA"/>
        </w:rPr>
        <w:t>3.</w:t>
      </w:r>
      <w:r w:rsidR="00535038">
        <w:rPr>
          <w:b/>
          <w:i/>
          <w:sz w:val="28"/>
          <w:szCs w:val="28"/>
          <w:lang w:val="uk-UA"/>
        </w:rPr>
        <w:t>)</w:t>
      </w:r>
      <w:r w:rsidRPr="00B70B75">
        <w:rPr>
          <w:b/>
          <w:i/>
          <w:sz w:val="28"/>
          <w:szCs w:val="28"/>
          <w:lang w:val="uk-UA"/>
        </w:rPr>
        <w:t xml:space="preserve"> </w:t>
      </w:r>
      <w:r w:rsidR="0021333F">
        <w:rPr>
          <w:b/>
          <w:i/>
          <w:sz w:val="28"/>
          <w:szCs w:val="28"/>
          <w:lang w:val="uk-UA"/>
        </w:rPr>
        <w:t>Розгляд заяви та о</w:t>
      </w:r>
      <w:r w:rsidRPr="00B70B75">
        <w:rPr>
          <w:b/>
          <w:i/>
          <w:sz w:val="28"/>
          <w:szCs w:val="28"/>
          <w:lang w:val="uk-UA"/>
        </w:rPr>
        <w:t>тримання готового документу.</w:t>
      </w:r>
      <w:r>
        <w:rPr>
          <w:sz w:val="28"/>
          <w:szCs w:val="28"/>
          <w:lang w:val="uk-UA"/>
        </w:rPr>
        <w:t xml:space="preserve"> </w:t>
      </w:r>
      <w:r w:rsidRPr="00B70B75">
        <w:rPr>
          <w:sz w:val="28"/>
          <w:szCs w:val="28"/>
          <w:lang w:val="uk-UA"/>
        </w:rPr>
        <w:t xml:space="preserve">Загальний строк розгляду поданих державному реєстратору документів складає 5 робочих днів. Зі </w:t>
      </w:r>
      <w:proofErr w:type="spellStart"/>
      <w:r w:rsidRPr="00B70B75">
        <w:rPr>
          <w:sz w:val="28"/>
          <w:szCs w:val="28"/>
          <w:lang w:val="uk-UA"/>
        </w:rPr>
        <w:lastRenderedPageBreak/>
        <w:t>спливом</w:t>
      </w:r>
      <w:proofErr w:type="spellEnd"/>
      <w:r w:rsidRPr="00B70B75">
        <w:rPr>
          <w:sz w:val="28"/>
          <w:szCs w:val="28"/>
          <w:lang w:val="uk-UA"/>
        </w:rPr>
        <w:t xml:space="preserve"> вказаного строку можна буде отримати від державного реєстратора витяг з реєстру речових прав. Порядок передбачає, що рішення </w:t>
      </w:r>
      <w:proofErr w:type="spellStart"/>
      <w:r w:rsidRPr="00B70B75">
        <w:rPr>
          <w:sz w:val="28"/>
          <w:szCs w:val="28"/>
          <w:lang w:val="uk-UA"/>
        </w:rPr>
        <w:t>держреєстратора</w:t>
      </w:r>
      <w:proofErr w:type="spellEnd"/>
      <w:r w:rsidRPr="00B70B75">
        <w:rPr>
          <w:sz w:val="28"/>
          <w:szCs w:val="28"/>
          <w:lang w:val="uk-UA"/>
        </w:rPr>
        <w:t xml:space="preserve"> розміщується на сайті Мінюсту та має таку ж юридичну силу, як і паперове підтвердження реєстрації права.</w:t>
      </w:r>
    </w:p>
    <w:p w:rsidR="00B70B75" w:rsidRPr="00B70B75" w:rsidRDefault="00B70B75" w:rsidP="00B70B75">
      <w:pPr>
        <w:pStyle w:val="a3"/>
        <w:spacing w:line="360" w:lineRule="auto"/>
        <w:ind w:left="0" w:firstLine="851"/>
        <w:jc w:val="both"/>
        <w:rPr>
          <w:sz w:val="28"/>
          <w:szCs w:val="28"/>
          <w:lang w:val="uk-UA"/>
        </w:rPr>
      </w:pPr>
      <w:r w:rsidRPr="00B70B75">
        <w:rPr>
          <w:sz w:val="28"/>
          <w:szCs w:val="28"/>
          <w:lang w:val="uk-UA"/>
        </w:rPr>
        <w:t>Слід також зазначити, що Закон надає можливість скоротити п'ятиденний строк до 2 днів, 24х та 2х годин, проте збір за реєстрацію права в таки</w:t>
      </w:r>
      <w:r>
        <w:rPr>
          <w:sz w:val="28"/>
          <w:szCs w:val="28"/>
          <w:lang w:val="uk-UA"/>
        </w:rPr>
        <w:t>х випадках буде значно більшим.</w:t>
      </w:r>
    </w:p>
    <w:p w:rsidR="003D31BE" w:rsidRDefault="00E7388F" w:rsidP="00E7388F">
      <w:pPr>
        <w:spacing w:line="360" w:lineRule="auto"/>
        <w:ind w:firstLine="851"/>
        <w:jc w:val="both"/>
        <w:rPr>
          <w:sz w:val="28"/>
          <w:szCs w:val="28"/>
          <w:lang w:val="uk-UA"/>
        </w:rPr>
      </w:pPr>
      <w:r w:rsidRPr="00E7388F">
        <w:rPr>
          <w:rFonts w:ascii="Times New Roman" w:eastAsia="Times New Roman" w:hAnsi="Times New Roman" w:cs="Times New Roman"/>
          <w:sz w:val="28"/>
          <w:szCs w:val="28"/>
          <w:lang w:val="uk-UA"/>
        </w:rPr>
        <w:t>Після реєстрації права в Державному реєстрі речових прав, особа стає власником та розпорядником земельної ділянки.</w:t>
      </w:r>
    </w:p>
    <w:p w:rsidR="0021333F" w:rsidRDefault="0021333F" w:rsidP="00BF2F43">
      <w:pPr>
        <w:spacing w:line="360" w:lineRule="auto"/>
        <w:rPr>
          <w:sz w:val="28"/>
          <w:szCs w:val="28"/>
          <w:lang w:val="uk-UA"/>
        </w:rPr>
      </w:pPr>
    </w:p>
    <w:p w:rsidR="0021333F" w:rsidRDefault="0021333F" w:rsidP="00BF2F43">
      <w:pPr>
        <w:spacing w:line="360" w:lineRule="auto"/>
        <w:rPr>
          <w:sz w:val="28"/>
          <w:szCs w:val="28"/>
          <w:lang w:val="uk-UA"/>
        </w:rPr>
      </w:pPr>
    </w:p>
    <w:p w:rsidR="0021333F" w:rsidRDefault="0021333F" w:rsidP="00BF2F43">
      <w:pPr>
        <w:spacing w:line="360" w:lineRule="auto"/>
        <w:rPr>
          <w:sz w:val="28"/>
          <w:szCs w:val="28"/>
          <w:lang w:val="uk-UA"/>
        </w:rPr>
      </w:pPr>
    </w:p>
    <w:p w:rsidR="0021333F" w:rsidRDefault="0021333F" w:rsidP="00BF2F43">
      <w:pPr>
        <w:spacing w:line="360" w:lineRule="auto"/>
        <w:rPr>
          <w:sz w:val="28"/>
          <w:szCs w:val="28"/>
          <w:lang w:val="uk-UA"/>
        </w:rPr>
      </w:pPr>
    </w:p>
    <w:p w:rsidR="0021333F" w:rsidRDefault="0021333F" w:rsidP="00BF2F43">
      <w:pPr>
        <w:spacing w:line="360" w:lineRule="auto"/>
        <w:rPr>
          <w:sz w:val="28"/>
          <w:szCs w:val="28"/>
          <w:lang w:val="uk-UA"/>
        </w:rPr>
      </w:pPr>
    </w:p>
    <w:p w:rsidR="0021333F" w:rsidRDefault="0021333F" w:rsidP="00BF2F43">
      <w:pPr>
        <w:spacing w:line="360" w:lineRule="auto"/>
        <w:rPr>
          <w:sz w:val="28"/>
          <w:szCs w:val="28"/>
          <w:lang w:val="uk-UA"/>
        </w:rPr>
      </w:pPr>
    </w:p>
    <w:p w:rsidR="0021333F" w:rsidRDefault="0021333F" w:rsidP="00BF2F43">
      <w:pPr>
        <w:spacing w:line="360" w:lineRule="auto"/>
        <w:rPr>
          <w:sz w:val="28"/>
          <w:szCs w:val="28"/>
          <w:lang w:val="uk-UA"/>
        </w:rPr>
      </w:pPr>
    </w:p>
    <w:p w:rsidR="0021333F" w:rsidRDefault="0021333F" w:rsidP="00BF2F43">
      <w:pPr>
        <w:spacing w:line="360" w:lineRule="auto"/>
        <w:rPr>
          <w:sz w:val="28"/>
          <w:szCs w:val="28"/>
          <w:lang w:val="uk-UA"/>
        </w:rPr>
      </w:pPr>
    </w:p>
    <w:p w:rsidR="00BC3340" w:rsidRDefault="00BC3340" w:rsidP="00BF2F43">
      <w:pPr>
        <w:spacing w:line="360" w:lineRule="auto"/>
        <w:rPr>
          <w:sz w:val="28"/>
          <w:szCs w:val="28"/>
          <w:lang w:val="uk-UA"/>
        </w:rPr>
      </w:pPr>
    </w:p>
    <w:p w:rsidR="00BC3340" w:rsidRDefault="00BC3340" w:rsidP="00BF2F43">
      <w:pPr>
        <w:spacing w:line="360" w:lineRule="auto"/>
        <w:rPr>
          <w:sz w:val="28"/>
          <w:szCs w:val="28"/>
          <w:lang w:val="uk-UA"/>
        </w:rPr>
      </w:pPr>
    </w:p>
    <w:p w:rsidR="00BC3340" w:rsidRDefault="00BC3340" w:rsidP="00BF2F43">
      <w:pPr>
        <w:spacing w:line="360" w:lineRule="auto"/>
        <w:rPr>
          <w:sz w:val="28"/>
          <w:szCs w:val="28"/>
          <w:lang w:val="uk-UA"/>
        </w:rPr>
      </w:pPr>
    </w:p>
    <w:p w:rsidR="00BC3340" w:rsidRDefault="00BC3340" w:rsidP="00BF2F43">
      <w:pPr>
        <w:spacing w:line="360" w:lineRule="auto"/>
        <w:rPr>
          <w:sz w:val="28"/>
          <w:szCs w:val="28"/>
          <w:lang w:val="uk-UA"/>
        </w:rPr>
      </w:pPr>
    </w:p>
    <w:p w:rsidR="00BC3340" w:rsidRDefault="00BC3340" w:rsidP="00BF2F43">
      <w:pPr>
        <w:spacing w:line="360" w:lineRule="auto"/>
        <w:rPr>
          <w:sz w:val="28"/>
          <w:szCs w:val="28"/>
          <w:lang w:val="uk-UA"/>
        </w:rPr>
      </w:pPr>
    </w:p>
    <w:p w:rsidR="0021333F" w:rsidRPr="00BF2F43" w:rsidRDefault="0021333F" w:rsidP="00BF2F43">
      <w:pPr>
        <w:spacing w:line="360" w:lineRule="auto"/>
        <w:rPr>
          <w:sz w:val="28"/>
          <w:szCs w:val="28"/>
          <w:lang w:val="uk-UA"/>
        </w:rPr>
      </w:pPr>
    </w:p>
    <w:p w:rsidR="003D31BE" w:rsidRPr="00B01484" w:rsidRDefault="003D31BE" w:rsidP="003D31BE">
      <w:pPr>
        <w:shd w:val="clear" w:color="auto" w:fill="FFFFFF"/>
        <w:spacing w:after="0" w:line="360" w:lineRule="auto"/>
        <w:jc w:val="center"/>
        <w:rPr>
          <w:rFonts w:ascii="Times New Roman" w:hAnsi="Times New Roman" w:cs="Times New Roman"/>
          <w:b/>
          <w:noProof/>
          <w:sz w:val="28"/>
          <w:szCs w:val="28"/>
        </w:rPr>
      </w:pPr>
      <w:r w:rsidRPr="00B01484">
        <w:rPr>
          <w:rFonts w:ascii="Times New Roman" w:hAnsi="Times New Roman" w:cs="Times New Roman"/>
          <w:b/>
          <w:noProof/>
          <w:sz w:val="28"/>
          <w:szCs w:val="28"/>
        </w:rPr>
        <w:lastRenderedPageBreak/>
        <w:t xml:space="preserve">РОЗДІЛ </w:t>
      </w:r>
      <w:r w:rsidRPr="00B01484">
        <w:rPr>
          <w:rFonts w:ascii="Times New Roman" w:hAnsi="Times New Roman" w:cs="Times New Roman"/>
          <w:b/>
          <w:noProof/>
          <w:sz w:val="28"/>
          <w:szCs w:val="28"/>
          <w:lang w:val="uk-UA"/>
        </w:rPr>
        <w:t>5</w:t>
      </w:r>
      <w:r w:rsidRPr="00B01484">
        <w:rPr>
          <w:rFonts w:ascii="Times New Roman" w:hAnsi="Times New Roman" w:cs="Times New Roman"/>
          <w:b/>
          <w:noProof/>
          <w:sz w:val="28"/>
          <w:szCs w:val="28"/>
        </w:rPr>
        <w:t>. ВИКОРИСТАННЯ ГІС–ТЕХНОЛОГІЙ ПРИ РОЗРОБЦІ ПРОЕКТУ ЗЕМЛЕУСТРОЮ ЩОДО ВІДВЕДЕННЯ ЗЕМЕЛЬНОЇ ДІЛЯНКИ</w:t>
      </w:r>
    </w:p>
    <w:p w:rsidR="003D31BE" w:rsidRPr="00B01484" w:rsidRDefault="003D31BE" w:rsidP="003D31BE">
      <w:pPr>
        <w:pStyle w:val="a3"/>
        <w:spacing w:line="360" w:lineRule="auto"/>
        <w:ind w:left="0" w:firstLine="851"/>
        <w:jc w:val="both"/>
        <w:rPr>
          <w:b/>
          <w:noProof/>
          <w:sz w:val="28"/>
          <w:szCs w:val="28"/>
          <w:lang w:val="uk-UA"/>
        </w:rPr>
      </w:pPr>
      <w:r w:rsidRPr="00B01484">
        <w:rPr>
          <w:b/>
          <w:noProof/>
          <w:sz w:val="28"/>
          <w:szCs w:val="28"/>
          <w:lang w:val="uk-UA"/>
        </w:rPr>
        <w:t>5.1 Загальні відомості про застосування ГІС у землеустрої</w:t>
      </w:r>
    </w:p>
    <w:p w:rsidR="003D31BE" w:rsidRPr="006A10E5" w:rsidRDefault="003D31BE" w:rsidP="003D31BE">
      <w:pPr>
        <w:shd w:val="clear" w:color="auto" w:fill="FFFFFF"/>
        <w:spacing w:after="0" w:line="360" w:lineRule="auto"/>
        <w:ind w:firstLine="851"/>
        <w:jc w:val="both"/>
        <w:rPr>
          <w:rFonts w:ascii="Times New Roman" w:hAnsi="Times New Roman" w:cs="Times New Roman"/>
          <w:noProof/>
          <w:sz w:val="28"/>
          <w:szCs w:val="28"/>
          <w:lang w:val="uk-UA"/>
        </w:rPr>
      </w:pPr>
      <w:r w:rsidRPr="006A10E5">
        <w:rPr>
          <w:rFonts w:ascii="Times New Roman" w:hAnsi="Times New Roman" w:cs="Times New Roman"/>
          <w:noProof/>
          <w:sz w:val="28"/>
          <w:szCs w:val="28"/>
          <w:lang w:val="uk-UA"/>
        </w:rPr>
        <w:t>Найсучаснішим видом інформаційних систем, які використовуються у кадастрі та землеустрої є гео</w:t>
      </w:r>
      <w:r>
        <w:rPr>
          <w:rFonts w:ascii="Times New Roman" w:hAnsi="Times New Roman" w:cs="Times New Roman"/>
          <w:noProof/>
          <w:sz w:val="28"/>
          <w:szCs w:val="28"/>
          <w:lang w:val="uk-UA"/>
        </w:rPr>
        <w:t xml:space="preserve">нформаційні системи (ГІС) </w:t>
      </w:r>
      <w:r>
        <w:rPr>
          <w:rFonts w:ascii="Times New Roman" w:hAnsi="Times New Roman" w:cs="Times New Roman"/>
          <w:sz w:val="28"/>
          <w:szCs w:val="28"/>
          <w:lang w:val="uk-UA"/>
        </w:rPr>
        <w:t>[</w:t>
      </w:r>
      <w:r w:rsidR="00E45F90">
        <w:rPr>
          <w:rFonts w:ascii="Times New Roman" w:hAnsi="Times New Roman" w:cs="Times New Roman"/>
          <w:sz w:val="28"/>
          <w:szCs w:val="28"/>
          <w:lang w:val="uk-UA"/>
        </w:rPr>
        <w:t>45</w:t>
      </w:r>
      <w:r w:rsidRPr="002669D9">
        <w:rPr>
          <w:rFonts w:ascii="Times New Roman" w:hAnsi="Times New Roman" w:cs="Times New Roman"/>
          <w:sz w:val="28"/>
          <w:szCs w:val="28"/>
          <w:lang w:val="uk-UA"/>
        </w:rPr>
        <w:t>]</w:t>
      </w:r>
      <w:r>
        <w:rPr>
          <w:rFonts w:ascii="Times New Roman" w:hAnsi="Times New Roman"/>
          <w:sz w:val="28"/>
          <w:szCs w:val="28"/>
          <w:lang w:val="uk-UA"/>
        </w:rPr>
        <w:t>.</w:t>
      </w:r>
    </w:p>
    <w:p w:rsidR="003D31BE" w:rsidRPr="006A10E5" w:rsidRDefault="003D31BE" w:rsidP="003D31BE">
      <w:pPr>
        <w:shd w:val="clear" w:color="auto" w:fill="FFFFFF"/>
        <w:spacing w:after="0" w:line="360" w:lineRule="auto"/>
        <w:ind w:firstLine="851"/>
        <w:jc w:val="both"/>
        <w:rPr>
          <w:rFonts w:ascii="Times New Roman" w:hAnsi="Times New Roman" w:cs="Times New Roman"/>
          <w:noProof/>
          <w:sz w:val="28"/>
          <w:szCs w:val="28"/>
          <w:lang w:val="uk-UA"/>
        </w:rPr>
      </w:pPr>
      <w:r w:rsidRPr="006A10E5">
        <w:rPr>
          <w:rFonts w:ascii="Times New Roman" w:hAnsi="Times New Roman" w:cs="Times New Roman"/>
          <w:noProof/>
          <w:sz w:val="28"/>
          <w:szCs w:val="28"/>
          <w:lang w:val="uk-UA"/>
        </w:rPr>
        <w:t>Світові лідери</w:t>
      </w:r>
      <w:r w:rsidR="00FC6BFC">
        <w:rPr>
          <w:rFonts w:ascii="Times New Roman" w:hAnsi="Times New Roman" w:cs="Times New Roman"/>
          <w:noProof/>
          <w:sz w:val="28"/>
          <w:szCs w:val="28"/>
          <w:lang w:val="uk-UA"/>
        </w:rPr>
        <w:t>-гіганти</w:t>
      </w:r>
      <w:r w:rsidRPr="006A10E5">
        <w:rPr>
          <w:rFonts w:ascii="Times New Roman" w:hAnsi="Times New Roman" w:cs="Times New Roman"/>
          <w:noProof/>
          <w:sz w:val="28"/>
          <w:szCs w:val="28"/>
          <w:lang w:val="uk-UA"/>
        </w:rPr>
        <w:t xml:space="preserve"> з розробки ГІС-технологій такі фірми як </w:t>
      </w:r>
      <w:r>
        <w:rPr>
          <w:rFonts w:ascii="Times New Roman" w:hAnsi="Times New Roman" w:cs="Times New Roman"/>
          <w:noProof/>
          <w:sz w:val="28"/>
          <w:szCs w:val="28"/>
          <w:lang w:val="en-US"/>
        </w:rPr>
        <w:t>ESRI</w:t>
      </w:r>
      <w:r w:rsidRPr="00426422">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ArcGis</w:t>
      </w:r>
      <w:r w:rsidRPr="00426422">
        <w:rPr>
          <w:rFonts w:ascii="Times New Roman" w:hAnsi="Times New Roman" w:cs="Times New Roman"/>
          <w:noProof/>
          <w:sz w:val="28"/>
          <w:szCs w:val="28"/>
          <w:lang w:val="uk-UA"/>
        </w:rPr>
        <w:t>)</w:t>
      </w:r>
      <w:r w:rsidRPr="006A10E5">
        <w:rPr>
          <w:rFonts w:ascii="Times New Roman" w:hAnsi="Times New Roman" w:cs="Times New Roman"/>
          <w:noProof/>
          <w:sz w:val="28"/>
          <w:szCs w:val="28"/>
          <w:lang w:val="uk-UA"/>
        </w:rPr>
        <w:t>,</w:t>
      </w:r>
      <w:r w:rsidRPr="00426422">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QGIS</w:t>
      </w:r>
      <w:r w:rsidRPr="00426422">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r w:rsidRPr="006A10E5">
        <w:rPr>
          <w:rFonts w:ascii="Times New Roman" w:hAnsi="Times New Roman" w:cs="Times New Roman"/>
          <w:noProof/>
          <w:sz w:val="28"/>
          <w:szCs w:val="28"/>
          <w:lang w:val="uk-UA"/>
        </w:rPr>
        <w:t>MapInfo</w:t>
      </w:r>
      <w:r w:rsidRPr="00426422">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Autodesk</w:t>
      </w:r>
      <w:r w:rsidRPr="006A10E5">
        <w:rPr>
          <w:rFonts w:ascii="Times New Roman" w:hAnsi="Times New Roman" w:cs="Times New Roman"/>
          <w:noProof/>
          <w:sz w:val="28"/>
          <w:szCs w:val="28"/>
          <w:lang w:val="uk-UA"/>
        </w:rPr>
        <w:t xml:space="preserve">, Bentley </w:t>
      </w:r>
      <w:r w:rsidR="00FC6BFC">
        <w:rPr>
          <w:rFonts w:ascii="Times New Roman" w:hAnsi="Times New Roman" w:cs="Times New Roman"/>
          <w:noProof/>
          <w:sz w:val="28"/>
          <w:szCs w:val="28"/>
          <w:lang w:val="uk-UA"/>
        </w:rPr>
        <w:t>протягом</w:t>
      </w:r>
      <w:r w:rsidRPr="006A10E5">
        <w:rPr>
          <w:rFonts w:ascii="Times New Roman" w:hAnsi="Times New Roman" w:cs="Times New Roman"/>
          <w:noProof/>
          <w:sz w:val="28"/>
          <w:szCs w:val="28"/>
          <w:lang w:val="uk-UA"/>
        </w:rPr>
        <w:t xml:space="preserve"> багатьох років вели дискусії і мали принципово різні</w:t>
      </w:r>
      <w:r w:rsidR="00FC6BFC">
        <w:rPr>
          <w:rFonts w:ascii="Times New Roman" w:hAnsi="Times New Roman" w:cs="Times New Roman"/>
          <w:noProof/>
          <w:sz w:val="28"/>
          <w:szCs w:val="28"/>
          <w:lang w:val="uk-UA"/>
        </w:rPr>
        <w:t xml:space="preserve"> підходи до вирішення</w:t>
      </w:r>
      <w:r w:rsidRPr="006A10E5">
        <w:rPr>
          <w:rFonts w:ascii="Times New Roman" w:hAnsi="Times New Roman" w:cs="Times New Roman"/>
          <w:noProof/>
          <w:sz w:val="28"/>
          <w:szCs w:val="28"/>
          <w:lang w:val="uk-UA"/>
        </w:rPr>
        <w:t xml:space="preserve"> широкого спектра завдань що ставилися перед геоінформаційними системами. Програмні продукти цих </w:t>
      </w:r>
      <w:r w:rsidR="00FC6BFC">
        <w:rPr>
          <w:rFonts w:ascii="Times New Roman" w:hAnsi="Times New Roman" w:cs="Times New Roman"/>
          <w:noProof/>
          <w:sz w:val="28"/>
          <w:szCs w:val="28"/>
          <w:lang w:val="uk-UA"/>
        </w:rPr>
        <w:t>компаній</w:t>
      </w:r>
      <w:r w:rsidRPr="006A10E5">
        <w:rPr>
          <w:rFonts w:ascii="Times New Roman" w:hAnsi="Times New Roman" w:cs="Times New Roman"/>
          <w:noProof/>
          <w:sz w:val="28"/>
          <w:szCs w:val="28"/>
          <w:lang w:val="uk-UA"/>
        </w:rPr>
        <w:t xml:space="preserve"> реаліз</w:t>
      </w:r>
      <w:r w:rsidR="00FC6BFC">
        <w:rPr>
          <w:rFonts w:ascii="Times New Roman" w:hAnsi="Times New Roman" w:cs="Times New Roman"/>
          <w:noProof/>
          <w:sz w:val="28"/>
          <w:szCs w:val="28"/>
          <w:lang w:val="uk-UA"/>
        </w:rPr>
        <w:t>уються</w:t>
      </w:r>
      <w:r w:rsidRPr="006A10E5">
        <w:rPr>
          <w:rFonts w:ascii="Times New Roman" w:hAnsi="Times New Roman" w:cs="Times New Roman"/>
          <w:noProof/>
          <w:sz w:val="28"/>
          <w:szCs w:val="28"/>
          <w:lang w:val="uk-UA"/>
        </w:rPr>
        <w:t xml:space="preserve"> на різн</w:t>
      </w:r>
      <w:r w:rsidR="00FC6BFC">
        <w:rPr>
          <w:rFonts w:ascii="Times New Roman" w:hAnsi="Times New Roman" w:cs="Times New Roman"/>
          <w:noProof/>
          <w:sz w:val="28"/>
          <w:szCs w:val="28"/>
          <w:lang w:val="uk-UA"/>
        </w:rPr>
        <w:t>их</w:t>
      </w:r>
      <w:r w:rsidRPr="006A10E5">
        <w:rPr>
          <w:rFonts w:ascii="Times New Roman" w:hAnsi="Times New Roman" w:cs="Times New Roman"/>
          <w:noProof/>
          <w:sz w:val="28"/>
          <w:szCs w:val="28"/>
          <w:lang w:val="uk-UA"/>
        </w:rPr>
        <w:t xml:space="preserve"> платформах (UNIX, Windows, DOS),  намагаючись розробити більш ефективну концепцію </w:t>
      </w:r>
      <w:r w:rsidR="00FC6BFC">
        <w:rPr>
          <w:rFonts w:ascii="Times New Roman" w:hAnsi="Times New Roman" w:cs="Times New Roman"/>
          <w:noProof/>
          <w:sz w:val="28"/>
          <w:szCs w:val="28"/>
          <w:lang w:val="uk-UA"/>
        </w:rPr>
        <w:t>для вирішення</w:t>
      </w:r>
      <w:r w:rsidRPr="006A10E5">
        <w:rPr>
          <w:rFonts w:ascii="Times New Roman" w:hAnsi="Times New Roman" w:cs="Times New Roman"/>
          <w:noProof/>
          <w:sz w:val="28"/>
          <w:szCs w:val="28"/>
          <w:lang w:val="uk-UA"/>
        </w:rPr>
        <w:t xml:space="preserve"> будь-яких завдань, що </w:t>
      </w:r>
      <w:r w:rsidR="00FC6BFC">
        <w:rPr>
          <w:rFonts w:ascii="Times New Roman" w:hAnsi="Times New Roman" w:cs="Times New Roman"/>
          <w:noProof/>
          <w:sz w:val="28"/>
          <w:szCs w:val="28"/>
          <w:lang w:val="uk-UA"/>
        </w:rPr>
        <w:t>з просторовою інформацією</w:t>
      </w:r>
      <w:r w:rsidRPr="006A10E5">
        <w:rPr>
          <w:rFonts w:ascii="Times New Roman" w:hAnsi="Times New Roman" w:cs="Times New Roman"/>
          <w:noProof/>
          <w:sz w:val="28"/>
          <w:szCs w:val="28"/>
          <w:lang w:val="uk-UA"/>
        </w:rPr>
        <w:t xml:space="preserve">. Що </w:t>
      </w:r>
      <w:r w:rsidR="00FC6BFC">
        <w:rPr>
          <w:rFonts w:ascii="Times New Roman" w:hAnsi="Times New Roman" w:cs="Times New Roman"/>
          <w:noProof/>
          <w:sz w:val="28"/>
          <w:szCs w:val="28"/>
          <w:lang w:val="uk-UA"/>
        </w:rPr>
        <w:t>дає можливість сьогодні отримати потужну</w:t>
      </w:r>
      <w:r w:rsidRPr="006A10E5">
        <w:rPr>
          <w:rFonts w:ascii="Times New Roman" w:hAnsi="Times New Roman" w:cs="Times New Roman"/>
          <w:noProof/>
          <w:sz w:val="28"/>
          <w:szCs w:val="28"/>
          <w:lang w:val="uk-UA"/>
        </w:rPr>
        <w:t xml:space="preserve"> ГІС</w:t>
      </w:r>
      <w:r w:rsidR="00FC6BFC">
        <w:rPr>
          <w:rFonts w:ascii="Times New Roman" w:hAnsi="Times New Roman" w:cs="Times New Roman"/>
          <w:noProof/>
          <w:sz w:val="28"/>
          <w:szCs w:val="28"/>
          <w:lang w:val="uk-UA"/>
        </w:rPr>
        <w:t xml:space="preserve"> </w:t>
      </w:r>
      <w:r w:rsidR="00FC6BFC" w:rsidRPr="00FC6BFC">
        <w:rPr>
          <w:rFonts w:ascii="Times New Roman" w:hAnsi="Times New Roman" w:cs="Times New Roman"/>
          <w:noProof/>
          <w:sz w:val="28"/>
          <w:szCs w:val="28"/>
          <w:lang w:val="uk-UA"/>
        </w:rPr>
        <w:t xml:space="preserve">і пропонує широкий спектр можливостей для обробки великих обсягів даних </w:t>
      </w:r>
      <w:r>
        <w:rPr>
          <w:rFonts w:ascii="Times New Roman" w:hAnsi="Times New Roman" w:cs="Times New Roman"/>
          <w:sz w:val="28"/>
          <w:szCs w:val="28"/>
          <w:lang w:val="uk-UA"/>
        </w:rPr>
        <w:t>[</w:t>
      </w:r>
      <w:r w:rsidR="00E45F90">
        <w:rPr>
          <w:rFonts w:ascii="Times New Roman" w:hAnsi="Times New Roman" w:cs="Times New Roman"/>
          <w:sz w:val="28"/>
          <w:szCs w:val="28"/>
          <w:lang w:val="uk-UA"/>
        </w:rPr>
        <w:t>45</w:t>
      </w:r>
      <w:r w:rsidRPr="002669D9">
        <w:rPr>
          <w:rFonts w:ascii="Times New Roman" w:hAnsi="Times New Roman" w:cs="Times New Roman"/>
          <w:sz w:val="28"/>
          <w:szCs w:val="28"/>
          <w:lang w:val="uk-UA"/>
        </w:rPr>
        <w:t>]</w:t>
      </w:r>
      <w:r>
        <w:rPr>
          <w:rFonts w:ascii="Times New Roman" w:hAnsi="Times New Roman"/>
          <w:sz w:val="28"/>
          <w:szCs w:val="28"/>
          <w:lang w:val="uk-UA"/>
        </w:rPr>
        <w:t>.</w:t>
      </w:r>
    </w:p>
    <w:p w:rsidR="003D31BE" w:rsidRPr="006A10E5" w:rsidRDefault="00FC6BFC" w:rsidP="003D31BE">
      <w:pPr>
        <w:shd w:val="clear" w:color="auto" w:fill="FFFFFF"/>
        <w:spacing w:after="0" w:line="360" w:lineRule="auto"/>
        <w:ind w:firstLine="851"/>
        <w:jc w:val="both"/>
        <w:rPr>
          <w:rFonts w:ascii="Times New Roman" w:hAnsi="Times New Roman" w:cs="Times New Roman"/>
          <w:noProof/>
          <w:sz w:val="28"/>
          <w:szCs w:val="28"/>
          <w:lang w:val="uk-UA"/>
        </w:rPr>
      </w:pPr>
      <w:r w:rsidRPr="00FC6BFC">
        <w:rPr>
          <w:rFonts w:ascii="Times New Roman" w:hAnsi="Times New Roman" w:cs="Times New Roman"/>
          <w:sz w:val="28"/>
          <w:szCs w:val="28"/>
          <w:lang w:val="uk-UA"/>
        </w:rPr>
        <w:t xml:space="preserve">Розроблені для використання на робочих станціях і в мережі, ці потужні системи підтримують широкий спектр </w:t>
      </w:r>
      <w:r>
        <w:rPr>
          <w:rFonts w:ascii="Times New Roman" w:hAnsi="Times New Roman" w:cs="Times New Roman"/>
          <w:sz w:val="28"/>
          <w:szCs w:val="28"/>
          <w:lang w:val="uk-UA"/>
        </w:rPr>
        <w:t>додатків</w:t>
      </w:r>
      <w:r w:rsidRPr="00FC6BFC">
        <w:rPr>
          <w:rFonts w:ascii="Times New Roman" w:hAnsi="Times New Roman" w:cs="Times New Roman"/>
          <w:sz w:val="28"/>
          <w:szCs w:val="28"/>
          <w:lang w:val="uk-UA"/>
        </w:rPr>
        <w:t>.</w:t>
      </w:r>
      <w:r w:rsidR="003D31BE" w:rsidRPr="007F2ECA">
        <w:rPr>
          <w:rFonts w:ascii="Times New Roman" w:hAnsi="Times New Roman" w:cs="Times New Roman"/>
          <w:sz w:val="28"/>
          <w:szCs w:val="28"/>
          <w:lang w:val="uk-UA"/>
        </w:rPr>
        <w:t xml:space="preserve"> Вони містять блоки </w:t>
      </w:r>
      <w:proofErr w:type="spellStart"/>
      <w:r w:rsidR="003D31BE" w:rsidRPr="007F2ECA">
        <w:rPr>
          <w:rFonts w:ascii="Times New Roman" w:hAnsi="Times New Roman" w:cs="Times New Roman"/>
          <w:sz w:val="28"/>
          <w:szCs w:val="28"/>
          <w:lang w:val="uk-UA"/>
        </w:rPr>
        <w:t>оцифровки</w:t>
      </w:r>
      <w:proofErr w:type="spellEnd"/>
      <w:r w:rsidR="003D31BE" w:rsidRPr="007F2ECA">
        <w:rPr>
          <w:rFonts w:ascii="Times New Roman" w:hAnsi="Times New Roman" w:cs="Times New Roman"/>
          <w:sz w:val="28"/>
          <w:szCs w:val="28"/>
          <w:lang w:val="uk-UA"/>
        </w:rPr>
        <w:t xml:space="preserve"> картографічного матеріалу в різних режимах, працюють з великою кількістю зовнішніх пристроїв, що мають </w:t>
      </w:r>
      <w:proofErr w:type="spellStart"/>
      <w:r w:rsidR="003D31BE" w:rsidRPr="007F2ECA">
        <w:rPr>
          <w:rFonts w:ascii="Times New Roman" w:hAnsi="Times New Roman" w:cs="Times New Roman"/>
          <w:sz w:val="28"/>
          <w:szCs w:val="28"/>
          <w:lang w:val="uk-UA"/>
        </w:rPr>
        <w:t>багатовіконний</w:t>
      </w:r>
      <w:proofErr w:type="spellEnd"/>
      <w:r w:rsidR="003D31BE" w:rsidRPr="007F2ECA">
        <w:rPr>
          <w:rFonts w:ascii="Times New Roman" w:hAnsi="Times New Roman" w:cs="Times New Roman"/>
          <w:sz w:val="28"/>
          <w:szCs w:val="28"/>
          <w:lang w:val="uk-UA"/>
        </w:rPr>
        <w:t xml:space="preserve"> інтерфейс, припускають налагодження меню дозволяють вбудовувати користувальницькі програми, написані на мовах високого рівня </w:t>
      </w:r>
      <w:r w:rsidR="003D31BE">
        <w:rPr>
          <w:rFonts w:ascii="Times New Roman" w:hAnsi="Times New Roman" w:cs="Times New Roman"/>
          <w:sz w:val="28"/>
          <w:szCs w:val="28"/>
          <w:lang w:val="uk-UA"/>
        </w:rPr>
        <w:t>[</w:t>
      </w:r>
      <w:r w:rsidR="00E45F90">
        <w:rPr>
          <w:rFonts w:ascii="Times New Roman" w:hAnsi="Times New Roman" w:cs="Times New Roman"/>
          <w:sz w:val="28"/>
          <w:szCs w:val="28"/>
          <w:lang w:val="uk-UA"/>
        </w:rPr>
        <w:t>45</w:t>
      </w:r>
      <w:r w:rsidR="003D31BE" w:rsidRPr="002669D9">
        <w:rPr>
          <w:rFonts w:ascii="Times New Roman" w:hAnsi="Times New Roman" w:cs="Times New Roman"/>
          <w:sz w:val="28"/>
          <w:szCs w:val="28"/>
          <w:lang w:val="uk-UA"/>
        </w:rPr>
        <w:t>]</w:t>
      </w:r>
      <w:r w:rsidR="003D31BE">
        <w:rPr>
          <w:rFonts w:ascii="Times New Roman" w:hAnsi="Times New Roman"/>
          <w:sz w:val="28"/>
          <w:szCs w:val="28"/>
          <w:lang w:val="uk-UA"/>
        </w:rPr>
        <w:t>.</w:t>
      </w:r>
    </w:p>
    <w:p w:rsidR="003D31BE" w:rsidRPr="006A10E5" w:rsidRDefault="003301B2" w:rsidP="003D31BE">
      <w:pPr>
        <w:shd w:val="clear" w:color="auto" w:fill="FFFFFF"/>
        <w:spacing w:after="0" w:line="360" w:lineRule="auto"/>
        <w:ind w:firstLine="851"/>
        <w:jc w:val="both"/>
        <w:rPr>
          <w:rFonts w:ascii="Times New Roman" w:hAnsi="Times New Roman" w:cs="Times New Roman"/>
          <w:noProof/>
          <w:sz w:val="28"/>
          <w:szCs w:val="28"/>
          <w:lang w:val="uk-UA"/>
        </w:rPr>
      </w:pPr>
      <w:r w:rsidRPr="003301B2">
        <w:rPr>
          <w:rFonts w:ascii="Times New Roman" w:hAnsi="Times New Roman" w:cs="Times New Roman"/>
          <w:sz w:val="28"/>
          <w:szCs w:val="28"/>
          <w:lang w:val="uk-UA"/>
        </w:rPr>
        <w:t>Кінцевий програмний продукт ESRI — це скоординований набір багаторівневих інструментів, щ</w:t>
      </w:r>
      <w:r>
        <w:rPr>
          <w:rFonts w:ascii="Times New Roman" w:hAnsi="Times New Roman" w:cs="Times New Roman"/>
          <w:sz w:val="28"/>
          <w:szCs w:val="28"/>
          <w:lang w:val="uk-UA"/>
        </w:rPr>
        <w:t>о утворюють загальну систему, яка</w:t>
      </w:r>
      <w:r w:rsidRPr="003301B2">
        <w:rPr>
          <w:rFonts w:ascii="Times New Roman" w:hAnsi="Times New Roman" w:cs="Times New Roman"/>
          <w:sz w:val="28"/>
          <w:szCs w:val="28"/>
          <w:lang w:val="uk-UA"/>
        </w:rPr>
        <w:t xml:space="preserve"> підтримує всі основні платформи, забезпечуючи при цьому повну сумісність даних на двійковому рівні</w:t>
      </w:r>
      <w:r w:rsidR="003D31BE" w:rsidRPr="007F2ECA">
        <w:rPr>
          <w:rFonts w:ascii="Times New Roman" w:hAnsi="Times New Roman" w:cs="Times New Roman"/>
          <w:sz w:val="28"/>
          <w:szCs w:val="28"/>
          <w:lang w:val="uk-UA"/>
        </w:rPr>
        <w:t xml:space="preserve"> </w:t>
      </w:r>
      <w:r w:rsidR="003D31BE">
        <w:rPr>
          <w:rFonts w:ascii="Times New Roman" w:hAnsi="Times New Roman" w:cs="Times New Roman"/>
          <w:sz w:val="28"/>
          <w:szCs w:val="28"/>
          <w:lang w:val="uk-UA"/>
        </w:rPr>
        <w:t>[</w:t>
      </w:r>
      <w:r w:rsidR="00E45F90">
        <w:rPr>
          <w:rFonts w:ascii="Times New Roman" w:hAnsi="Times New Roman" w:cs="Times New Roman"/>
          <w:sz w:val="28"/>
          <w:szCs w:val="28"/>
          <w:lang w:val="uk-UA"/>
        </w:rPr>
        <w:t>45</w:t>
      </w:r>
      <w:r w:rsidR="003D31BE" w:rsidRPr="002669D9">
        <w:rPr>
          <w:rFonts w:ascii="Times New Roman" w:hAnsi="Times New Roman" w:cs="Times New Roman"/>
          <w:sz w:val="28"/>
          <w:szCs w:val="28"/>
          <w:lang w:val="uk-UA"/>
        </w:rPr>
        <w:t>]</w:t>
      </w:r>
      <w:r w:rsidR="003D31BE">
        <w:rPr>
          <w:rFonts w:ascii="Times New Roman" w:hAnsi="Times New Roman"/>
          <w:sz w:val="28"/>
          <w:szCs w:val="28"/>
          <w:lang w:val="uk-UA"/>
        </w:rPr>
        <w:t>.</w:t>
      </w:r>
    </w:p>
    <w:p w:rsidR="003D31BE" w:rsidRPr="006A10E5" w:rsidRDefault="003D31BE" w:rsidP="003D31BE">
      <w:pPr>
        <w:shd w:val="clear" w:color="auto" w:fill="FFFFFF"/>
        <w:spacing w:after="0" w:line="360" w:lineRule="auto"/>
        <w:ind w:firstLine="851"/>
        <w:jc w:val="both"/>
        <w:rPr>
          <w:rFonts w:ascii="Times New Roman" w:hAnsi="Times New Roman" w:cs="Times New Roman"/>
          <w:noProof/>
          <w:sz w:val="28"/>
          <w:szCs w:val="28"/>
          <w:lang w:val="uk-UA"/>
        </w:rPr>
      </w:pPr>
      <w:r w:rsidRPr="006A10E5">
        <w:rPr>
          <w:rFonts w:ascii="Times New Roman" w:hAnsi="Times New Roman" w:cs="Times New Roman"/>
          <w:noProof/>
          <w:sz w:val="28"/>
          <w:szCs w:val="28"/>
          <w:lang w:val="uk-UA"/>
        </w:rPr>
        <w:t>Геоінформаційні системи тісно пов’язані з і</w:t>
      </w:r>
      <w:r w:rsidR="003301B2">
        <w:rPr>
          <w:rFonts w:ascii="Times New Roman" w:hAnsi="Times New Roman" w:cs="Times New Roman"/>
          <w:noProof/>
          <w:sz w:val="28"/>
          <w:szCs w:val="28"/>
          <w:lang w:val="uk-UA"/>
        </w:rPr>
        <w:t>ншими інформаційними системами і</w:t>
      </w:r>
      <w:r w:rsidRPr="006A10E5">
        <w:rPr>
          <w:rFonts w:ascii="Times New Roman" w:hAnsi="Times New Roman" w:cs="Times New Roman"/>
          <w:noProof/>
          <w:sz w:val="28"/>
          <w:szCs w:val="28"/>
          <w:lang w:val="uk-UA"/>
        </w:rPr>
        <w:t xml:space="preserve"> успішно викор</w:t>
      </w:r>
      <w:r>
        <w:rPr>
          <w:rFonts w:ascii="Times New Roman" w:hAnsi="Times New Roman" w:cs="Times New Roman"/>
          <w:noProof/>
          <w:sz w:val="28"/>
          <w:szCs w:val="28"/>
          <w:lang w:val="uk-UA"/>
        </w:rPr>
        <w:t xml:space="preserve">истовують </w:t>
      </w:r>
      <w:r w:rsidR="003301B2">
        <w:rPr>
          <w:rFonts w:ascii="Times New Roman" w:hAnsi="Times New Roman" w:cs="Times New Roman"/>
          <w:noProof/>
          <w:sz w:val="28"/>
          <w:szCs w:val="28"/>
          <w:lang w:val="uk-UA"/>
        </w:rPr>
        <w:t>їх</w:t>
      </w:r>
      <w:r>
        <w:rPr>
          <w:rFonts w:ascii="Times New Roman" w:hAnsi="Times New Roman" w:cs="Times New Roman"/>
          <w:noProof/>
          <w:sz w:val="28"/>
          <w:szCs w:val="28"/>
          <w:lang w:val="uk-UA"/>
        </w:rPr>
        <w:t xml:space="preserve"> дані для аналізу </w:t>
      </w:r>
      <w:r>
        <w:rPr>
          <w:rFonts w:ascii="Times New Roman" w:hAnsi="Times New Roman" w:cs="Times New Roman"/>
          <w:sz w:val="28"/>
          <w:szCs w:val="28"/>
          <w:lang w:val="uk-UA"/>
        </w:rPr>
        <w:t>[</w:t>
      </w:r>
      <w:r w:rsidR="00E45F90">
        <w:rPr>
          <w:rFonts w:ascii="Times New Roman" w:hAnsi="Times New Roman" w:cs="Times New Roman"/>
          <w:sz w:val="28"/>
          <w:szCs w:val="28"/>
          <w:lang w:val="uk-UA"/>
        </w:rPr>
        <w:t>45</w:t>
      </w:r>
      <w:r w:rsidRPr="002669D9">
        <w:rPr>
          <w:rFonts w:ascii="Times New Roman" w:hAnsi="Times New Roman" w:cs="Times New Roman"/>
          <w:sz w:val="28"/>
          <w:szCs w:val="28"/>
          <w:lang w:val="uk-UA"/>
        </w:rPr>
        <w:t>]</w:t>
      </w:r>
      <w:r>
        <w:rPr>
          <w:rFonts w:ascii="Times New Roman" w:hAnsi="Times New Roman"/>
          <w:sz w:val="28"/>
          <w:szCs w:val="28"/>
          <w:lang w:val="uk-UA"/>
        </w:rPr>
        <w:t>.</w:t>
      </w:r>
    </w:p>
    <w:p w:rsidR="003D31BE" w:rsidRPr="006A10E5" w:rsidRDefault="003D31BE" w:rsidP="003D31BE">
      <w:pPr>
        <w:shd w:val="clear" w:color="auto" w:fill="FFFFFF"/>
        <w:spacing w:after="0" w:line="360" w:lineRule="auto"/>
        <w:ind w:firstLine="851"/>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ГІС відрізняють </w:t>
      </w:r>
      <w:r>
        <w:rPr>
          <w:rFonts w:ascii="Times New Roman" w:hAnsi="Times New Roman" w:cs="Times New Roman"/>
          <w:sz w:val="28"/>
          <w:szCs w:val="28"/>
          <w:lang w:val="uk-UA"/>
        </w:rPr>
        <w:t>[</w:t>
      </w:r>
      <w:r w:rsidR="00E45F90">
        <w:rPr>
          <w:rFonts w:ascii="Times New Roman" w:hAnsi="Times New Roman" w:cs="Times New Roman"/>
          <w:sz w:val="28"/>
          <w:szCs w:val="28"/>
          <w:lang w:val="uk-UA"/>
        </w:rPr>
        <w:t>46</w:t>
      </w:r>
      <w:r w:rsidRPr="002669D9">
        <w:rPr>
          <w:rFonts w:ascii="Times New Roman" w:hAnsi="Times New Roman" w:cs="Times New Roman"/>
          <w:sz w:val="28"/>
          <w:szCs w:val="28"/>
          <w:lang w:val="uk-UA"/>
        </w:rPr>
        <w:t>]</w:t>
      </w:r>
      <w:r>
        <w:rPr>
          <w:rFonts w:ascii="Times New Roman" w:hAnsi="Times New Roman"/>
          <w:sz w:val="28"/>
          <w:szCs w:val="28"/>
          <w:lang w:val="uk-UA"/>
        </w:rPr>
        <w:t>:</w:t>
      </w:r>
    </w:p>
    <w:p w:rsidR="003D31BE" w:rsidRPr="007F3A4A" w:rsidRDefault="003D31BE" w:rsidP="00394B8D">
      <w:pPr>
        <w:pStyle w:val="a3"/>
        <w:numPr>
          <w:ilvl w:val="0"/>
          <w:numId w:val="28"/>
        </w:numPr>
        <w:shd w:val="clear" w:color="auto" w:fill="FFFFFF"/>
        <w:spacing w:line="360" w:lineRule="auto"/>
        <w:ind w:left="0" w:firstLine="851"/>
        <w:jc w:val="both"/>
        <w:rPr>
          <w:noProof/>
          <w:sz w:val="28"/>
          <w:szCs w:val="28"/>
          <w:lang w:val="uk-UA"/>
        </w:rPr>
      </w:pPr>
      <w:r w:rsidRPr="007F3A4A">
        <w:rPr>
          <w:noProof/>
          <w:sz w:val="28"/>
          <w:szCs w:val="28"/>
          <w:lang w:val="uk-UA"/>
        </w:rPr>
        <w:t>розвинені аналітичні функції;</w:t>
      </w:r>
    </w:p>
    <w:p w:rsidR="003D31BE" w:rsidRPr="007F3A4A" w:rsidRDefault="003D31BE" w:rsidP="00394B8D">
      <w:pPr>
        <w:pStyle w:val="a3"/>
        <w:numPr>
          <w:ilvl w:val="0"/>
          <w:numId w:val="28"/>
        </w:numPr>
        <w:shd w:val="clear" w:color="auto" w:fill="FFFFFF"/>
        <w:spacing w:line="360" w:lineRule="auto"/>
        <w:ind w:left="0" w:firstLine="851"/>
        <w:jc w:val="both"/>
        <w:rPr>
          <w:noProof/>
          <w:sz w:val="28"/>
          <w:szCs w:val="28"/>
          <w:lang w:val="uk-UA"/>
        </w:rPr>
      </w:pPr>
      <w:r w:rsidRPr="007F3A4A">
        <w:rPr>
          <w:noProof/>
          <w:sz w:val="28"/>
          <w:szCs w:val="28"/>
          <w:lang w:val="uk-UA"/>
        </w:rPr>
        <w:t xml:space="preserve">можливість керувати великими обсягами даних; </w:t>
      </w:r>
    </w:p>
    <w:p w:rsidR="003D31BE" w:rsidRPr="007F3A4A" w:rsidRDefault="003D31BE" w:rsidP="00394B8D">
      <w:pPr>
        <w:pStyle w:val="a3"/>
        <w:numPr>
          <w:ilvl w:val="0"/>
          <w:numId w:val="28"/>
        </w:numPr>
        <w:shd w:val="clear" w:color="auto" w:fill="FFFFFF"/>
        <w:spacing w:line="360" w:lineRule="auto"/>
        <w:ind w:left="0" w:firstLine="851"/>
        <w:jc w:val="both"/>
        <w:rPr>
          <w:noProof/>
          <w:sz w:val="28"/>
          <w:szCs w:val="28"/>
          <w:lang w:val="uk-UA"/>
        </w:rPr>
      </w:pPr>
      <w:r w:rsidRPr="007F3A4A">
        <w:rPr>
          <w:noProof/>
          <w:sz w:val="28"/>
          <w:szCs w:val="28"/>
          <w:lang w:val="uk-UA"/>
        </w:rPr>
        <w:lastRenderedPageBreak/>
        <w:t>інструменти для введення, обробки і відображення просторових даних.</w:t>
      </w:r>
    </w:p>
    <w:p w:rsidR="003D31BE" w:rsidRPr="006A10E5" w:rsidRDefault="003D31BE" w:rsidP="003D31BE">
      <w:pPr>
        <w:shd w:val="clear" w:color="auto" w:fill="FFFFFF"/>
        <w:spacing w:after="0" w:line="360" w:lineRule="auto"/>
        <w:ind w:firstLine="851"/>
        <w:jc w:val="both"/>
        <w:rPr>
          <w:rFonts w:ascii="Times New Roman" w:hAnsi="Times New Roman" w:cs="Times New Roman"/>
          <w:noProof/>
          <w:sz w:val="28"/>
          <w:szCs w:val="28"/>
          <w:lang w:val="uk-UA"/>
        </w:rPr>
      </w:pPr>
      <w:r w:rsidRPr="006A10E5">
        <w:rPr>
          <w:rFonts w:ascii="Times New Roman" w:hAnsi="Times New Roman" w:cs="Times New Roman"/>
          <w:noProof/>
          <w:sz w:val="28"/>
          <w:szCs w:val="28"/>
          <w:lang w:val="uk-UA"/>
        </w:rPr>
        <w:t>Ключові п</w:t>
      </w:r>
      <w:r>
        <w:rPr>
          <w:rFonts w:ascii="Times New Roman" w:hAnsi="Times New Roman" w:cs="Times New Roman"/>
          <w:noProof/>
          <w:sz w:val="28"/>
          <w:szCs w:val="28"/>
          <w:lang w:val="uk-UA"/>
        </w:rPr>
        <w:t xml:space="preserve">ереваги геоінформаційних систем </w:t>
      </w:r>
      <w:r>
        <w:rPr>
          <w:rFonts w:ascii="Times New Roman" w:hAnsi="Times New Roman" w:cs="Times New Roman"/>
          <w:sz w:val="28"/>
          <w:szCs w:val="28"/>
          <w:lang w:val="uk-UA"/>
        </w:rPr>
        <w:t>[</w:t>
      </w:r>
      <w:r w:rsidR="00E45F90">
        <w:rPr>
          <w:rFonts w:ascii="Times New Roman" w:hAnsi="Times New Roman" w:cs="Times New Roman"/>
          <w:sz w:val="28"/>
          <w:szCs w:val="28"/>
          <w:lang w:val="uk-UA"/>
        </w:rPr>
        <w:t>46</w:t>
      </w:r>
      <w:r w:rsidRPr="002669D9">
        <w:rPr>
          <w:rFonts w:ascii="Times New Roman" w:hAnsi="Times New Roman" w:cs="Times New Roman"/>
          <w:sz w:val="28"/>
          <w:szCs w:val="28"/>
          <w:lang w:val="uk-UA"/>
        </w:rPr>
        <w:t>]</w:t>
      </w:r>
      <w:r>
        <w:rPr>
          <w:rFonts w:ascii="Times New Roman" w:hAnsi="Times New Roman"/>
          <w:sz w:val="28"/>
          <w:szCs w:val="28"/>
          <w:lang w:val="uk-UA"/>
        </w:rPr>
        <w:t>:</w:t>
      </w:r>
    </w:p>
    <w:p w:rsidR="003D31BE" w:rsidRPr="007F3A4A" w:rsidRDefault="003D31BE" w:rsidP="00394B8D">
      <w:pPr>
        <w:pStyle w:val="a3"/>
        <w:numPr>
          <w:ilvl w:val="0"/>
          <w:numId w:val="27"/>
        </w:numPr>
        <w:shd w:val="clear" w:color="auto" w:fill="FFFFFF"/>
        <w:spacing w:line="360" w:lineRule="auto"/>
        <w:ind w:left="0" w:firstLine="851"/>
        <w:jc w:val="both"/>
        <w:rPr>
          <w:noProof/>
          <w:sz w:val="28"/>
          <w:szCs w:val="28"/>
          <w:lang w:val="uk-UA"/>
        </w:rPr>
      </w:pPr>
      <w:r w:rsidRPr="007F3A4A">
        <w:rPr>
          <w:noProof/>
          <w:sz w:val="28"/>
          <w:szCs w:val="28"/>
          <w:lang w:val="uk-UA"/>
        </w:rPr>
        <w:t>зручне для користувача відображення просторових даних. Зображення просторових даних, у тому числі в тривимірному вигляді, найзручнішому для сприйняття, що спрощує побудову запитів і їхній наступний аналіз.</w:t>
      </w:r>
    </w:p>
    <w:p w:rsidR="003D31BE" w:rsidRPr="007F3A4A" w:rsidRDefault="003D31BE" w:rsidP="00394B8D">
      <w:pPr>
        <w:pStyle w:val="a3"/>
        <w:numPr>
          <w:ilvl w:val="0"/>
          <w:numId w:val="27"/>
        </w:numPr>
        <w:shd w:val="clear" w:color="auto" w:fill="FFFFFF"/>
        <w:spacing w:line="360" w:lineRule="auto"/>
        <w:ind w:left="0" w:firstLine="851"/>
        <w:jc w:val="both"/>
        <w:rPr>
          <w:noProof/>
          <w:sz w:val="28"/>
          <w:szCs w:val="28"/>
          <w:lang w:val="uk-UA"/>
        </w:rPr>
      </w:pPr>
      <w:r w:rsidRPr="007F3A4A">
        <w:rPr>
          <w:noProof/>
          <w:sz w:val="28"/>
          <w:szCs w:val="28"/>
          <w:lang w:val="uk-UA"/>
        </w:rPr>
        <w:t>інтеграція даних в середині організації. Геоінформаційні системи поєднують дані, накопичені в різних підрозділах компанії, або у різних областях діяльності організацій цілого регіону. Колективне використання накопичених даних і їхня інтеграція в єдиний інформаційний масив дає істотні конкурентні переваги і підвищує ефективність експлуатації геоінформаційних систем.</w:t>
      </w:r>
    </w:p>
    <w:p w:rsidR="003D31BE" w:rsidRPr="007F3A4A" w:rsidRDefault="003D31BE" w:rsidP="00394B8D">
      <w:pPr>
        <w:pStyle w:val="a3"/>
        <w:numPr>
          <w:ilvl w:val="0"/>
          <w:numId w:val="27"/>
        </w:numPr>
        <w:shd w:val="clear" w:color="auto" w:fill="FFFFFF"/>
        <w:spacing w:line="360" w:lineRule="auto"/>
        <w:ind w:left="0" w:firstLine="851"/>
        <w:jc w:val="both"/>
        <w:rPr>
          <w:noProof/>
          <w:sz w:val="28"/>
          <w:szCs w:val="28"/>
          <w:lang w:val="uk-UA"/>
        </w:rPr>
      </w:pPr>
      <w:r w:rsidRPr="007F3A4A">
        <w:rPr>
          <w:noProof/>
          <w:sz w:val="28"/>
          <w:szCs w:val="28"/>
          <w:lang w:val="uk-UA"/>
        </w:rPr>
        <w:t>прийняття обґрунтованих рішень. Автоматизація процесу аналізу і побудови звітів про будь-які явища, пов’язаних із просторовими даними, допомагає прискорити і підвищити ефективність процедури у прийнятті рішення.</w:t>
      </w:r>
    </w:p>
    <w:p w:rsidR="003D31BE" w:rsidRPr="007F3A4A" w:rsidRDefault="003D31BE" w:rsidP="00394B8D">
      <w:pPr>
        <w:pStyle w:val="a3"/>
        <w:numPr>
          <w:ilvl w:val="0"/>
          <w:numId w:val="27"/>
        </w:numPr>
        <w:shd w:val="clear" w:color="auto" w:fill="FFFFFF"/>
        <w:spacing w:line="360" w:lineRule="auto"/>
        <w:ind w:left="0" w:firstLine="851"/>
        <w:jc w:val="both"/>
        <w:rPr>
          <w:noProof/>
          <w:sz w:val="28"/>
          <w:szCs w:val="28"/>
          <w:lang w:val="uk-UA"/>
        </w:rPr>
      </w:pPr>
      <w:r w:rsidRPr="007F3A4A">
        <w:rPr>
          <w:noProof/>
          <w:sz w:val="28"/>
          <w:szCs w:val="28"/>
          <w:lang w:val="uk-UA"/>
        </w:rPr>
        <w:t xml:space="preserve">зручний засіб для створення карт. Геоінформаційні системи оптимізують процес розшифровки даних космічних та аерофотознімків, використовуючи вже створені плани місцевості, схеми, креслення. ГІС істотно заощаджують тимчасові ресурси, автоматизуючи процес роботи з картами, і створюють тривимірні моделі місцевості. </w:t>
      </w:r>
    </w:p>
    <w:p w:rsidR="003D31BE" w:rsidRPr="006A10E5" w:rsidRDefault="003D31BE" w:rsidP="003D31BE">
      <w:pPr>
        <w:shd w:val="clear" w:color="auto" w:fill="FFFFFF"/>
        <w:spacing w:after="0" w:line="360" w:lineRule="auto"/>
        <w:ind w:firstLine="851"/>
        <w:jc w:val="both"/>
        <w:rPr>
          <w:rFonts w:ascii="Times New Roman" w:hAnsi="Times New Roman" w:cs="Times New Roman"/>
          <w:noProof/>
          <w:sz w:val="28"/>
          <w:szCs w:val="28"/>
          <w:lang w:val="uk-UA"/>
        </w:rPr>
      </w:pPr>
      <w:r w:rsidRPr="006A10E5">
        <w:rPr>
          <w:rFonts w:ascii="Times New Roman" w:hAnsi="Times New Roman" w:cs="Times New Roman"/>
          <w:noProof/>
          <w:sz w:val="28"/>
          <w:szCs w:val="28"/>
          <w:lang w:val="uk-UA"/>
        </w:rPr>
        <w:t>С</w:t>
      </w:r>
      <w:r>
        <w:rPr>
          <w:rFonts w:ascii="Times New Roman" w:hAnsi="Times New Roman" w:cs="Times New Roman"/>
          <w:noProof/>
          <w:sz w:val="28"/>
          <w:szCs w:val="28"/>
          <w:lang w:val="uk-UA"/>
        </w:rPr>
        <w:t xml:space="preserve">кладові геоінформаційних систем </w:t>
      </w:r>
      <w:r>
        <w:rPr>
          <w:rFonts w:ascii="Times New Roman" w:hAnsi="Times New Roman" w:cs="Times New Roman"/>
          <w:sz w:val="28"/>
          <w:szCs w:val="28"/>
          <w:lang w:val="uk-UA"/>
        </w:rPr>
        <w:t>[</w:t>
      </w:r>
      <w:r w:rsidR="00E45F90">
        <w:rPr>
          <w:rFonts w:ascii="Times New Roman" w:hAnsi="Times New Roman" w:cs="Times New Roman"/>
          <w:sz w:val="28"/>
          <w:szCs w:val="28"/>
          <w:lang w:val="uk-UA"/>
        </w:rPr>
        <w:t>46</w:t>
      </w:r>
      <w:r w:rsidRPr="002669D9">
        <w:rPr>
          <w:rFonts w:ascii="Times New Roman" w:hAnsi="Times New Roman" w:cs="Times New Roman"/>
          <w:sz w:val="28"/>
          <w:szCs w:val="28"/>
          <w:lang w:val="uk-UA"/>
        </w:rPr>
        <w:t>]</w:t>
      </w:r>
      <w:r>
        <w:rPr>
          <w:rFonts w:ascii="Times New Roman" w:hAnsi="Times New Roman"/>
          <w:sz w:val="28"/>
          <w:szCs w:val="28"/>
          <w:lang w:val="uk-UA"/>
        </w:rPr>
        <w:t>:</w:t>
      </w:r>
    </w:p>
    <w:p w:rsidR="003D31BE" w:rsidRPr="007F3A4A" w:rsidRDefault="003D31BE" w:rsidP="00394B8D">
      <w:pPr>
        <w:pStyle w:val="a3"/>
        <w:numPr>
          <w:ilvl w:val="0"/>
          <w:numId w:val="26"/>
        </w:numPr>
        <w:shd w:val="clear" w:color="auto" w:fill="FFFFFF"/>
        <w:spacing w:line="360" w:lineRule="auto"/>
        <w:ind w:left="0" w:firstLine="851"/>
        <w:jc w:val="both"/>
        <w:rPr>
          <w:noProof/>
          <w:sz w:val="28"/>
          <w:szCs w:val="28"/>
          <w:lang w:val="uk-UA"/>
        </w:rPr>
      </w:pPr>
      <w:r w:rsidRPr="007F3A4A">
        <w:rPr>
          <w:noProof/>
          <w:sz w:val="28"/>
          <w:szCs w:val="28"/>
          <w:lang w:val="uk-UA"/>
        </w:rPr>
        <w:t xml:space="preserve">апаратні засоби; </w:t>
      </w:r>
    </w:p>
    <w:p w:rsidR="003D31BE" w:rsidRPr="007F3A4A" w:rsidRDefault="003D31BE" w:rsidP="00394B8D">
      <w:pPr>
        <w:pStyle w:val="a3"/>
        <w:numPr>
          <w:ilvl w:val="0"/>
          <w:numId w:val="26"/>
        </w:numPr>
        <w:shd w:val="clear" w:color="auto" w:fill="FFFFFF"/>
        <w:spacing w:line="360" w:lineRule="auto"/>
        <w:ind w:left="0" w:firstLine="851"/>
        <w:jc w:val="both"/>
        <w:rPr>
          <w:noProof/>
          <w:sz w:val="28"/>
          <w:szCs w:val="28"/>
          <w:lang w:val="uk-UA"/>
        </w:rPr>
      </w:pPr>
      <w:r w:rsidRPr="007F3A4A">
        <w:rPr>
          <w:noProof/>
          <w:sz w:val="28"/>
          <w:szCs w:val="28"/>
          <w:lang w:val="uk-UA"/>
        </w:rPr>
        <w:t xml:space="preserve">програмне забезпечення. Програмне забезпечення ГІС містить функції й інструменти, необхідні для збереження, аналізу та візуалізації географічної (просторової ) інформації. </w:t>
      </w:r>
    </w:p>
    <w:p w:rsidR="003D31BE" w:rsidRPr="007F3A4A" w:rsidRDefault="003D31BE" w:rsidP="00394B8D">
      <w:pPr>
        <w:pStyle w:val="a3"/>
        <w:numPr>
          <w:ilvl w:val="0"/>
          <w:numId w:val="26"/>
        </w:numPr>
        <w:shd w:val="clear" w:color="auto" w:fill="FFFFFF"/>
        <w:spacing w:line="360" w:lineRule="auto"/>
        <w:ind w:left="0" w:firstLine="851"/>
        <w:jc w:val="both"/>
        <w:rPr>
          <w:noProof/>
          <w:sz w:val="28"/>
          <w:szCs w:val="28"/>
          <w:lang w:val="uk-UA"/>
        </w:rPr>
      </w:pPr>
      <w:r w:rsidRPr="007F3A4A">
        <w:rPr>
          <w:noProof/>
          <w:sz w:val="28"/>
          <w:szCs w:val="28"/>
          <w:lang w:val="uk-UA"/>
        </w:rPr>
        <w:t>дані. Дані можуть бути представлені у вигляді готових карт із необхідними тематичними шарами, або у вигляді знімків космічної й аерофотознімання й інше.</w:t>
      </w:r>
    </w:p>
    <w:p w:rsidR="003D31BE" w:rsidRPr="006A10E5" w:rsidRDefault="003D31BE" w:rsidP="003D31BE">
      <w:pPr>
        <w:shd w:val="clear" w:color="auto" w:fill="FFFFFF"/>
        <w:spacing w:after="0" w:line="360" w:lineRule="auto"/>
        <w:ind w:firstLine="851"/>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Операції, що здійснюють ГІС </w:t>
      </w:r>
      <w:r>
        <w:rPr>
          <w:rFonts w:ascii="Times New Roman" w:hAnsi="Times New Roman" w:cs="Times New Roman"/>
          <w:sz w:val="28"/>
          <w:szCs w:val="28"/>
          <w:lang w:val="uk-UA"/>
        </w:rPr>
        <w:t>[</w:t>
      </w:r>
      <w:r w:rsidR="00E45F90">
        <w:rPr>
          <w:rFonts w:ascii="Times New Roman" w:hAnsi="Times New Roman" w:cs="Times New Roman"/>
          <w:sz w:val="28"/>
          <w:szCs w:val="28"/>
          <w:lang w:val="uk-UA"/>
        </w:rPr>
        <w:t>45</w:t>
      </w:r>
      <w:r w:rsidRPr="002669D9">
        <w:rPr>
          <w:rFonts w:ascii="Times New Roman" w:hAnsi="Times New Roman" w:cs="Times New Roman"/>
          <w:sz w:val="28"/>
          <w:szCs w:val="28"/>
          <w:lang w:val="uk-UA"/>
        </w:rPr>
        <w:t>]</w:t>
      </w:r>
      <w:r>
        <w:rPr>
          <w:rFonts w:ascii="Times New Roman" w:hAnsi="Times New Roman"/>
          <w:sz w:val="28"/>
          <w:szCs w:val="28"/>
          <w:lang w:val="uk-UA"/>
        </w:rPr>
        <w:t>:</w:t>
      </w:r>
    </w:p>
    <w:p w:rsidR="003D31BE" w:rsidRPr="00C303A7" w:rsidRDefault="003D31BE" w:rsidP="00394B8D">
      <w:pPr>
        <w:pStyle w:val="a3"/>
        <w:numPr>
          <w:ilvl w:val="0"/>
          <w:numId w:val="29"/>
        </w:numPr>
        <w:shd w:val="clear" w:color="auto" w:fill="FFFFFF"/>
        <w:spacing w:line="360" w:lineRule="auto"/>
        <w:ind w:left="0" w:firstLine="851"/>
        <w:jc w:val="both"/>
        <w:rPr>
          <w:noProof/>
          <w:sz w:val="28"/>
          <w:szCs w:val="28"/>
          <w:lang w:val="uk-UA"/>
        </w:rPr>
      </w:pPr>
      <w:r w:rsidRPr="00C303A7">
        <w:rPr>
          <w:noProof/>
          <w:sz w:val="28"/>
          <w:szCs w:val="28"/>
          <w:lang w:val="uk-UA"/>
        </w:rPr>
        <w:t xml:space="preserve">введення даних. У геоінформаційних системах автоматизований процес створення цифрових карт, що кардинально скорочує терміни </w:t>
      </w:r>
      <w:r w:rsidRPr="00C303A7">
        <w:rPr>
          <w:noProof/>
          <w:sz w:val="28"/>
          <w:szCs w:val="28"/>
          <w:lang w:val="uk-UA"/>
        </w:rPr>
        <w:lastRenderedPageBreak/>
        <w:t xml:space="preserve">технологічного циклу. </w:t>
      </w:r>
    </w:p>
    <w:p w:rsidR="003D31BE" w:rsidRPr="00C303A7" w:rsidRDefault="003D31BE" w:rsidP="00394B8D">
      <w:pPr>
        <w:pStyle w:val="a3"/>
        <w:numPr>
          <w:ilvl w:val="0"/>
          <w:numId w:val="29"/>
        </w:numPr>
        <w:shd w:val="clear" w:color="auto" w:fill="FFFFFF"/>
        <w:spacing w:line="360" w:lineRule="auto"/>
        <w:ind w:left="0" w:firstLine="851"/>
        <w:jc w:val="both"/>
        <w:rPr>
          <w:noProof/>
          <w:sz w:val="28"/>
          <w:szCs w:val="28"/>
          <w:lang w:val="uk-UA"/>
        </w:rPr>
      </w:pPr>
      <w:r w:rsidRPr="00C303A7">
        <w:rPr>
          <w:noProof/>
          <w:sz w:val="28"/>
          <w:szCs w:val="28"/>
          <w:lang w:val="uk-UA"/>
        </w:rPr>
        <w:t>керування даними. Геоінформаційні системи зберігають просторові й атрибутивні дані для їхнього подальшого аналізу й обробки.</w:t>
      </w:r>
    </w:p>
    <w:p w:rsidR="003D31BE" w:rsidRPr="00C303A7" w:rsidRDefault="003D31BE" w:rsidP="00394B8D">
      <w:pPr>
        <w:pStyle w:val="a3"/>
        <w:numPr>
          <w:ilvl w:val="0"/>
          <w:numId w:val="29"/>
        </w:numPr>
        <w:shd w:val="clear" w:color="auto" w:fill="FFFFFF"/>
        <w:spacing w:line="360" w:lineRule="auto"/>
        <w:ind w:left="0" w:firstLine="851"/>
        <w:jc w:val="both"/>
        <w:rPr>
          <w:noProof/>
          <w:sz w:val="28"/>
          <w:szCs w:val="28"/>
          <w:lang w:val="uk-UA"/>
        </w:rPr>
      </w:pPr>
      <w:r w:rsidRPr="00C303A7">
        <w:rPr>
          <w:noProof/>
          <w:sz w:val="28"/>
          <w:szCs w:val="28"/>
          <w:lang w:val="uk-UA"/>
        </w:rPr>
        <w:t xml:space="preserve">запит і аналіз даних. Геоінформаційні системи виконують запити про властивості об’єктів, розташованих на карті, і автоматизують процес складного аналізу, зіставляючи безліч параметрів для одержання зведень або прогнозування явищ. </w:t>
      </w:r>
    </w:p>
    <w:p w:rsidR="003D31BE" w:rsidRPr="00C303A7" w:rsidRDefault="003D31BE" w:rsidP="00394B8D">
      <w:pPr>
        <w:pStyle w:val="a3"/>
        <w:numPr>
          <w:ilvl w:val="0"/>
          <w:numId w:val="29"/>
        </w:numPr>
        <w:shd w:val="clear" w:color="auto" w:fill="FFFFFF"/>
        <w:spacing w:line="360" w:lineRule="auto"/>
        <w:ind w:left="0" w:firstLine="851"/>
        <w:jc w:val="both"/>
        <w:rPr>
          <w:noProof/>
          <w:sz w:val="28"/>
          <w:szCs w:val="28"/>
          <w:lang w:val="uk-UA"/>
        </w:rPr>
      </w:pPr>
      <w:r w:rsidRPr="00C303A7">
        <w:rPr>
          <w:noProof/>
          <w:sz w:val="28"/>
          <w:szCs w:val="28"/>
          <w:lang w:val="uk-UA"/>
        </w:rPr>
        <w:t>візуалізація даних. Точне представлення даних впливає на якість і швидкість їхнього аналізу. Просторові дані в геоінформаційних системах з’являються у вигляді інтерактивних карт. Звіти про стан об’єктів будуються у вигляді графіків, діаграм, тривимірних зображень.</w:t>
      </w:r>
    </w:p>
    <w:p w:rsidR="003301B2" w:rsidRPr="006B1018" w:rsidRDefault="003301B2" w:rsidP="006B1018">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cs="Times New Roman"/>
          <w:sz w:val="28"/>
          <w:szCs w:val="28"/>
          <w:lang w:val="uk-UA"/>
        </w:rPr>
        <w:t>Д</w:t>
      </w:r>
      <w:r w:rsidR="003D31BE">
        <w:rPr>
          <w:rFonts w:ascii="Times New Roman" w:hAnsi="Times New Roman" w:cs="Times New Roman"/>
          <w:sz w:val="28"/>
          <w:szCs w:val="28"/>
          <w:lang w:val="uk-UA"/>
        </w:rPr>
        <w:t xml:space="preserve">освід показав, що </w:t>
      </w:r>
      <w:proofErr w:type="spellStart"/>
      <w:r w:rsidR="003D31BE" w:rsidRPr="00974A13">
        <w:rPr>
          <w:rFonts w:ascii="Times New Roman" w:hAnsi="Times New Roman" w:cs="Times New Roman"/>
          <w:sz w:val="28"/>
          <w:szCs w:val="28"/>
          <w:lang w:val="uk-UA"/>
        </w:rPr>
        <w:t>ГІС-технології</w:t>
      </w:r>
      <w:proofErr w:type="spellEnd"/>
      <w:r w:rsidR="003D31BE" w:rsidRPr="00974A13">
        <w:rPr>
          <w:rFonts w:ascii="Times New Roman" w:hAnsi="Times New Roman" w:cs="Times New Roman"/>
          <w:sz w:val="28"/>
          <w:szCs w:val="28"/>
          <w:lang w:val="uk-UA"/>
        </w:rPr>
        <w:t xml:space="preserve"> </w:t>
      </w:r>
      <w:r>
        <w:rPr>
          <w:rFonts w:ascii="Times New Roman" w:hAnsi="Times New Roman" w:cs="Times New Roman"/>
          <w:sz w:val="28"/>
          <w:szCs w:val="28"/>
          <w:lang w:val="uk-UA"/>
        </w:rPr>
        <w:t>є незамінними</w:t>
      </w:r>
      <w:r w:rsidR="003D31BE" w:rsidRPr="00974A13">
        <w:rPr>
          <w:rFonts w:ascii="Times New Roman" w:hAnsi="Times New Roman" w:cs="Times New Roman"/>
          <w:sz w:val="28"/>
          <w:szCs w:val="28"/>
          <w:lang w:val="uk-UA"/>
        </w:rPr>
        <w:t xml:space="preserve"> в створенні та веденні системи </w:t>
      </w:r>
      <w:r w:rsidR="006B1018">
        <w:rPr>
          <w:rFonts w:ascii="Times New Roman" w:hAnsi="Times New Roman" w:cs="Times New Roman"/>
          <w:sz w:val="28"/>
          <w:szCs w:val="28"/>
          <w:lang w:val="uk-UA"/>
        </w:rPr>
        <w:t xml:space="preserve">державного земельного кадастру. </w:t>
      </w:r>
      <w:r w:rsidRPr="003301B2">
        <w:rPr>
          <w:rFonts w:ascii="Times New Roman" w:hAnsi="Times New Roman" w:cs="Times New Roman"/>
          <w:noProof/>
          <w:sz w:val="28"/>
          <w:szCs w:val="28"/>
          <w:lang w:val="uk-UA"/>
        </w:rPr>
        <w:t>Створення систем, що були впроваджені на всіх територіях, є єдиною інформаційною системою для управління земельними ресурсами, інформаційною системою для управління земельним ринком, оподаткуванням, реєстрацією прав власності та взаємодією з іншими автоматизованими системами</w:t>
      </w:r>
      <w:r w:rsidR="006B1018">
        <w:rPr>
          <w:rFonts w:ascii="Times New Roman" w:hAnsi="Times New Roman" w:cs="Times New Roman"/>
          <w:noProof/>
          <w:sz w:val="28"/>
          <w:szCs w:val="28"/>
          <w:lang w:val="uk-UA"/>
        </w:rPr>
        <w:t xml:space="preserve"> </w:t>
      </w:r>
      <w:r w:rsidR="006B1018" w:rsidRPr="006B1018">
        <w:rPr>
          <w:rFonts w:ascii="Times New Roman" w:hAnsi="Times New Roman" w:cs="Times New Roman"/>
          <w:noProof/>
          <w:sz w:val="28"/>
          <w:szCs w:val="28"/>
          <w:lang w:val="uk-UA"/>
        </w:rPr>
        <w:t>[</w:t>
      </w:r>
      <w:r w:rsidR="006B1018">
        <w:rPr>
          <w:rFonts w:ascii="Times New Roman" w:hAnsi="Times New Roman" w:cs="Times New Roman"/>
          <w:noProof/>
          <w:sz w:val="28"/>
          <w:szCs w:val="28"/>
          <w:lang w:val="uk-UA"/>
        </w:rPr>
        <w:t>45</w:t>
      </w:r>
      <w:r w:rsidR="006B1018" w:rsidRPr="006B1018">
        <w:rPr>
          <w:rFonts w:ascii="Times New Roman" w:hAnsi="Times New Roman" w:cs="Times New Roman"/>
          <w:noProof/>
          <w:sz w:val="28"/>
          <w:szCs w:val="28"/>
          <w:lang w:val="uk-UA"/>
        </w:rPr>
        <w:t>].</w:t>
      </w:r>
    </w:p>
    <w:p w:rsidR="003D31BE" w:rsidRPr="006A10E5" w:rsidRDefault="003D31BE" w:rsidP="003D31BE">
      <w:pPr>
        <w:shd w:val="clear" w:color="auto" w:fill="FFFFFF"/>
        <w:spacing w:after="0" w:line="360" w:lineRule="auto"/>
        <w:ind w:firstLine="851"/>
        <w:jc w:val="both"/>
        <w:rPr>
          <w:rFonts w:ascii="Times New Roman" w:hAnsi="Times New Roman" w:cs="Times New Roman"/>
          <w:noProof/>
          <w:sz w:val="28"/>
          <w:szCs w:val="28"/>
          <w:lang w:val="uk-UA"/>
        </w:rPr>
      </w:pPr>
      <w:r w:rsidRPr="006A10E5">
        <w:rPr>
          <w:rFonts w:ascii="Times New Roman" w:hAnsi="Times New Roman" w:cs="Times New Roman"/>
          <w:noProof/>
          <w:sz w:val="28"/>
          <w:szCs w:val="28"/>
          <w:lang w:val="uk-UA"/>
        </w:rPr>
        <w:t xml:space="preserve">    </w:t>
      </w:r>
      <w:r w:rsidRPr="00B13FDA">
        <w:rPr>
          <w:rFonts w:ascii="Times New Roman" w:hAnsi="Times New Roman" w:cs="Times New Roman"/>
          <w:sz w:val="28"/>
          <w:szCs w:val="28"/>
          <w:lang w:val="uk-UA"/>
        </w:rPr>
        <w:t xml:space="preserve">Відповідно до цього метою створення </w:t>
      </w:r>
      <w:r>
        <w:rPr>
          <w:rFonts w:ascii="Times New Roman" w:hAnsi="Times New Roman" w:cs="Times New Roman"/>
          <w:sz w:val="28"/>
          <w:szCs w:val="28"/>
          <w:lang w:val="uk-UA"/>
        </w:rPr>
        <w:t xml:space="preserve">та впровадження Автоматизованої </w:t>
      </w:r>
      <w:r w:rsidRPr="00B13FDA">
        <w:rPr>
          <w:rFonts w:ascii="Times New Roman" w:hAnsi="Times New Roman" w:cs="Times New Roman"/>
          <w:sz w:val="28"/>
          <w:szCs w:val="28"/>
          <w:lang w:val="uk-UA"/>
        </w:rPr>
        <w:t xml:space="preserve">системи державного земельного кадастру (АС ДЗК) </w:t>
      </w:r>
      <w:r>
        <w:rPr>
          <w:rFonts w:ascii="Times New Roman" w:hAnsi="Times New Roman" w:cs="Times New Roman"/>
          <w:sz w:val="28"/>
          <w:szCs w:val="28"/>
          <w:lang w:val="uk-UA"/>
        </w:rPr>
        <w:t>України</w:t>
      </w:r>
      <w:r w:rsidRPr="00B13FDA">
        <w:rPr>
          <w:rFonts w:ascii="Times New Roman" w:hAnsi="Times New Roman" w:cs="Times New Roman"/>
          <w:sz w:val="28"/>
          <w:szCs w:val="28"/>
          <w:lang w:val="uk-UA"/>
        </w:rPr>
        <w:t xml:space="preserve"> є первинний облік і реєстрація земельних ділянок, об'</w:t>
      </w:r>
      <w:r>
        <w:rPr>
          <w:rFonts w:ascii="Times New Roman" w:hAnsi="Times New Roman" w:cs="Times New Roman"/>
          <w:sz w:val="28"/>
          <w:szCs w:val="28"/>
          <w:lang w:val="uk-UA"/>
        </w:rPr>
        <w:t>єктів нерухомості і прав на них</w:t>
      </w:r>
      <w:r w:rsidRPr="00B13FDA">
        <w:rPr>
          <w:rFonts w:ascii="Times New Roman" w:hAnsi="Times New Roman" w:cs="Times New Roman"/>
          <w:sz w:val="28"/>
          <w:szCs w:val="28"/>
          <w:lang w:val="uk-UA"/>
        </w:rPr>
        <w:t xml:space="preserve">, ведення Державного реєстру земель </w:t>
      </w:r>
      <w:r>
        <w:rPr>
          <w:rFonts w:ascii="Times New Roman" w:hAnsi="Times New Roman" w:cs="Times New Roman"/>
          <w:sz w:val="28"/>
          <w:szCs w:val="28"/>
          <w:lang w:val="uk-UA"/>
        </w:rPr>
        <w:t>[</w:t>
      </w:r>
      <w:r w:rsidR="00E45F90">
        <w:rPr>
          <w:rFonts w:ascii="Times New Roman" w:hAnsi="Times New Roman" w:cs="Times New Roman"/>
          <w:sz w:val="28"/>
          <w:szCs w:val="28"/>
          <w:lang w:val="uk-UA"/>
        </w:rPr>
        <w:t>45</w:t>
      </w:r>
      <w:r w:rsidRPr="002669D9">
        <w:rPr>
          <w:rFonts w:ascii="Times New Roman" w:hAnsi="Times New Roman" w:cs="Times New Roman"/>
          <w:sz w:val="28"/>
          <w:szCs w:val="28"/>
          <w:lang w:val="uk-UA"/>
        </w:rPr>
        <w:t>]</w:t>
      </w:r>
      <w:r>
        <w:rPr>
          <w:rFonts w:ascii="Times New Roman" w:hAnsi="Times New Roman"/>
          <w:sz w:val="28"/>
          <w:szCs w:val="28"/>
          <w:lang w:val="uk-UA"/>
        </w:rPr>
        <w:t>.</w:t>
      </w:r>
    </w:p>
    <w:p w:rsidR="003D31BE" w:rsidRPr="006A10E5" w:rsidRDefault="003D31BE" w:rsidP="003D31BE">
      <w:pPr>
        <w:shd w:val="clear" w:color="auto" w:fill="FFFFFF"/>
        <w:spacing w:after="0" w:line="360" w:lineRule="auto"/>
        <w:ind w:firstLine="851"/>
        <w:jc w:val="both"/>
        <w:rPr>
          <w:rFonts w:ascii="Times New Roman" w:hAnsi="Times New Roman" w:cs="Times New Roman"/>
          <w:noProof/>
          <w:sz w:val="28"/>
          <w:szCs w:val="28"/>
          <w:lang w:val="uk-UA"/>
        </w:rPr>
      </w:pPr>
      <w:r w:rsidRPr="006A10E5">
        <w:rPr>
          <w:rFonts w:ascii="Times New Roman" w:hAnsi="Times New Roman" w:cs="Times New Roman"/>
          <w:noProof/>
          <w:sz w:val="28"/>
          <w:szCs w:val="28"/>
          <w:lang w:val="uk-UA"/>
        </w:rPr>
        <w:t>Інформацію, що зосереджена в АС ДЗК, будуть використовувати органи міських управлінь земельних ресурсів, місцеві органи с</w:t>
      </w:r>
      <w:r>
        <w:rPr>
          <w:rFonts w:ascii="Times New Roman" w:hAnsi="Times New Roman" w:cs="Times New Roman"/>
          <w:noProof/>
          <w:sz w:val="28"/>
          <w:szCs w:val="28"/>
          <w:lang w:val="uk-UA"/>
        </w:rPr>
        <w:t xml:space="preserve">амоврядування в наступних цілях </w:t>
      </w:r>
      <w:r>
        <w:rPr>
          <w:rFonts w:ascii="Times New Roman" w:hAnsi="Times New Roman" w:cs="Times New Roman"/>
          <w:sz w:val="28"/>
          <w:szCs w:val="28"/>
          <w:lang w:val="uk-UA"/>
        </w:rPr>
        <w:t>[</w:t>
      </w:r>
      <w:r w:rsidR="00E45F90">
        <w:rPr>
          <w:rFonts w:ascii="Times New Roman" w:hAnsi="Times New Roman" w:cs="Times New Roman"/>
          <w:sz w:val="28"/>
          <w:szCs w:val="28"/>
          <w:lang w:val="uk-UA"/>
        </w:rPr>
        <w:t>45</w:t>
      </w:r>
      <w:r w:rsidRPr="002669D9">
        <w:rPr>
          <w:rFonts w:ascii="Times New Roman" w:hAnsi="Times New Roman" w:cs="Times New Roman"/>
          <w:sz w:val="28"/>
          <w:szCs w:val="28"/>
          <w:lang w:val="uk-UA"/>
        </w:rPr>
        <w:t>]</w:t>
      </w:r>
      <w:r>
        <w:rPr>
          <w:rFonts w:ascii="Times New Roman" w:hAnsi="Times New Roman"/>
          <w:sz w:val="28"/>
          <w:szCs w:val="28"/>
          <w:lang w:val="uk-UA"/>
        </w:rPr>
        <w:t>:</w:t>
      </w:r>
    </w:p>
    <w:p w:rsidR="003D31BE" w:rsidRPr="00C303A7" w:rsidRDefault="003D31BE" w:rsidP="00394B8D">
      <w:pPr>
        <w:pStyle w:val="a3"/>
        <w:numPr>
          <w:ilvl w:val="0"/>
          <w:numId w:val="30"/>
        </w:numPr>
        <w:shd w:val="clear" w:color="auto" w:fill="FFFFFF"/>
        <w:spacing w:line="360" w:lineRule="auto"/>
        <w:ind w:left="0" w:firstLine="851"/>
        <w:jc w:val="both"/>
        <w:rPr>
          <w:noProof/>
          <w:sz w:val="28"/>
          <w:szCs w:val="28"/>
          <w:lang w:val="uk-UA"/>
        </w:rPr>
      </w:pPr>
      <w:r w:rsidRPr="00C303A7">
        <w:rPr>
          <w:noProof/>
          <w:sz w:val="28"/>
          <w:szCs w:val="28"/>
          <w:lang w:val="uk-UA"/>
        </w:rPr>
        <w:t>комплексного управління регіоном;</w:t>
      </w:r>
    </w:p>
    <w:p w:rsidR="003D31BE" w:rsidRPr="00C303A7" w:rsidRDefault="003D31BE" w:rsidP="00394B8D">
      <w:pPr>
        <w:pStyle w:val="a3"/>
        <w:numPr>
          <w:ilvl w:val="0"/>
          <w:numId w:val="30"/>
        </w:numPr>
        <w:shd w:val="clear" w:color="auto" w:fill="FFFFFF"/>
        <w:spacing w:line="360" w:lineRule="auto"/>
        <w:ind w:left="0" w:firstLine="851"/>
        <w:jc w:val="both"/>
        <w:rPr>
          <w:noProof/>
          <w:sz w:val="28"/>
          <w:szCs w:val="28"/>
          <w:lang w:val="uk-UA"/>
        </w:rPr>
      </w:pPr>
      <w:r w:rsidRPr="00C303A7">
        <w:rPr>
          <w:noProof/>
          <w:sz w:val="28"/>
          <w:szCs w:val="28"/>
          <w:lang w:val="uk-UA"/>
        </w:rPr>
        <w:t>управління земельними ресурсами;</w:t>
      </w:r>
    </w:p>
    <w:p w:rsidR="003D31BE" w:rsidRPr="00C303A7" w:rsidRDefault="003D31BE" w:rsidP="00394B8D">
      <w:pPr>
        <w:pStyle w:val="a3"/>
        <w:numPr>
          <w:ilvl w:val="0"/>
          <w:numId w:val="30"/>
        </w:numPr>
        <w:shd w:val="clear" w:color="auto" w:fill="FFFFFF"/>
        <w:spacing w:line="360" w:lineRule="auto"/>
        <w:ind w:left="0" w:firstLine="851"/>
        <w:jc w:val="both"/>
        <w:rPr>
          <w:noProof/>
          <w:sz w:val="28"/>
          <w:szCs w:val="28"/>
          <w:lang w:val="uk-UA"/>
        </w:rPr>
      </w:pPr>
      <w:r w:rsidRPr="00C303A7">
        <w:rPr>
          <w:noProof/>
          <w:sz w:val="28"/>
          <w:szCs w:val="28"/>
          <w:lang w:val="uk-UA"/>
        </w:rPr>
        <w:t>державного контролю за використанням і охороною земель;</w:t>
      </w:r>
    </w:p>
    <w:p w:rsidR="003D31BE" w:rsidRPr="00C303A7" w:rsidRDefault="003D31BE" w:rsidP="00394B8D">
      <w:pPr>
        <w:pStyle w:val="a3"/>
        <w:numPr>
          <w:ilvl w:val="0"/>
          <w:numId w:val="30"/>
        </w:numPr>
        <w:shd w:val="clear" w:color="auto" w:fill="FFFFFF"/>
        <w:spacing w:line="360" w:lineRule="auto"/>
        <w:ind w:left="0" w:firstLine="851"/>
        <w:jc w:val="both"/>
        <w:rPr>
          <w:noProof/>
          <w:sz w:val="28"/>
          <w:szCs w:val="28"/>
          <w:lang w:val="uk-UA"/>
        </w:rPr>
      </w:pPr>
      <w:r w:rsidRPr="00C303A7">
        <w:rPr>
          <w:noProof/>
          <w:sz w:val="28"/>
          <w:szCs w:val="28"/>
          <w:lang w:val="uk-UA"/>
        </w:rPr>
        <w:t>розробки проектів землеустрою;</w:t>
      </w:r>
    </w:p>
    <w:p w:rsidR="003D31BE" w:rsidRPr="00C303A7" w:rsidRDefault="003D31BE" w:rsidP="00394B8D">
      <w:pPr>
        <w:pStyle w:val="a3"/>
        <w:numPr>
          <w:ilvl w:val="0"/>
          <w:numId w:val="30"/>
        </w:numPr>
        <w:shd w:val="clear" w:color="auto" w:fill="FFFFFF"/>
        <w:spacing w:line="360" w:lineRule="auto"/>
        <w:ind w:left="0" w:firstLine="851"/>
        <w:jc w:val="both"/>
        <w:rPr>
          <w:noProof/>
          <w:sz w:val="28"/>
          <w:szCs w:val="28"/>
          <w:lang w:val="uk-UA"/>
        </w:rPr>
      </w:pPr>
      <w:r w:rsidRPr="00C303A7">
        <w:rPr>
          <w:noProof/>
          <w:sz w:val="28"/>
          <w:szCs w:val="28"/>
          <w:lang w:val="uk-UA"/>
        </w:rPr>
        <w:t>здійснення заходів з раціонального використання та охорони земель;</w:t>
      </w:r>
    </w:p>
    <w:p w:rsidR="003D31BE" w:rsidRPr="00C303A7" w:rsidRDefault="003D31BE" w:rsidP="00394B8D">
      <w:pPr>
        <w:pStyle w:val="a3"/>
        <w:numPr>
          <w:ilvl w:val="0"/>
          <w:numId w:val="30"/>
        </w:numPr>
        <w:shd w:val="clear" w:color="auto" w:fill="FFFFFF"/>
        <w:spacing w:line="360" w:lineRule="auto"/>
        <w:ind w:left="0" w:firstLine="851"/>
        <w:jc w:val="both"/>
        <w:rPr>
          <w:noProof/>
          <w:sz w:val="28"/>
          <w:szCs w:val="28"/>
          <w:lang w:val="uk-UA"/>
        </w:rPr>
      </w:pPr>
      <w:r w:rsidRPr="00C303A7">
        <w:rPr>
          <w:noProof/>
          <w:sz w:val="28"/>
          <w:szCs w:val="28"/>
          <w:lang w:val="uk-UA"/>
        </w:rPr>
        <w:t>нормативної та експертної грошової оцінки земель;</w:t>
      </w:r>
    </w:p>
    <w:p w:rsidR="003D31BE" w:rsidRPr="00C303A7" w:rsidRDefault="003D31BE" w:rsidP="00394B8D">
      <w:pPr>
        <w:pStyle w:val="a3"/>
        <w:numPr>
          <w:ilvl w:val="0"/>
          <w:numId w:val="30"/>
        </w:numPr>
        <w:shd w:val="clear" w:color="auto" w:fill="FFFFFF"/>
        <w:spacing w:line="360" w:lineRule="auto"/>
        <w:ind w:left="0" w:firstLine="851"/>
        <w:jc w:val="both"/>
        <w:rPr>
          <w:noProof/>
          <w:sz w:val="28"/>
          <w:szCs w:val="28"/>
          <w:lang w:val="uk-UA"/>
        </w:rPr>
      </w:pPr>
      <w:r w:rsidRPr="00C303A7">
        <w:rPr>
          <w:noProof/>
          <w:sz w:val="28"/>
          <w:szCs w:val="28"/>
          <w:lang w:val="uk-UA"/>
        </w:rPr>
        <w:lastRenderedPageBreak/>
        <w:t>встановленням розміру податків та орендної плати за землю;</w:t>
      </w:r>
    </w:p>
    <w:p w:rsidR="003D31BE" w:rsidRPr="00C303A7" w:rsidRDefault="003D31BE" w:rsidP="00394B8D">
      <w:pPr>
        <w:pStyle w:val="a3"/>
        <w:numPr>
          <w:ilvl w:val="0"/>
          <w:numId w:val="30"/>
        </w:numPr>
        <w:shd w:val="clear" w:color="auto" w:fill="FFFFFF"/>
        <w:spacing w:line="360" w:lineRule="auto"/>
        <w:ind w:left="0" w:firstLine="851"/>
        <w:jc w:val="both"/>
        <w:rPr>
          <w:noProof/>
          <w:sz w:val="28"/>
          <w:szCs w:val="28"/>
          <w:lang w:val="uk-UA"/>
        </w:rPr>
      </w:pPr>
      <w:r w:rsidRPr="00C303A7">
        <w:rPr>
          <w:noProof/>
          <w:sz w:val="28"/>
          <w:szCs w:val="28"/>
          <w:lang w:val="uk-UA"/>
        </w:rPr>
        <w:t>розробки містобудівного та інших кадастрів;</w:t>
      </w:r>
    </w:p>
    <w:p w:rsidR="003D31BE" w:rsidRPr="00C303A7" w:rsidRDefault="003D31BE" w:rsidP="00394B8D">
      <w:pPr>
        <w:pStyle w:val="a3"/>
        <w:numPr>
          <w:ilvl w:val="0"/>
          <w:numId w:val="30"/>
        </w:numPr>
        <w:shd w:val="clear" w:color="auto" w:fill="FFFFFF"/>
        <w:spacing w:line="360" w:lineRule="auto"/>
        <w:ind w:left="0" w:firstLine="851"/>
        <w:jc w:val="both"/>
        <w:rPr>
          <w:noProof/>
          <w:sz w:val="28"/>
          <w:szCs w:val="28"/>
          <w:lang w:val="uk-UA"/>
        </w:rPr>
      </w:pPr>
      <w:r w:rsidRPr="00C303A7">
        <w:rPr>
          <w:noProof/>
          <w:sz w:val="28"/>
          <w:szCs w:val="28"/>
          <w:lang w:val="uk-UA"/>
        </w:rPr>
        <w:t>надання інформаційних послуг громадянам та юридичним особам та інше.</w:t>
      </w:r>
    </w:p>
    <w:p w:rsidR="003D31BE" w:rsidRPr="006A10E5" w:rsidRDefault="003D31BE" w:rsidP="003D31BE">
      <w:pPr>
        <w:shd w:val="clear" w:color="auto" w:fill="FFFFFF"/>
        <w:spacing w:after="0" w:line="360" w:lineRule="auto"/>
        <w:ind w:firstLine="851"/>
        <w:jc w:val="both"/>
        <w:rPr>
          <w:rFonts w:ascii="Times New Roman" w:hAnsi="Times New Roman" w:cs="Times New Roman"/>
          <w:noProof/>
          <w:sz w:val="28"/>
          <w:szCs w:val="28"/>
          <w:lang w:val="uk-UA"/>
        </w:rPr>
      </w:pPr>
      <w:r w:rsidRPr="006A10E5">
        <w:rPr>
          <w:rFonts w:ascii="Times New Roman" w:hAnsi="Times New Roman" w:cs="Times New Roman"/>
          <w:noProof/>
          <w:sz w:val="28"/>
          <w:szCs w:val="28"/>
          <w:lang w:val="uk-UA"/>
        </w:rPr>
        <w:t>В результат</w:t>
      </w:r>
      <w:r>
        <w:rPr>
          <w:rFonts w:ascii="Times New Roman" w:hAnsi="Times New Roman" w:cs="Times New Roman"/>
          <w:noProof/>
          <w:sz w:val="28"/>
          <w:szCs w:val="28"/>
          <w:lang w:val="uk-UA"/>
        </w:rPr>
        <w:t xml:space="preserve">і створення АС ДЗК  досягаються </w:t>
      </w:r>
      <w:r>
        <w:rPr>
          <w:rFonts w:ascii="Times New Roman" w:hAnsi="Times New Roman" w:cs="Times New Roman"/>
          <w:sz w:val="28"/>
          <w:szCs w:val="28"/>
          <w:lang w:val="uk-UA"/>
        </w:rPr>
        <w:t>[</w:t>
      </w:r>
      <w:r w:rsidR="00E45F90">
        <w:rPr>
          <w:rFonts w:ascii="Times New Roman" w:hAnsi="Times New Roman" w:cs="Times New Roman"/>
          <w:sz w:val="28"/>
          <w:szCs w:val="28"/>
          <w:lang w:val="uk-UA"/>
        </w:rPr>
        <w:t>45</w:t>
      </w:r>
      <w:r w:rsidRPr="002669D9">
        <w:rPr>
          <w:rFonts w:ascii="Times New Roman" w:hAnsi="Times New Roman" w:cs="Times New Roman"/>
          <w:sz w:val="28"/>
          <w:szCs w:val="28"/>
          <w:lang w:val="uk-UA"/>
        </w:rPr>
        <w:t>]</w:t>
      </w:r>
      <w:r>
        <w:rPr>
          <w:rFonts w:ascii="Times New Roman" w:hAnsi="Times New Roman"/>
          <w:sz w:val="28"/>
          <w:szCs w:val="28"/>
          <w:lang w:val="uk-UA"/>
        </w:rPr>
        <w:t>:</w:t>
      </w:r>
    </w:p>
    <w:p w:rsidR="003D31BE" w:rsidRPr="00993D93" w:rsidRDefault="003D31BE" w:rsidP="00394B8D">
      <w:pPr>
        <w:pStyle w:val="a3"/>
        <w:numPr>
          <w:ilvl w:val="0"/>
          <w:numId w:val="31"/>
        </w:numPr>
        <w:shd w:val="clear" w:color="auto" w:fill="FFFFFF"/>
        <w:spacing w:line="360" w:lineRule="auto"/>
        <w:ind w:left="0" w:firstLine="851"/>
        <w:jc w:val="both"/>
        <w:rPr>
          <w:noProof/>
          <w:sz w:val="28"/>
          <w:szCs w:val="28"/>
          <w:lang w:val="uk-UA"/>
        </w:rPr>
      </w:pPr>
      <w:r w:rsidRPr="00993D93">
        <w:rPr>
          <w:noProof/>
          <w:sz w:val="28"/>
          <w:szCs w:val="28"/>
          <w:lang w:val="uk-UA"/>
        </w:rPr>
        <w:t>уніфікація інформаційних технологій, моделей та стандартів баз даних      Державного земельного кадастру та обмінних форматів у межах;</w:t>
      </w:r>
    </w:p>
    <w:p w:rsidR="003D31BE" w:rsidRPr="00993D93" w:rsidRDefault="003D31BE" w:rsidP="00394B8D">
      <w:pPr>
        <w:pStyle w:val="a3"/>
        <w:numPr>
          <w:ilvl w:val="0"/>
          <w:numId w:val="31"/>
        </w:numPr>
        <w:shd w:val="clear" w:color="auto" w:fill="FFFFFF"/>
        <w:spacing w:line="360" w:lineRule="auto"/>
        <w:ind w:left="0" w:firstLine="851"/>
        <w:jc w:val="both"/>
        <w:rPr>
          <w:noProof/>
          <w:sz w:val="28"/>
          <w:szCs w:val="28"/>
          <w:lang w:val="uk-UA"/>
        </w:rPr>
      </w:pPr>
      <w:r w:rsidRPr="00993D93">
        <w:rPr>
          <w:noProof/>
          <w:sz w:val="28"/>
          <w:szCs w:val="28"/>
          <w:lang w:val="uk-UA"/>
        </w:rPr>
        <w:t>заповнення реєстрів земельних ділянок (ЗД), власників та користувачів ЗД, правових документів, прав щодо ЗД у масштабі;</w:t>
      </w:r>
    </w:p>
    <w:p w:rsidR="003D31BE" w:rsidRPr="00993D93" w:rsidRDefault="003D31BE" w:rsidP="00394B8D">
      <w:pPr>
        <w:pStyle w:val="a3"/>
        <w:numPr>
          <w:ilvl w:val="0"/>
          <w:numId w:val="31"/>
        </w:numPr>
        <w:shd w:val="clear" w:color="auto" w:fill="FFFFFF"/>
        <w:spacing w:line="360" w:lineRule="auto"/>
        <w:ind w:left="0" w:firstLine="851"/>
        <w:jc w:val="both"/>
        <w:rPr>
          <w:noProof/>
          <w:sz w:val="28"/>
          <w:szCs w:val="28"/>
          <w:lang w:val="uk-UA"/>
        </w:rPr>
      </w:pPr>
      <w:r w:rsidRPr="00993D93">
        <w:rPr>
          <w:noProof/>
          <w:sz w:val="28"/>
          <w:szCs w:val="28"/>
          <w:lang w:val="uk-UA"/>
        </w:rPr>
        <w:t>формування інформаційної інфраструктури ринку землі;</w:t>
      </w:r>
    </w:p>
    <w:p w:rsidR="003D31BE" w:rsidRPr="00993D93" w:rsidRDefault="003D31BE" w:rsidP="00394B8D">
      <w:pPr>
        <w:pStyle w:val="a3"/>
        <w:numPr>
          <w:ilvl w:val="0"/>
          <w:numId w:val="31"/>
        </w:numPr>
        <w:shd w:val="clear" w:color="auto" w:fill="FFFFFF"/>
        <w:spacing w:line="360" w:lineRule="auto"/>
        <w:ind w:left="0" w:firstLine="851"/>
        <w:jc w:val="both"/>
        <w:rPr>
          <w:noProof/>
          <w:sz w:val="28"/>
          <w:szCs w:val="28"/>
          <w:lang w:val="uk-UA"/>
        </w:rPr>
      </w:pPr>
      <w:r w:rsidRPr="00993D93">
        <w:rPr>
          <w:noProof/>
          <w:sz w:val="28"/>
          <w:szCs w:val="28"/>
          <w:lang w:val="uk-UA"/>
        </w:rPr>
        <w:t>інтеграція БД земельного кадастру  в єдину систему державного   земельного кадастру;</w:t>
      </w:r>
    </w:p>
    <w:p w:rsidR="003D31BE" w:rsidRPr="00993D93" w:rsidRDefault="003D31BE" w:rsidP="00394B8D">
      <w:pPr>
        <w:pStyle w:val="a3"/>
        <w:numPr>
          <w:ilvl w:val="0"/>
          <w:numId w:val="31"/>
        </w:numPr>
        <w:shd w:val="clear" w:color="auto" w:fill="FFFFFF"/>
        <w:spacing w:line="360" w:lineRule="auto"/>
        <w:ind w:left="0" w:firstLine="851"/>
        <w:jc w:val="both"/>
        <w:rPr>
          <w:noProof/>
          <w:sz w:val="28"/>
          <w:szCs w:val="28"/>
          <w:lang w:val="uk-UA"/>
        </w:rPr>
      </w:pPr>
      <w:r w:rsidRPr="00993D93">
        <w:rPr>
          <w:noProof/>
          <w:sz w:val="28"/>
          <w:szCs w:val="28"/>
          <w:lang w:val="uk-UA"/>
        </w:rPr>
        <w:t>можливість міжвідомчого використання баз даних земельного кадастру України;</w:t>
      </w:r>
    </w:p>
    <w:p w:rsidR="003D31BE" w:rsidRPr="00993D93" w:rsidRDefault="003D31BE" w:rsidP="00394B8D">
      <w:pPr>
        <w:pStyle w:val="a3"/>
        <w:numPr>
          <w:ilvl w:val="0"/>
          <w:numId w:val="31"/>
        </w:numPr>
        <w:shd w:val="clear" w:color="auto" w:fill="FFFFFF"/>
        <w:spacing w:line="360" w:lineRule="auto"/>
        <w:ind w:left="0" w:firstLine="851"/>
        <w:jc w:val="both"/>
        <w:rPr>
          <w:noProof/>
          <w:sz w:val="28"/>
          <w:szCs w:val="28"/>
          <w:lang w:val="uk-UA"/>
        </w:rPr>
      </w:pPr>
      <w:r w:rsidRPr="00993D93">
        <w:rPr>
          <w:noProof/>
          <w:sz w:val="28"/>
          <w:szCs w:val="28"/>
          <w:lang w:val="uk-UA"/>
        </w:rPr>
        <w:t>підвищення ефективності управління земельними ресурсами;</w:t>
      </w:r>
    </w:p>
    <w:p w:rsidR="003D31BE" w:rsidRPr="00993D93" w:rsidRDefault="003D31BE" w:rsidP="00394B8D">
      <w:pPr>
        <w:pStyle w:val="a3"/>
        <w:numPr>
          <w:ilvl w:val="0"/>
          <w:numId w:val="31"/>
        </w:numPr>
        <w:shd w:val="clear" w:color="auto" w:fill="FFFFFF"/>
        <w:spacing w:line="360" w:lineRule="auto"/>
        <w:ind w:left="0" w:firstLine="851"/>
        <w:jc w:val="both"/>
        <w:rPr>
          <w:noProof/>
          <w:sz w:val="28"/>
          <w:szCs w:val="28"/>
          <w:lang w:val="uk-UA"/>
        </w:rPr>
      </w:pPr>
      <w:r w:rsidRPr="00993D93">
        <w:rPr>
          <w:noProof/>
          <w:sz w:val="28"/>
          <w:szCs w:val="28"/>
          <w:lang w:val="uk-UA"/>
        </w:rPr>
        <w:t>можливість застосування державного земельного кадастру як інформаційної основи для створення інших відомчих та галузевих кадастрів та автоматизованих інформаційних систем.</w:t>
      </w:r>
    </w:p>
    <w:p w:rsidR="003D31BE" w:rsidRPr="006A10E5" w:rsidRDefault="003D31BE" w:rsidP="003D31BE">
      <w:pPr>
        <w:shd w:val="clear" w:color="auto" w:fill="FFFFFF"/>
        <w:spacing w:after="0" w:line="360" w:lineRule="auto"/>
        <w:ind w:firstLine="851"/>
        <w:jc w:val="both"/>
        <w:rPr>
          <w:rFonts w:ascii="Times New Roman" w:hAnsi="Times New Roman" w:cs="Times New Roman"/>
          <w:noProof/>
          <w:sz w:val="28"/>
          <w:szCs w:val="28"/>
          <w:lang w:val="uk-UA"/>
        </w:rPr>
      </w:pPr>
      <w:r w:rsidRPr="006A10E5">
        <w:rPr>
          <w:rFonts w:ascii="Times New Roman" w:hAnsi="Times New Roman" w:cs="Times New Roman"/>
          <w:noProof/>
          <w:sz w:val="28"/>
          <w:szCs w:val="28"/>
          <w:lang w:val="uk-UA"/>
        </w:rPr>
        <w:t>Запрова</w:t>
      </w:r>
      <w:r>
        <w:rPr>
          <w:rFonts w:ascii="Times New Roman" w:hAnsi="Times New Roman" w:cs="Times New Roman"/>
          <w:noProof/>
          <w:sz w:val="28"/>
          <w:szCs w:val="28"/>
          <w:lang w:val="uk-UA"/>
        </w:rPr>
        <w:t xml:space="preserve">дження АС ДЗК  дасть можливість </w:t>
      </w:r>
      <w:r>
        <w:rPr>
          <w:rFonts w:ascii="Times New Roman" w:hAnsi="Times New Roman" w:cs="Times New Roman"/>
          <w:sz w:val="28"/>
          <w:szCs w:val="28"/>
          <w:lang w:val="uk-UA"/>
        </w:rPr>
        <w:t>[</w:t>
      </w:r>
      <w:r w:rsidR="00E45F90">
        <w:rPr>
          <w:rFonts w:ascii="Times New Roman" w:hAnsi="Times New Roman" w:cs="Times New Roman"/>
          <w:sz w:val="28"/>
          <w:szCs w:val="28"/>
          <w:lang w:val="uk-UA"/>
        </w:rPr>
        <w:t>45</w:t>
      </w:r>
      <w:r w:rsidRPr="002669D9">
        <w:rPr>
          <w:rFonts w:ascii="Times New Roman" w:hAnsi="Times New Roman" w:cs="Times New Roman"/>
          <w:sz w:val="28"/>
          <w:szCs w:val="28"/>
          <w:lang w:val="uk-UA"/>
        </w:rPr>
        <w:t>]</w:t>
      </w:r>
      <w:r>
        <w:rPr>
          <w:rFonts w:ascii="Times New Roman" w:hAnsi="Times New Roman"/>
          <w:sz w:val="28"/>
          <w:szCs w:val="28"/>
          <w:lang w:val="uk-UA"/>
        </w:rPr>
        <w:t>:</w:t>
      </w:r>
    </w:p>
    <w:p w:rsidR="003D31BE" w:rsidRPr="00993D93" w:rsidRDefault="003D31BE" w:rsidP="00394B8D">
      <w:pPr>
        <w:pStyle w:val="a3"/>
        <w:numPr>
          <w:ilvl w:val="0"/>
          <w:numId w:val="31"/>
        </w:numPr>
        <w:shd w:val="clear" w:color="auto" w:fill="FFFFFF"/>
        <w:spacing w:line="360" w:lineRule="auto"/>
        <w:ind w:left="0" w:firstLine="851"/>
        <w:jc w:val="both"/>
        <w:rPr>
          <w:noProof/>
          <w:sz w:val="28"/>
          <w:szCs w:val="28"/>
          <w:lang w:val="uk-UA"/>
        </w:rPr>
      </w:pPr>
      <w:r w:rsidRPr="00993D93">
        <w:rPr>
          <w:noProof/>
          <w:sz w:val="28"/>
          <w:szCs w:val="28"/>
          <w:lang w:val="uk-UA"/>
        </w:rPr>
        <w:t>заповнювати вивіреними даними реєстри:</w:t>
      </w:r>
    </w:p>
    <w:p w:rsidR="003D31BE" w:rsidRPr="00993D93" w:rsidRDefault="003D31BE" w:rsidP="00394B8D">
      <w:pPr>
        <w:pStyle w:val="a3"/>
        <w:numPr>
          <w:ilvl w:val="0"/>
          <w:numId w:val="33"/>
        </w:numPr>
        <w:shd w:val="clear" w:color="auto" w:fill="FFFFFF"/>
        <w:spacing w:line="360" w:lineRule="auto"/>
        <w:ind w:left="142" w:firstLine="851"/>
        <w:jc w:val="both"/>
        <w:rPr>
          <w:noProof/>
          <w:sz w:val="28"/>
          <w:szCs w:val="28"/>
          <w:lang w:val="uk-UA"/>
        </w:rPr>
      </w:pPr>
      <w:r w:rsidRPr="00993D93">
        <w:rPr>
          <w:noProof/>
          <w:sz w:val="28"/>
          <w:szCs w:val="28"/>
          <w:lang w:val="uk-UA"/>
        </w:rPr>
        <w:t>земельних ділянок;</w:t>
      </w:r>
    </w:p>
    <w:p w:rsidR="003D31BE" w:rsidRPr="00993D93" w:rsidRDefault="003D31BE" w:rsidP="00394B8D">
      <w:pPr>
        <w:pStyle w:val="a3"/>
        <w:numPr>
          <w:ilvl w:val="0"/>
          <w:numId w:val="33"/>
        </w:numPr>
        <w:shd w:val="clear" w:color="auto" w:fill="FFFFFF"/>
        <w:spacing w:line="360" w:lineRule="auto"/>
        <w:ind w:left="142" w:firstLine="851"/>
        <w:jc w:val="both"/>
        <w:rPr>
          <w:noProof/>
          <w:sz w:val="28"/>
          <w:szCs w:val="28"/>
          <w:lang w:val="uk-UA"/>
        </w:rPr>
      </w:pPr>
      <w:r w:rsidRPr="00993D93">
        <w:rPr>
          <w:noProof/>
          <w:sz w:val="28"/>
          <w:szCs w:val="28"/>
          <w:lang w:val="uk-UA"/>
        </w:rPr>
        <w:t>землекористувачів і землевласників;</w:t>
      </w:r>
    </w:p>
    <w:p w:rsidR="003D31BE" w:rsidRPr="00993D93" w:rsidRDefault="003D31BE" w:rsidP="00394B8D">
      <w:pPr>
        <w:pStyle w:val="a3"/>
        <w:numPr>
          <w:ilvl w:val="0"/>
          <w:numId w:val="33"/>
        </w:numPr>
        <w:shd w:val="clear" w:color="auto" w:fill="FFFFFF"/>
        <w:spacing w:line="360" w:lineRule="auto"/>
        <w:ind w:left="142" w:firstLine="851"/>
        <w:jc w:val="both"/>
        <w:rPr>
          <w:noProof/>
          <w:sz w:val="28"/>
          <w:szCs w:val="28"/>
          <w:lang w:val="uk-UA"/>
        </w:rPr>
      </w:pPr>
      <w:r w:rsidRPr="00993D93">
        <w:rPr>
          <w:noProof/>
          <w:sz w:val="28"/>
          <w:szCs w:val="28"/>
          <w:lang w:val="uk-UA"/>
        </w:rPr>
        <w:t>правовстановлюючих документів;</w:t>
      </w:r>
    </w:p>
    <w:p w:rsidR="003D31BE" w:rsidRPr="00993D93" w:rsidRDefault="003D31BE" w:rsidP="00394B8D">
      <w:pPr>
        <w:pStyle w:val="a3"/>
        <w:numPr>
          <w:ilvl w:val="0"/>
          <w:numId w:val="32"/>
        </w:numPr>
        <w:shd w:val="clear" w:color="auto" w:fill="FFFFFF"/>
        <w:spacing w:line="360" w:lineRule="auto"/>
        <w:ind w:left="0" w:firstLine="851"/>
        <w:jc w:val="both"/>
        <w:rPr>
          <w:noProof/>
          <w:sz w:val="28"/>
          <w:szCs w:val="28"/>
          <w:lang w:val="uk-UA"/>
        </w:rPr>
      </w:pPr>
      <w:r w:rsidRPr="00993D93">
        <w:rPr>
          <w:noProof/>
          <w:sz w:val="28"/>
          <w:szCs w:val="28"/>
          <w:lang w:val="uk-UA"/>
        </w:rPr>
        <w:t>введення в базу даних та редагування на підставі актуальних даних індексних карт;</w:t>
      </w:r>
    </w:p>
    <w:p w:rsidR="003D31BE" w:rsidRPr="00993D93" w:rsidRDefault="003D31BE" w:rsidP="00394B8D">
      <w:pPr>
        <w:pStyle w:val="a3"/>
        <w:numPr>
          <w:ilvl w:val="0"/>
          <w:numId w:val="32"/>
        </w:numPr>
        <w:shd w:val="clear" w:color="auto" w:fill="FFFFFF"/>
        <w:spacing w:line="360" w:lineRule="auto"/>
        <w:ind w:left="0" w:firstLine="851"/>
        <w:jc w:val="both"/>
        <w:rPr>
          <w:noProof/>
          <w:sz w:val="28"/>
          <w:szCs w:val="28"/>
          <w:lang w:val="uk-UA"/>
        </w:rPr>
      </w:pPr>
      <w:r w:rsidRPr="00993D93">
        <w:rPr>
          <w:noProof/>
          <w:sz w:val="28"/>
          <w:szCs w:val="28"/>
          <w:lang w:val="uk-UA"/>
        </w:rPr>
        <w:t>введення в базу даних растрової чи векторної підоснов.</w:t>
      </w:r>
    </w:p>
    <w:p w:rsidR="003D31BE" w:rsidRDefault="003D31BE" w:rsidP="003D31BE">
      <w:pPr>
        <w:shd w:val="clear" w:color="auto" w:fill="FFFFFF"/>
        <w:spacing w:after="0" w:line="360" w:lineRule="auto"/>
        <w:ind w:firstLine="851"/>
        <w:jc w:val="both"/>
        <w:rPr>
          <w:rFonts w:ascii="Times New Roman" w:hAnsi="Times New Roman" w:cs="Times New Roman"/>
          <w:noProof/>
          <w:sz w:val="28"/>
          <w:szCs w:val="28"/>
          <w:lang w:val="uk-UA"/>
        </w:rPr>
      </w:pPr>
      <w:r w:rsidRPr="00B13FDA">
        <w:rPr>
          <w:rFonts w:ascii="Times New Roman" w:hAnsi="Times New Roman" w:cs="Times New Roman"/>
          <w:sz w:val="28"/>
          <w:szCs w:val="28"/>
          <w:lang w:val="uk-UA"/>
        </w:rPr>
        <w:t>Застосування системи АС ДЗ</w:t>
      </w:r>
      <w:r>
        <w:rPr>
          <w:rFonts w:ascii="Times New Roman" w:hAnsi="Times New Roman" w:cs="Times New Roman"/>
          <w:sz w:val="28"/>
          <w:szCs w:val="28"/>
          <w:lang w:val="uk-UA"/>
        </w:rPr>
        <w:t>К дає</w:t>
      </w:r>
      <w:r w:rsidRPr="00B13FDA">
        <w:rPr>
          <w:rFonts w:ascii="Times New Roman" w:hAnsi="Times New Roman" w:cs="Times New Roman"/>
          <w:sz w:val="28"/>
          <w:szCs w:val="28"/>
          <w:lang w:val="uk-UA"/>
        </w:rPr>
        <w:t xml:space="preserve"> можливість </w:t>
      </w:r>
      <w:r w:rsidR="006B1018">
        <w:rPr>
          <w:rFonts w:ascii="Times New Roman" w:hAnsi="Times New Roman" w:cs="Times New Roman"/>
          <w:sz w:val="28"/>
          <w:szCs w:val="28"/>
          <w:lang w:val="uk-UA"/>
        </w:rPr>
        <w:t>швидко</w:t>
      </w:r>
      <w:r w:rsidRPr="00B13FDA">
        <w:rPr>
          <w:rFonts w:ascii="Times New Roman" w:hAnsi="Times New Roman" w:cs="Times New Roman"/>
          <w:sz w:val="28"/>
          <w:szCs w:val="28"/>
          <w:lang w:val="uk-UA"/>
        </w:rPr>
        <w:t xml:space="preserve"> приймати управлінські та адміністративний рішення, оперативно виконувати управління земельними </w:t>
      </w:r>
      <w:r>
        <w:rPr>
          <w:rFonts w:ascii="Times New Roman" w:hAnsi="Times New Roman" w:cs="Times New Roman"/>
          <w:sz w:val="28"/>
          <w:szCs w:val="28"/>
          <w:lang w:val="uk-UA"/>
        </w:rPr>
        <w:t>ресурсами, проводити аналіз даних по ринку землі, оподаткуванні</w:t>
      </w:r>
      <w:r w:rsidRPr="00B13FDA">
        <w:rPr>
          <w:rFonts w:ascii="Times New Roman" w:hAnsi="Times New Roman" w:cs="Times New Roman"/>
          <w:sz w:val="28"/>
          <w:szCs w:val="28"/>
          <w:lang w:val="uk-UA"/>
        </w:rPr>
        <w:t xml:space="preserve">, реєстрації прав власників, реєстрацію та коригування земельних ділянок </w:t>
      </w:r>
      <w:r>
        <w:rPr>
          <w:rFonts w:ascii="Times New Roman" w:hAnsi="Times New Roman" w:cs="Times New Roman"/>
          <w:sz w:val="28"/>
          <w:szCs w:val="28"/>
          <w:lang w:val="uk-UA"/>
        </w:rPr>
        <w:t>[</w:t>
      </w:r>
      <w:r w:rsidR="00E45F90">
        <w:rPr>
          <w:rFonts w:ascii="Times New Roman" w:hAnsi="Times New Roman" w:cs="Times New Roman"/>
          <w:sz w:val="28"/>
          <w:szCs w:val="28"/>
          <w:lang w:val="uk-UA"/>
        </w:rPr>
        <w:t>45</w:t>
      </w:r>
      <w:r w:rsidRPr="002669D9">
        <w:rPr>
          <w:rFonts w:ascii="Times New Roman" w:hAnsi="Times New Roman" w:cs="Times New Roman"/>
          <w:sz w:val="28"/>
          <w:szCs w:val="28"/>
          <w:lang w:val="uk-UA"/>
        </w:rPr>
        <w:t>]</w:t>
      </w:r>
      <w:r>
        <w:rPr>
          <w:rFonts w:ascii="Times New Roman" w:hAnsi="Times New Roman"/>
          <w:sz w:val="28"/>
          <w:szCs w:val="28"/>
          <w:lang w:val="uk-UA"/>
        </w:rPr>
        <w:t>.</w:t>
      </w:r>
    </w:p>
    <w:p w:rsidR="003D31BE" w:rsidRPr="006A10E5" w:rsidRDefault="003D31BE" w:rsidP="003D31BE">
      <w:pPr>
        <w:shd w:val="clear" w:color="auto" w:fill="FFFFFF"/>
        <w:spacing w:after="0" w:line="360" w:lineRule="auto"/>
        <w:ind w:firstLine="851"/>
        <w:jc w:val="both"/>
        <w:rPr>
          <w:rFonts w:ascii="Times New Roman" w:hAnsi="Times New Roman" w:cs="Times New Roman"/>
          <w:noProof/>
          <w:sz w:val="28"/>
          <w:szCs w:val="28"/>
          <w:lang w:val="uk-UA"/>
        </w:rPr>
      </w:pPr>
      <w:r w:rsidRPr="006A10E5">
        <w:rPr>
          <w:rFonts w:ascii="Times New Roman" w:hAnsi="Times New Roman" w:cs="Times New Roman"/>
          <w:noProof/>
          <w:sz w:val="28"/>
          <w:szCs w:val="28"/>
          <w:lang w:val="uk-UA"/>
        </w:rPr>
        <w:lastRenderedPageBreak/>
        <w:t>Легкість і простота у користуванні ГІС дає можливість плідніше і якісніше  вводити інформаці</w:t>
      </w:r>
      <w:r>
        <w:rPr>
          <w:rFonts w:ascii="Times New Roman" w:hAnsi="Times New Roman" w:cs="Times New Roman"/>
          <w:noProof/>
          <w:sz w:val="28"/>
          <w:szCs w:val="28"/>
          <w:lang w:val="uk-UA"/>
        </w:rPr>
        <w:t xml:space="preserve">ю у базу даних та оперувати нею </w:t>
      </w:r>
      <w:r>
        <w:rPr>
          <w:rFonts w:ascii="Times New Roman" w:hAnsi="Times New Roman" w:cs="Times New Roman"/>
          <w:sz w:val="28"/>
          <w:szCs w:val="28"/>
          <w:lang w:val="uk-UA"/>
        </w:rPr>
        <w:t>[</w:t>
      </w:r>
      <w:r w:rsidR="00E45F90">
        <w:rPr>
          <w:rFonts w:ascii="Times New Roman" w:hAnsi="Times New Roman" w:cs="Times New Roman"/>
          <w:sz w:val="28"/>
          <w:szCs w:val="28"/>
          <w:lang w:val="uk-UA"/>
        </w:rPr>
        <w:t>45</w:t>
      </w:r>
      <w:r w:rsidRPr="002669D9">
        <w:rPr>
          <w:rFonts w:ascii="Times New Roman" w:hAnsi="Times New Roman" w:cs="Times New Roman"/>
          <w:sz w:val="28"/>
          <w:szCs w:val="28"/>
          <w:lang w:val="uk-UA"/>
        </w:rPr>
        <w:t>]</w:t>
      </w:r>
      <w:r>
        <w:rPr>
          <w:rFonts w:ascii="Times New Roman" w:hAnsi="Times New Roman"/>
          <w:sz w:val="28"/>
          <w:szCs w:val="28"/>
          <w:lang w:val="uk-UA"/>
        </w:rPr>
        <w:t>.</w:t>
      </w:r>
      <w:r w:rsidRPr="006A10E5">
        <w:rPr>
          <w:rFonts w:ascii="Times New Roman" w:hAnsi="Times New Roman" w:cs="Times New Roman"/>
          <w:noProof/>
          <w:sz w:val="28"/>
          <w:szCs w:val="28"/>
          <w:lang w:val="uk-UA"/>
        </w:rPr>
        <w:t xml:space="preserve"> </w:t>
      </w:r>
    </w:p>
    <w:p w:rsidR="003D31BE" w:rsidRPr="00B01484" w:rsidRDefault="003D31BE" w:rsidP="003D31BE">
      <w:pPr>
        <w:shd w:val="clear" w:color="auto" w:fill="FFFFFF"/>
        <w:spacing w:after="0" w:line="360" w:lineRule="auto"/>
        <w:ind w:firstLine="851"/>
        <w:jc w:val="both"/>
        <w:rPr>
          <w:rFonts w:ascii="Times New Roman" w:hAnsi="Times New Roman" w:cs="Times New Roman"/>
          <w:b/>
          <w:noProof/>
          <w:sz w:val="28"/>
          <w:szCs w:val="28"/>
        </w:rPr>
      </w:pPr>
      <w:r w:rsidRPr="00B01484">
        <w:rPr>
          <w:rFonts w:ascii="Times New Roman" w:hAnsi="Times New Roman" w:cs="Times New Roman"/>
          <w:b/>
          <w:noProof/>
          <w:sz w:val="28"/>
          <w:szCs w:val="28"/>
          <w:lang w:val="uk-UA"/>
        </w:rPr>
        <w:t>5.2 Характеристика програмних засобів, що можуть бути застосовані при розробленні документації із землеустрою</w:t>
      </w:r>
    </w:p>
    <w:p w:rsidR="003D31BE" w:rsidRPr="00B13FDA" w:rsidRDefault="006B1018" w:rsidP="003D31BE">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Часто фірми, які розуміють</w:t>
      </w:r>
      <w:r w:rsidR="003D31BE" w:rsidRPr="00B13FDA">
        <w:rPr>
          <w:rFonts w:ascii="Times New Roman" w:hAnsi="Times New Roman" w:cs="Times New Roman"/>
          <w:sz w:val="28"/>
          <w:szCs w:val="28"/>
          <w:lang w:val="uk-UA"/>
        </w:rPr>
        <w:t xml:space="preserve"> необхідність застосування у своїй роботі ГІС </w:t>
      </w:r>
      <w:r>
        <w:rPr>
          <w:rFonts w:ascii="Times New Roman" w:hAnsi="Times New Roman" w:cs="Times New Roman"/>
          <w:sz w:val="28"/>
          <w:szCs w:val="28"/>
          <w:lang w:val="uk-UA"/>
        </w:rPr>
        <w:t>–</w:t>
      </w:r>
      <w:r w:rsidR="003D31BE" w:rsidRPr="00B13FDA">
        <w:rPr>
          <w:rFonts w:ascii="Times New Roman" w:hAnsi="Times New Roman" w:cs="Times New Roman"/>
          <w:sz w:val="28"/>
          <w:szCs w:val="28"/>
          <w:lang w:val="uk-UA"/>
        </w:rPr>
        <w:t xml:space="preserve"> пакетів</w:t>
      </w:r>
      <w:r>
        <w:rPr>
          <w:rFonts w:ascii="Times New Roman" w:hAnsi="Times New Roman" w:cs="Times New Roman"/>
          <w:sz w:val="28"/>
          <w:szCs w:val="28"/>
          <w:lang w:val="uk-UA"/>
        </w:rPr>
        <w:t>,</w:t>
      </w:r>
      <w:r w:rsidR="003D31BE" w:rsidRPr="00B13FDA">
        <w:rPr>
          <w:rFonts w:ascii="Times New Roman" w:hAnsi="Times New Roman" w:cs="Times New Roman"/>
          <w:sz w:val="28"/>
          <w:szCs w:val="28"/>
          <w:lang w:val="uk-UA"/>
        </w:rPr>
        <w:t xml:space="preserve"> не </w:t>
      </w:r>
      <w:r>
        <w:rPr>
          <w:rFonts w:ascii="Times New Roman" w:hAnsi="Times New Roman" w:cs="Times New Roman"/>
          <w:sz w:val="28"/>
          <w:szCs w:val="28"/>
          <w:lang w:val="uk-UA"/>
        </w:rPr>
        <w:t>мають проблем з їх вибором</w:t>
      </w:r>
      <w:r w:rsidR="003D31BE" w:rsidRPr="00B13FDA">
        <w:rPr>
          <w:rFonts w:ascii="Times New Roman" w:hAnsi="Times New Roman" w:cs="Times New Roman"/>
          <w:sz w:val="28"/>
          <w:szCs w:val="28"/>
          <w:lang w:val="uk-UA"/>
        </w:rPr>
        <w:t xml:space="preserve">. І зупиняються на 3-ох основних гравцях в цьому сегменті ринку програмного забезпечення - </w:t>
      </w:r>
      <w:proofErr w:type="spellStart"/>
      <w:r w:rsidR="003D31BE" w:rsidRPr="00B13FDA">
        <w:rPr>
          <w:rFonts w:ascii="Times New Roman" w:hAnsi="Times New Roman" w:cs="Times New Roman"/>
          <w:sz w:val="28"/>
          <w:szCs w:val="28"/>
          <w:lang w:val="uk-UA"/>
        </w:rPr>
        <w:t>MapInfo</w:t>
      </w:r>
      <w:proofErr w:type="spellEnd"/>
      <w:r w:rsidR="003D31BE" w:rsidRPr="00B13FDA">
        <w:rPr>
          <w:rFonts w:ascii="Times New Roman" w:hAnsi="Times New Roman" w:cs="Times New Roman"/>
          <w:sz w:val="28"/>
          <w:szCs w:val="28"/>
          <w:lang w:val="uk-UA"/>
        </w:rPr>
        <w:t xml:space="preserve">, </w:t>
      </w:r>
      <w:proofErr w:type="spellStart"/>
      <w:r w:rsidR="003D31BE" w:rsidRPr="00B13FDA">
        <w:rPr>
          <w:rFonts w:ascii="Times New Roman" w:hAnsi="Times New Roman" w:cs="Times New Roman"/>
          <w:sz w:val="28"/>
          <w:szCs w:val="28"/>
          <w:lang w:val="uk-UA"/>
        </w:rPr>
        <w:t>ArcGIS</w:t>
      </w:r>
      <w:proofErr w:type="spellEnd"/>
      <w:r w:rsidR="003D31BE" w:rsidRPr="00B13FDA">
        <w:rPr>
          <w:rFonts w:ascii="Times New Roman" w:hAnsi="Times New Roman" w:cs="Times New Roman"/>
          <w:sz w:val="28"/>
          <w:szCs w:val="28"/>
          <w:lang w:val="uk-UA"/>
        </w:rPr>
        <w:t xml:space="preserve"> і QGIS.</w:t>
      </w:r>
    </w:p>
    <w:p w:rsidR="003D31BE" w:rsidRPr="0055034A" w:rsidRDefault="003D31BE" w:rsidP="003D31BE">
      <w:pPr>
        <w:spacing w:after="0" w:line="360" w:lineRule="auto"/>
        <w:ind w:firstLine="851"/>
        <w:jc w:val="center"/>
        <w:rPr>
          <w:rFonts w:ascii="Times New Roman" w:hAnsi="Times New Roman" w:cs="Times New Roman"/>
          <w:sz w:val="28"/>
          <w:szCs w:val="28"/>
          <w:lang w:val="uk-UA"/>
        </w:rPr>
      </w:pPr>
      <w:r>
        <w:rPr>
          <w:rFonts w:ascii="Times New Roman" w:hAnsi="Times New Roman" w:cs="Times New Roman"/>
          <w:b/>
          <w:i/>
          <w:sz w:val="28"/>
          <w:szCs w:val="28"/>
          <w:lang w:val="uk-UA"/>
        </w:rPr>
        <w:t>Характеристика програмного забезпечення</w:t>
      </w:r>
      <w:r w:rsidRPr="007D055D">
        <w:rPr>
          <w:rFonts w:ascii="Times New Roman" w:hAnsi="Times New Roman" w:cs="Times New Roman"/>
          <w:b/>
          <w:i/>
          <w:sz w:val="28"/>
          <w:szCs w:val="28"/>
          <w:lang w:val="uk-UA"/>
        </w:rPr>
        <w:t xml:space="preserve"> </w:t>
      </w:r>
      <w:proofErr w:type="spellStart"/>
      <w:r w:rsidRPr="007D055D">
        <w:rPr>
          <w:rFonts w:ascii="Times New Roman" w:hAnsi="Times New Roman" w:cs="Times New Roman"/>
          <w:b/>
          <w:i/>
          <w:sz w:val="28"/>
          <w:szCs w:val="28"/>
        </w:rPr>
        <w:t>MapInfo</w:t>
      </w:r>
      <w:proofErr w:type="spellEnd"/>
    </w:p>
    <w:p w:rsidR="003D31BE" w:rsidRDefault="003D31BE" w:rsidP="003D31BE">
      <w:pPr>
        <w:spacing w:after="0" w:line="360" w:lineRule="auto"/>
        <w:ind w:firstLine="851"/>
        <w:jc w:val="both"/>
        <w:rPr>
          <w:rFonts w:ascii="Times New Roman" w:hAnsi="Times New Roman" w:cs="Times New Roman"/>
          <w:sz w:val="28"/>
          <w:szCs w:val="28"/>
          <w:lang w:val="uk-UA"/>
        </w:rPr>
      </w:pPr>
      <w:proofErr w:type="spellStart"/>
      <w:r w:rsidRPr="008117CC">
        <w:rPr>
          <w:rFonts w:ascii="Times New Roman" w:hAnsi="Times New Roman" w:cs="Times New Roman"/>
          <w:sz w:val="28"/>
          <w:szCs w:val="28"/>
          <w:lang w:val="uk-UA"/>
        </w:rPr>
        <w:t>Mapinfo</w:t>
      </w:r>
      <w:proofErr w:type="spellEnd"/>
      <w:r w:rsidRPr="008117CC">
        <w:rPr>
          <w:rFonts w:ascii="Times New Roman" w:hAnsi="Times New Roman" w:cs="Times New Roman"/>
          <w:sz w:val="28"/>
          <w:szCs w:val="28"/>
          <w:lang w:val="uk-UA"/>
        </w:rPr>
        <w:t xml:space="preserve"> Professional </w:t>
      </w:r>
      <w:r w:rsidR="001E0E18" w:rsidRPr="00EB19AE">
        <w:rPr>
          <w:rFonts w:ascii="Arial" w:hAnsi="Arial" w:cs="Arial"/>
          <w:color w:val="4D5156"/>
          <w:sz w:val="21"/>
          <w:szCs w:val="21"/>
          <w:shd w:val="clear" w:color="auto" w:fill="FFFFFF"/>
          <w:lang w:val="uk-UA"/>
        </w:rPr>
        <w:t>—</w:t>
      </w:r>
      <w:r w:rsidRPr="008117CC">
        <w:rPr>
          <w:rFonts w:ascii="Times New Roman" w:hAnsi="Times New Roman" w:cs="Times New Roman"/>
          <w:sz w:val="28"/>
          <w:szCs w:val="28"/>
          <w:lang w:val="uk-UA"/>
        </w:rPr>
        <w:t xml:space="preserve"> географічна інформаційна система (ГІС), призначена для збору, зберігання, відображення, редагу</w:t>
      </w:r>
      <w:r>
        <w:rPr>
          <w:rFonts w:ascii="Times New Roman" w:hAnsi="Times New Roman" w:cs="Times New Roman"/>
          <w:sz w:val="28"/>
          <w:szCs w:val="28"/>
          <w:lang w:val="uk-UA"/>
        </w:rPr>
        <w:t>вання та дослідження просторових даних. Перша версія ГІС</w:t>
      </w:r>
      <w:r w:rsidRPr="008117CC">
        <w:rPr>
          <w:rFonts w:ascii="Times New Roman" w:hAnsi="Times New Roman" w:cs="Times New Roman"/>
          <w:sz w:val="28"/>
          <w:szCs w:val="28"/>
          <w:lang w:val="uk-UA"/>
        </w:rPr>
        <w:t xml:space="preserve"> </w:t>
      </w:r>
      <w:proofErr w:type="spellStart"/>
      <w:r w:rsidRPr="008117CC">
        <w:rPr>
          <w:rFonts w:ascii="Times New Roman" w:hAnsi="Times New Roman" w:cs="Times New Roman"/>
          <w:sz w:val="28"/>
          <w:szCs w:val="28"/>
          <w:lang w:val="uk-UA"/>
        </w:rPr>
        <w:t>Mapinfo</w:t>
      </w:r>
      <w:proofErr w:type="spellEnd"/>
      <w:r w:rsidRPr="008117CC">
        <w:rPr>
          <w:rFonts w:ascii="Times New Roman" w:hAnsi="Times New Roman" w:cs="Times New Roman"/>
          <w:sz w:val="28"/>
          <w:szCs w:val="28"/>
          <w:lang w:val="uk-UA"/>
        </w:rPr>
        <w:t xml:space="preserve"> Professional була ро</w:t>
      </w:r>
      <w:r>
        <w:rPr>
          <w:rFonts w:ascii="Times New Roman" w:hAnsi="Times New Roman" w:cs="Times New Roman"/>
          <w:sz w:val="28"/>
          <w:szCs w:val="28"/>
          <w:lang w:val="uk-UA"/>
        </w:rPr>
        <w:t xml:space="preserve">зроблена в 1987 році фірмою </w:t>
      </w:r>
      <w:proofErr w:type="spellStart"/>
      <w:r>
        <w:rPr>
          <w:rFonts w:ascii="Times New Roman" w:hAnsi="Times New Roman" w:cs="Times New Roman"/>
          <w:sz w:val="28"/>
          <w:szCs w:val="28"/>
          <w:lang w:val="uk-UA"/>
        </w:rPr>
        <w:t>Map</w:t>
      </w:r>
      <w:proofErr w:type="spellEnd"/>
      <w:r>
        <w:rPr>
          <w:rFonts w:ascii="Times New Roman" w:hAnsi="Times New Roman" w:cs="Times New Roman"/>
          <w:sz w:val="28"/>
          <w:szCs w:val="28"/>
          <w:lang w:val="en-US"/>
        </w:rPr>
        <w:t>I</w:t>
      </w:r>
      <w:proofErr w:type="spellStart"/>
      <w:r>
        <w:rPr>
          <w:rFonts w:ascii="Times New Roman" w:hAnsi="Times New Roman" w:cs="Times New Roman"/>
          <w:sz w:val="28"/>
          <w:szCs w:val="28"/>
          <w:lang w:val="uk-UA"/>
        </w:rPr>
        <w:t>nfo</w:t>
      </w:r>
      <w:proofErr w:type="spellEnd"/>
      <w:r>
        <w:rPr>
          <w:rFonts w:ascii="Times New Roman" w:hAnsi="Times New Roman" w:cs="Times New Roman"/>
          <w:sz w:val="28"/>
          <w:szCs w:val="28"/>
          <w:lang w:val="en-US"/>
        </w:rPr>
        <w:t>C</w:t>
      </w:r>
      <w:proofErr w:type="spellStart"/>
      <w:r>
        <w:rPr>
          <w:rFonts w:ascii="Times New Roman" w:hAnsi="Times New Roman" w:cs="Times New Roman"/>
          <w:sz w:val="28"/>
          <w:szCs w:val="28"/>
          <w:lang w:val="uk-UA"/>
        </w:rPr>
        <w:t>orp</w:t>
      </w:r>
      <w:proofErr w:type="spellEnd"/>
      <w:r>
        <w:rPr>
          <w:rFonts w:ascii="Times New Roman" w:hAnsi="Times New Roman" w:cs="Times New Roman"/>
          <w:sz w:val="28"/>
          <w:szCs w:val="28"/>
          <w:lang w:val="uk-UA"/>
        </w:rPr>
        <w:t>.</w:t>
      </w:r>
      <w:r w:rsidRPr="008117CC">
        <w:rPr>
          <w:rFonts w:ascii="Times New Roman" w:hAnsi="Times New Roman" w:cs="Times New Roman"/>
          <w:sz w:val="28"/>
          <w:szCs w:val="28"/>
          <w:lang w:val="uk-UA"/>
        </w:rPr>
        <w:t xml:space="preserve"> Зараз вона застосовується в 130 країнах світу</w:t>
      </w:r>
      <w:r w:rsidR="006B1018">
        <w:rPr>
          <w:rFonts w:ascii="Times New Roman" w:hAnsi="Times New Roman" w:cs="Times New Roman"/>
          <w:sz w:val="28"/>
          <w:szCs w:val="28"/>
          <w:lang w:val="uk-UA"/>
        </w:rPr>
        <w:t xml:space="preserve"> і є однією</w:t>
      </w:r>
      <w:r w:rsidR="006B1018" w:rsidRPr="006B1018">
        <w:rPr>
          <w:rFonts w:ascii="Times New Roman" w:hAnsi="Times New Roman" w:cs="Times New Roman"/>
          <w:sz w:val="28"/>
          <w:szCs w:val="28"/>
          <w:lang w:val="uk-UA"/>
        </w:rPr>
        <w:t xml:space="preserve"> з найвідоміших ГІС в світі</w:t>
      </w:r>
      <w:r w:rsidRPr="008117C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45F90">
        <w:rPr>
          <w:rFonts w:ascii="Times New Roman" w:hAnsi="Times New Roman" w:cs="Times New Roman"/>
          <w:sz w:val="28"/>
          <w:szCs w:val="28"/>
          <w:lang w:val="uk-UA"/>
        </w:rPr>
        <w:t>47</w:t>
      </w:r>
      <w:r w:rsidRPr="002669D9">
        <w:rPr>
          <w:rFonts w:ascii="Times New Roman" w:hAnsi="Times New Roman" w:cs="Times New Roman"/>
          <w:sz w:val="28"/>
          <w:szCs w:val="28"/>
          <w:lang w:val="uk-UA"/>
        </w:rPr>
        <w:t>]</w:t>
      </w:r>
      <w:r>
        <w:rPr>
          <w:rFonts w:ascii="Times New Roman" w:hAnsi="Times New Roman"/>
          <w:sz w:val="28"/>
          <w:szCs w:val="28"/>
          <w:lang w:val="uk-UA"/>
        </w:rPr>
        <w:t>.</w:t>
      </w:r>
    </w:p>
    <w:p w:rsidR="003D31BE" w:rsidRDefault="003D31BE" w:rsidP="003D31BE">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ГІС </w:t>
      </w:r>
      <w:proofErr w:type="spellStart"/>
      <w:r>
        <w:rPr>
          <w:rFonts w:ascii="Times New Roman" w:hAnsi="Times New Roman" w:cs="Times New Roman"/>
          <w:sz w:val="28"/>
          <w:szCs w:val="28"/>
          <w:lang w:val="uk-UA"/>
        </w:rPr>
        <w:t>Map</w:t>
      </w:r>
      <w:proofErr w:type="spellEnd"/>
      <w:r>
        <w:rPr>
          <w:rFonts w:ascii="Times New Roman" w:hAnsi="Times New Roman" w:cs="Times New Roman"/>
          <w:sz w:val="28"/>
          <w:szCs w:val="28"/>
          <w:lang w:val="en-US"/>
        </w:rPr>
        <w:t>I</w:t>
      </w:r>
      <w:proofErr w:type="spellStart"/>
      <w:r w:rsidRPr="008117CC">
        <w:rPr>
          <w:rFonts w:ascii="Times New Roman" w:hAnsi="Times New Roman" w:cs="Times New Roman"/>
          <w:sz w:val="28"/>
          <w:szCs w:val="28"/>
          <w:lang w:val="uk-UA"/>
        </w:rPr>
        <w:t>nfo</w:t>
      </w:r>
      <w:proofErr w:type="spellEnd"/>
      <w:r w:rsidRPr="008117CC">
        <w:rPr>
          <w:rFonts w:ascii="Times New Roman" w:hAnsi="Times New Roman" w:cs="Times New Roman"/>
          <w:sz w:val="28"/>
          <w:szCs w:val="28"/>
          <w:lang w:val="uk-UA"/>
        </w:rPr>
        <w:t xml:space="preserve"> </w:t>
      </w:r>
      <w:r w:rsidR="001E0E18">
        <w:rPr>
          <w:rFonts w:ascii="Arial" w:hAnsi="Arial" w:cs="Arial"/>
          <w:color w:val="4D5156"/>
          <w:sz w:val="21"/>
          <w:szCs w:val="21"/>
          <w:shd w:val="clear" w:color="auto" w:fill="FFFFFF"/>
        </w:rPr>
        <w:t>—</w:t>
      </w:r>
      <w:r w:rsidRPr="008117CC">
        <w:rPr>
          <w:rFonts w:ascii="Times New Roman" w:hAnsi="Times New Roman" w:cs="Times New Roman"/>
          <w:sz w:val="28"/>
          <w:szCs w:val="28"/>
          <w:lang w:val="uk-UA"/>
        </w:rPr>
        <w:t xml:space="preserve"> ефективний засіб для візуалізації та </w:t>
      </w:r>
      <w:r w:rsidR="004E1019">
        <w:rPr>
          <w:rFonts w:ascii="Times New Roman" w:hAnsi="Times New Roman" w:cs="Times New Roman"/>
          <w:sz w:val="28"/>
          <w:szCs w:val="28"/>
          <w:lang w:val="uk-UA"/>
        </w:rPr>
        <w:t>вивчення</w:t>
      </w:r>
      <w:r w:rsidRPr="008117CC">
        <w:rPr>
          <w:rFonts w:ascii="Times New Roman" w:hAnsi="Times New Roman" w:cs="Times New Roman"/>
          <w:sz w:val="28"/>
          <w:szCs w:val="28"/>
          <w:lang w:val="uk-UA"/>
        </w:rPr>
        <w:t xml:space="preserve"> просторов</w:t>
      </w:r>
      <w:r>
        <w:rPr>
          <w:rFonts w:ascii="Times New Roman" w:hAnsi="Times New Roman" w:cs="Times New Roman"/>
          <w:sz w:val="28"/>
          <w:szCs w:val="28"/>
          <w:lang w:val="uk-UA"/>
        </w:rPr>
        <w:t xml:space="preserve">ий даних. Сфери використання ГІС </w:t>
      </w:r>
      <w:proofErr w:type="spellStart"/>
      <w:r>
        <w:rPr>
          <w:rFonts w:ascii="Times New Roman" w:hAnsi="Times New Roman" w:cs="Times New Roman"/>
          <w:sz w:val="28"/>
          <w:szCs w:val="28"/>
          <w:lang w:val="uk-UA"/>
        </w:rPr>
        <w:t>Map</w:t>
      </w:r>
      <w:proofErr w:type="spellEnd"/>
      <w:r>
        <w:rPr>
          <w:rFonts w:ascii="Times New Roman" w:hAnsi="Times New Roman" w:cs="Times New Roman"/>
          <w:sz w:val="28"/>
          <w:szCs w:val="28"/>
          <w:lang w:val="en-US"/>
        </w:rPr>
        <w:t>I</w:t>
      </w:r>
      <w:proofErr w:type="spellStart"/>
      <w:r w:rsidR="00D37554">
        <w:rPr>
          <w:rFonts w:ascii="Times New Roman" w:hAnsi="Times New Roman" w:cs="Times New Roman"/>
          <w:sz w:val="28"/>
          <w:szCs w:val="28"/>
          <w:lang w:val="uk-UA"/>
        </w:rPr>
        <w:t>nfo</w:t>
      </w:r>
      <w:proofErr w:type="spellEnd"/>
      <w:r w:rsidR="00D37554">
        <w:rPr>
          <w:rFonts w:ascii="Times New Roman" w:hAnsi="Times New Roman" w:cs="Times New Roman"/>
          <w:sz w:val="28"/>
          <w:szCs w:val="28"/>
          <w:lang w:val="uk-UA"/>
        </w:rPr>
        <w:t>: освіта та</w:t>
      </w:r>
      <w:r w:rsidRPr="008117CC">
        <w:rPr>
          <w:rFonts w:ascii="Times New Roman" w:hAnsi="Times New Roman" w:cs="Times New Roman"/>
          <w:sz w:val="28"/>
          <w:szCs w:val="28"/>
          <w:lang w:val="uk-UA"/>
        </w:rPr>
        <w:t xml:space="preserve"> управління, соціологічні та демографічні дослідження, промисловість та </w:t>
      </w:r>
      <w:r w:rsidR="00D37554">
        <w:rPr>
          <w:rFonts w:ascii="Times New Roman" w:hAnsi="Times New Roman" w:cs="Times New Roman"/>
          <w:sz w:val="28"/>
          <w:szCs w:val="28"/>
          <w:lang w:val="uk-UA"/>
        </w:rPr>
        <w:t>навколишнє середовище</w:t>
      </w:r>
      <w:r w:rsidRPr="008117CC">
        <w:rPr>
          <w:rFonts w:ascii="Times New Roman" w:hAnsi="Times New Roman" w:cs="Times New Roman"/>
          <w:sz w:val="28"/>
          <w:szCs w:val="28"/>
          <w:lang w:val="uk-UA"/>
        </w:rPr>
        <w:t xml:space="preserve">, землекористування та кадастр, служби комунального господарства та швидкого реагування, збройні сили і органи правопорядку, а також багато інших галузей </w:t>
      </w:r>
      <w:r w:rsidR="00D37554">
        <w:rPr>
          <w:rFonts w:ascii="Times New Roman" w:hAnsi="Times New Roman" w:cs="Times New Roman"/>
          <w:sz w:val="28"/>
          <w:szCs w:val="28"/>
          <w:lang w:val="uk-UA"/>
        </w:rPr>
        <w:t>економіки</w:t>
      </w:r>
      <w:r w:rsidRPr="008117CC">
        <w:rPr>
          <w:rFonts w:ascii="Times New Roman" w:hAnsi="Times New Roman" w:cs="Times New Roman"/>
          <w:sz w:val="28"/>
          <w:szCs w:val="28"/>
          <w:lang w:val="uk-UA"/>
        </w:rPr>
        <w:t xml:space="preserve">. </w:t>
      </w:r>
      <w:proofErr w:type="spellStart"/>
      <w:r w:rsidRPr="008117CC">
        <w:rPr>
          <w:rFonts w:ascii="Times New Roman" w:hAnsi="Times New Roman" w:cs="Times New Roman"/>
          <w:sz w:val="28"/>
          <w:szCs w:val="28"/>
          <w:lang w:val="uk-UA"/>
        </w:rPr>
        <w:t>M</w:t>
      </w:r>
      <w:r>
        <w:rPr>
          <w:rFonts w:ascii="Times New Roman" w:hAnsi="Times New Roman" w:cs="Times New Roman"/>
          <w:sz w:val="28"/>
          <w:szCs w:val="28"/>
          <w:lang w:val="uk-UA"/>
        </w:rPr>
        <w:t>ap</w:t>
      </w:r>
      <w:proofErr w:type="spellEnd"/>
      <w:r>
        <w:rPr>
          <w:rFonts w:ascii="Times New Roman" w:hAnsi="Times New Roman" w:cs="Times New Roman"/>
          <w:sz w:val="28"/>
          <w:szCs w:val="28"/>
          <w:lang w:val="en-US"/>
        </w:rPr>
        <w:t>I</w:t>
      </w:r>
      <w:proofErr w:type="spellStart"/>
      <w:r>
        <w:rPr>
          <w:rFonts w:ascii="Times New Roman" w:hAnsi="Times New Roman" w:cs="Times New Roman"/>
          <w:sz w:val="28"/>
          <w:szCs w:val="28"/>
          <w:lang w:val="uk-UA"/>
        </w:rPr>
        <w:t>nfo</w:t>
      </w:r>
      <w:proofErr w:type="spellEnd"/>
      <w:r>
        <w:rPr>
          <w:rFonts w:ascii="Times New Roman" w:hAnsi="Times New Roman" w:cs="Times New Roman"/>
          <w:sz w:val="28"/>
          <w:szCs w:val="28"/>
          <w:lang w:val="uk-UA"/>
        </w:rPr>
        <w:t xml:space="preserve"> Professional має </w:t>
      </w:r>
      <w:r w:rsidR="00D37554">
        <w:rPr>
          <w:rFonts w:ascii="Times New Roman" w:hAnsi="Times New Roman" w:cs="Times New Roman"/>
          <w:sz w:val="28"/>
          <w:szCs w:val="28"/>
          <w:lang w:val="uk-UA"/>
        </w:rPr>
        <w:t>наступні основні</w:t>
      </w:r>
      <w:r w:rsidRPr="008117CC">
        <w:rPr>
          <w:rFonts w:ascii="Times New Roman" w:hAnsi="Times New Roman" w:cs="Times New Roman"/>
          <w:sz w:val="28"/>
          <w:szCs w:val="28"/>
          <w:lang w:val="uk-UA"/>
        </w:rPr>
        <w:t xml:space="preserve"> переваги </w:t>
      </w:r>
      <w:r>
        <w:rPr>
          <w:rFonts w:ascii="Times New Roman" w:hAnsi="Times New Roman" w:cs="Times New Roman"/>
          <w:sz w:val="28"/>
          <w:szCs w:val="28"/>
          <w:lang w:val="uk-UA"/>
        </w:rPr>
        <w:t>[</w:t>
      </w:r>
      <w:r w:rsidR="00E45F90">
        <w:rPr>
          <w:rFonts w:ascii="Times New Roman" w:hAnsi="Times New Roman" w:cs="Times New Roman"/>
          <w:sz w:val="28"/>
          <w:szCs w:val="28"/>
          <w:lang w:val="uk-UA"/>
        </w:rPr>
        <w:t>47</w:t>
      </w:r>
      <w:r w:rsidRPr="002669D9">
        <w:rPr>
          <w:rFonts w:ascii="Times New Roman" w:hAnsi="Times New Roman" w:cs="Times New Roman"/>
          <w:sz w:val="28"/>
          <w:szCs w:val="28"/>
          <w:lang w:val="uk-UA"/>
        </w:rPr>
        <w:t>]</w:t>
      </w:r>
      <w:r>
        <w:rPr>
          <w:rFonts w:ascii="Times New Roman" w:hAnsi="Times New Roman" w:cs="Times New Roman"/>
          <w:sz w:val="28"/>
          <w:szCs w:val="28"/>
          <w:lang w:val="uk-UA"/>
        </w:rPr>
        <w:t>:</w:t>
      </w:r>
    </w:p>
    <w:p w:rsidR="003D31BE" w:rsidRDefault="003D31BE" w:rsidP="00394B8D">
      <w:pPr>
        <w:pStyle w:val="a3"/>
        <w:widowControl/>
        <w:numPr>
          <w:ilvl w:val="0"/>
          <w:numId w:val="4"/>
        </w:numPr>
        <w:autoSpaceDE/>
        <w:autoSpaceDN/>
        <w:spacing w:line="360" w:lineRule="auto"/>
        <w:ind w:left="0" w:firstLine="851"/>
        <w:jc w:val="both"/>
        <w:rPr>
          <w:sz w:val="28"/>
          <w:szCs w:val="28"/>
          <w:lang w:val="uk-UA"/>
        </w:rPr>
      </w:pPr>
      <w:r>
        <w:rPr>
          <w:sz w:val="28"/>
          <w:szCs w:val="28"/>
          <w:lang w:val="uk-UA"/>
        </w:rPr>
        <w:t xml:space="preserve">простота використання та інтеграції : програма </w:t>
      </w:r>
      <w:r w:rsidRPr="00590273">
        <w:rPr>
          <w:sz w:val="28"/>
          <w:szCs w:val="28"/>
          <w:lang w:val="uk-UA"/>
        </w:rPr>
        <w:t xml:space="preserve">легко інтегрується в будь-яку інформаційну систему, </w:t>
      </w:r>
      <w:r>
        <w:rPr>
          <w:sz w:val="28"/>
          <w:szCs w:val="28"/>
          <w:lang w:val="uk-UA"/>
        </w:rPr>
        <w:t>зрозумілий</w:t>
      </w:r>
      <w:r w:rsidRPr="00590273">
        <w:rPr>
          <w:sz w:val="28"/>
          <w:szCs w:val="28"/>
          <w:lang w:val="uk-UA"/>
        </w:rPr>
        <w:t xml:space="preserve"> інтерфейс дозволить швидко адаптуватися і почати повноцінно вик</w:t>
      </w:r>
      <w:r>
        <w:rPr>
          <w:sz w:val="28"/>
          <w:szCs w:val="28"/>
          <w:lang w:val="uk-UA"/>
        </w:rPr>
        <w:t>ористовувати всі функції програ</w:t>
      </w:r>
      <w:r w:rsidRPr="00590273">
        <w:rPr>
          <w:sz w:val="28"/>
          <w:szCs w:val="28"/>
          <w:lang w:val="uk-UA"/>
        </w:rPr>
        <w:t>ми навіть новим користувачам</w:t>
      </w:r>
      <w:r>
        <w:rPr>
          <w:sz w:val="28"/>
          <w:szCs w:val="28"/>
          <w:lang w:val="uk-UA"/>
        </w:rPr>
        <w:t>;</w:t>
      </w:r>
    </w:p>
    <w:p w:rsidR="003D31BE" w:rsidRDefault="003D31BE" w:rsidP="00394B8D">
      <w:pPr>
        <w:pStyle w:val="a3"/>
        <w:widowControl/>
        <w:numPr>
          <w:ilvl w:val="0"/>
          <w:numId w:val="4"/>
        </w:numPr>
        <w:autoSpaceDE/>
        <w:autoSpaceDN/>
        <w:spacing w:line="360" w:lineRule="auto"/>
        <w:ind w:left="0" w:firstLine="851"/>
        <w:jc w:val="both"/>
        <w:rPr>
          <w:sz w:val="28"/>
          <w:szCs w:val="28"/>
          <w:lang w:val="uk-UA"/>
        </w:rPr>
      </w:pPr>
      <w:r>
        <w:rPr>
          <w:sz w:val="28"/>
          <w:szCs w:val="28"/>
          <w:lang w:val="uk-UA"/>
        </w:rPr>
        <w:t xml:space="preserve">легкість доступу до даних : </w:t>
      </w:r>
      <w:r w:rsidRPr="00590273">
        <w:rPr>
          <w:sz w:val="28"/>
          <w:szCs w:val="28"/>
        </w:rPr>
        <w:t>MapInfo</w:t>
      </w:r>
      <w:r>
        <w:rPr>
          <w:sz w:val="28"/>
          <w:szCs w:val="28"/>
          <w:lang w:val="uk-UA"/>
        </w:rPr>
        <w:t xml:space="preserve"> підтримує всі </w:t>
      </w:r>
      <w:r w:rsidR="004E1019">
        <w:rPr>
          <w:sz w:val="28"/>
          <w:szCs w:val="28"/>
          <w:lang w:val="uk-UA"/>
        </w:rPr>
        <w:t>най</w:t>
      </w:r>
      <w:r>
        <w:rPr>
          <w:sz w:val="28"/>
          <w:szCs w:val="28"/>
          <w:lang w:val="uk-UA"/>
        </w:rPr>
        <w:t>поширені</w:t>
      </w:r>
      <w:r w:rsidR="004E1019">
        <w:rPr>
          <w:sz w:val="28"/>
          <w:szCs w:val="28"/>
          <w:lang w:val="uk-UA"/>
        </w:rPr>
        <w:t>ші</w:t>
      </w:r>
      <w:r>
        <w:rPr>
          <w:sz w:val="28"/>
          <w:szCs w:val="28"/>
          <w:lang w:val="uk-UA"/>
        </w:rPr>
        <w:t xml:space="preserve"> формати даних, включаючи офісні формати, такі як </w:t>
      </w:r>
      <w:r>
        <w:rPr>
          <w:sz w:val="28"/>
          <w:szCs w:val="28"/>
        </w:rPr>
        <w:t>Microsoft</w:t>
      </w:r>
      <w:r w:rsidRPr="00897E31">
        <w:rPr>
          <w:sz w:val="28"/>
          <w:szCs w:val="28"/>
          <w:lang w:val="uk-UA"/>
        </w:rPr>
        <w:t xml:space="preserve"> </w:t>
      </w:r>
      <w:r>
        <w:rPr>
          <w:sz w:val="28"/>
          <w:szCs w:val="28"/>
        </w:rPr>
        <w:t>Excel</w:t>
      </w:r>
      <w:r w:rsidRPr="00897E31">
        <w:rPr>
          <w:sz w:val="28"/>
          <w:szCs w:val="28"/>
          <w:lang w:val="uk-UA"/>
        </w:rPr>
        <w:t xml:space="preserve">, </w:t>
      </w:r>
      <w:r>
        <w:rPr>
          <w:sz w:val="28"/>
          <w:szCs w:val="28"/>
        </w:rPr>
        <w:t>Access</w:t>
      </w:r>
      <w:r w:rsidRPr="00897E31">
        <w:rPr>
          <w:sz w:val="28"/>
          <w:szCs w:val="28"/>
          <w:lang w:val="uk-UA"/>
        </w:rPr>
        <w:t xml:space="preserve"> т</w:t>
      </w:r>
      <w:r>
        <w:rPr>
          <w:sz w:val="28"/>
          <w:szCs w:val="28"/>
          <w:lang w:val="uk-UA"/>
        </w:rPr>
        <w:t>а формати реляційних і просторових баз даних;</w:t>
      </w:r>
    </w:p>
    <w:p w:rsidR="003D31BE" w:rsidRDefault="003D31BE" w:rsidP="00394B8D">
      <w:pPr>
        <w:pStyle w:val="a3"/>
        <w:widowControl/>
        <w:numPr>
          <w:ilvl w:val="0"/>
          <w:numId w:val="4"/>
        </w:numPr>
        <w:autoSpaceDE/>
        <w:autoSpaceDN/>
        <w:spacing w:line="360" w:lineRule="auto"/>
        <w:ind w:left="0" w:firstLine="851"/>
        <w:jc w:val="both"/>
        <w:rPr>
          <w:sz w:val="28"/>
          <w:szCs w:val="28"/>
          <w:lang w:val="uk-UA"/>
        </w:rPr>
      </w:pPr>
      <w:r>
        <w:rPr>
          <w:sz w:val="28"/>
          <w:szCs w:val="28"/>
          <w:lang w:val="uk-UA"/>
        </w:rPr>
        <w:t>функція створення і редагування даних, що дозволяє швидко і легко вносити зміни в картографічні та семантичні дані;</w:t>
      </w:r>
    </w:p>
    <w:p w:rsidR="003D31BE" w:rsidRDefault="003D31BE" w:rsidP="00394B8D">
      <w:pPr>
        <w:pStyle w:val="a3"/>
        <w:widowControl/>
        <w:numPr>
          <w:ilvl w:val="0"/>
          <w:numId w:val="4"/>
        </w:numPr>
        <w:autoSpaceDE/>
        <w:autoSpaceDN/>
        <w:spacing w:line="360" w:lineRule="auto"/>
        <w:ind w:left="0" w:firstLine="851"/>
        <w:jc w:val="both"/>
        <w:rPr>
          <w:sz w:val="28"/>
          <w:szCs w:val="28"/>
          <w:lang w:val="uk-UA"/>
        </w:rPr>
      </w:pPr>
      <w:r>
        <w:rPr>
          <w:sz w:val="28"/>
          <w:szCs w:val="28"/>
          <w:lang w:val="uk-UA"/>
        </w:rPr>
        <w:t>багатоваріантність відображення даних, що дозволяє користувачам з будь-яким рівнем підготовки швидко створити наочні карти;</w:t>
      </w:r>
    </w:p>
    <w:p w:rsidR="003D31BE" w:rsidRDefault="003D31BE" w:rsidP="00394B8D">
      <w:pPr>
        <w:pStyle w:val="a3"/>
        <w:widowControl/>
        <w:numPr>
          <w:ilvl w:val="0"/>
          <w:numId w:val="4"/>
        </w:numPr>
        <w:autoSpaceDE/>
        <w:autoSpaceDN/>
        <w:spacing w:line="360" w:lineRule="auto"/>
        <w:ind w:left="0" w:firstLine="851"/>
        <w:jc w:val="both"/>
        <w:rPr>
          <w:sz w:val="28"/>
          <w:szCs w:val="28"/>
          <w:lang w:val="uk-UA"/>
        </w:rPr>
      </w:pPr>
      <w:r>
        <w:rPr>
          <w:sz w:val="28"/>
          <w:szCs w:val="28"/>
          <w:lang w:val="uk-UA"/>
        </w:rPr>
        <w:lastRenderedPageBreak/>
        <w:t>спрощена публікація результатів – спрощує завдання обміну інформацією між учасниками.</w:t>
      </w:r>
    </w:p>
    <w:p w:rsidR="003D31BE" w:rsidRPr="004D782C" w:rsidRDefault="00D37554" w:rsidP="003D31BE">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 в</w:t>
      </w:r>
      <w:r w:rsidR="003D31BE" w:rsidRPr="00FC3814">
        <w:rPr>
          <w:rFonts w:ascii="Times New Roman" w:hAnsi="Times New Roman" w:cs="Times New Roman"/>
          <w:sz w:val="28"/>
          <w:szCs w:val="28"/>
          <w:lang w:val="uk-UA"/>
        </w:rPr>
        <w:t>певнені</w:t>
      </w:r>
      <w:r w:rsidR="003D31BE">
        <w:rPr>
          <w:rFonts w:ascii="Times New Roman" w:hAnsi="Times New Roman" w:cs="Times New Roman"/>
          <w:sz w:val="28"/>
          <w:szCs w:val="28"/>
          <w:lang w:val="uk-UA"/>
        </w:rPr>
        <w:t xml:space="preserve">стю можна сказати, що ГІС </w:t>
      </w:r>
      <w:proofErr w:type="spellStart"/>
      <w:r w:rsidR="003D31BE">
        <w:rPr>
          <w:rFonts w:ascii="Times New Roman" w:hAnsi="Times New Roman" w:cs="Times New Roman"/>
          <w:sz w:val="28"/>
          <w:szCs w:val="28"/>
          <w:lang w:val="uk-UA"/>
        </w:rPr>
        <w:t>Map</w:t>
      </w:r>
      <w:proofErr w:type="spellEnd"/>
      <w:r w:rsidR="003D31BE">
        <w:rPr>
          <w:rFonts w:ascii="Times New Roman" w:hAnsi="Times New Roman" w:cs="Times New Roman"/>
          <w:sz w:val="28"/>
          <w:szCs w:val="28"/>
          <w:lang w:val="en-US"/>
        </w:rPr>
        <w:t>I</w:t>
      </w:r>
      <w:proofErr w:type="spellStart"/>
      <w:r w:rsidR="003D31BE" w:rsidRPr="00FC3814">
        <w:rPr>
          <w:rFonts w:ascii="Times New Roman" w:hAnsi="Times New Roman" w:cs="Times New Roman"/>
          <w:sz w:val="28"/>
          <w:szCs w:val="28"/>
          <w:lang w:val="uk-UA"/>
        </w:rPr>
        <w:t>nfo</w:t>
      </w:r>
      <w:proofErr w:type="spellEnd"/>
      <w:r w:rsidR="003D31BE" w:rsidRPr="00FC3814">
        <w:rPr>
          <w:rFonts w:ascii="Times New Roman" w:hAnsi="Times New Roman" w:cs="Times New Roman"/>
          <w:sz w:val="28"/>
          <w:szCs w:val="28"/>
          <w:lang w:val="uk-UA"/>
        </w:rPr>
        <w:t xml:space="preserve"> є самодостатнім програмним продуктом і відповідає </w:t>
      </w:r>
      <w:r>
        <w:rPr>
          <w:rFonts w:ascii="Times New Roman" w:hAnsi="Times New Roman" w:cs="Times New Roman"/>
          <w:sz w:val="28"/>
          <w:szCs w:val="28"/>
          <w:lang w:val="uk-UA"/>
        </w:rPr>
        <w:t>вимогам</w:t>
      </w:r>
      <w:r w:rsidR="003D31BE" w:rsidRPr="00FC3814">
        <w:rPr>
          <w:rFonts w:ascii="Times New Roman" w:hAnsi="Times New Roman" w:cs="Times New Roman"/>
          <w:sz w:val="28"/>
          <w:szCs w:val="28"/>
          <w:lang w:val="uk-UA"/>
        </w:rPr>
        <w:t xml:space="preserve">, які </w:t>
      </w:r>
      <w:r w:rsidR="003D31BE">
        <w:rPr>
          <w:rFonts w:ascii="Times New Roman" w:hAnsi="Times New Roman" w:cs="Times New Roman"/>
          <w:sz w:val="28"/>
          <w:szCs w:val="28"/>
          <w:lang w:val="uk-UA"/>
        </w:rPr>
        <w:t>представлені в найсучасніший ГІС</w:t>
      </w:r>
      <w:r w:rsidR="003D31BE" w:rsidRPr="00FC3814">
        <w:rPr>
          <w:rFonts w:ascii="Times New Roman" w:hAnsi="Times New Roman" w:cs="Times New Roman"/>
          <w:sz w:val="28"/>
          <w:szCs w:val="28"/>
          <w:lang w:val="uk-UA"/>
        </w:rPr>
        <w:t xml:space="preserve">: </w:t>
      </w:r>
      <w:r>
        <w:rPr>
          <w:rFonts w:ascii="Times New Roman" w:hAnsi="Times New Roman" w:cs="Times New Roman"/>
          <w:sz w:val="28"/>
          <w:szCs w:val="28"/>
          <w:lang w:val="uk-UA"/>
        </w:rPr>
        <w:t>присутність векторного редактору</w:t>
      </w:r>
      <w:r w:rsidR="003D31BE" w:rsidRPr="00FC3814">
        <w:rPr>
          <w:rFonts w:ascii="Times New Roman" w:hAnsi="Times New Roman" w:cs="Times New Roman"/>
          <w:sz w:val="28"/>
          <w:szCs w:val="28"/>
          <w:lang w:val="uk-UA"/>
        </w:rPr>
        <w:t xml:space="preserve">, робота з атрибутикою і базами даних, робота з растром, </w:t>
      </w:r>
      <w:proofErr w:type="spellStart"/>
      <w:r w:rsidR="003D31BE" w:rsidRPr="00FC3814">
        <w:rPr>
          <w:rFonts w:ascii="Times New Roman" w:hAnsi="Times New Roman" w:cs="Times New Roman"/>
          <w:sz w:val="28"/>
          <w:szCs w:val="28"/>
          <w:lang w:val="uk-UA"/>
        </w:rPr>
        <w:t>геоприв'язки</w:t>
      </w:r>
      <w:proofErr w:type="spellEnd"/>
      <w:r w:rsidR="003D31BE" w:rsidRPr="00FC3814">
        <w:rPr>
          <w:rFonts w:ascii="Times New Roman" w:hAnsi="Times New Roman" w:cs="Times New Roman"/>
          <w:sz w:val="28"/>
          <w:szCs w:val="28"/>
          <w:lang w:val="uk-UA"/>
        </w:rPr>
        <w:t xml:space="preserve">, підтримка географічних проекцій, тематична </w:t>
      </w:r>
      <w:r>
        <w:rPr>
          <w:rFonts w:ascii="Times New Roman" w:hAnsi="Times New Roman" w:cs="Times New Roman"/>
          <w:sz w:val="28"/>
          <w:szCs w:val="28"/>
          <w:lang w:val="uk-UA"/>
        </w:rPr>
        <w:t>інтерпретація, підготовка макета</w:t>
      </w:r>
      <w:r w:rsidR="003D31BE" w:rsidRPr="00FC3814">
        <w:rPr>
          <w:rFonts w:ascii="Times New Roman" w:hAnsi="Times New Roman" w:cs="Times New Roman"/>
          <w:sz w:val="28"/>
          <w:szCs w:val="28"/>
          <w:lang w:val="uk-UA"/>
        </w:rPr>
        <w:t xml:space="preserve"> друку, зростання функції імпорту / експорту і </w:t>
      </w:r>
      <w:proofErr w:type="spellStart"/>
      <w:r w:rsidR="003D31BE" w:rsidRPr="00FC3814">
        <w:rPr>
          <w:rFonts w:ascii="Times New Roman" w:hAnsi="Times New Roman" w:cs="Times New Roman"/>
          <w:sz w:val="28"/>
          <w:szCs w:val="28"/>
          <w:lang w:val="uk-UA"/>
        </w:rPr>
        <w:t>т.д</w:t>
      </w:r>
      <w:proofErr w:type="spellEnd"/>
      <w:r w:rsidR="003D31BE" w:rsidRPr="00FC3814">
        <w:rPr>
          <w:rFonts w:ascii="Times New Roman" w:hAnsi="Times New Roman" w:cs="Times New Roman"/>
          <w:sz w:val="28"/>
          <w:szCs w:val="28"/>
          <w:lang w:val="uk-UA"/>
        </w:rPr>
        <w:t xml:space="preserve"> </w:t>
      </w:r>
      <w:r w:rsidR="003D31BE" w:rsidRPr="00C633FA">
        <w:rPr>
          <w:rFonts w:ascii="Times New Roman" w:hAnsi="Times New Roman" w:cs="Times New Roman"/>
          <w:sz w:val="28"/>
          <w:szCs w:val="28"/>
          <w:lang w:val="uk-UA"/>
        </w:rPr>
        <w:t>[</w:t>
      </w:r>
      <w:r w:rsidR="00E45F90">
        <w:rPr>
          <w:rFonts w:ascii="Times New Roman" w:hAnsi="Times New Roman" w:cs="Times New Roman"/>
          <w:sz w:val="28"/>
          <w:szCs w:val="28"/>
          <w:lang w:val="uk-UA"/>
        </w:rPr>
        <w:t>47</w:t>
      </w:r>
      <w:r w:rsidR="003D31BE" w:rsidRPr="00C633FA">
        <w:rPr>
          <w:rFonts w:ascii="Times New Roman" w:hAnsi="Times New Roman" w:cs="Times New Roman"/>
          <w:sz w:val="28"/>
          <w:szCs w:val="28"/>
          <w:lang w:val="uk-UA"/>
        </w:rPr>
        <w:t>].</w:t>
      </w:r>
      <w:r w:rsidR="003D31BE" w:rsidRPr="00426422">
        <w:rPr>
          <w:rFonts w:ascii="Times New Roman" w:hAnsi="Times New Roman" w:cs="Times New Roman"/>
          <w:sz w:val="28"/>
          <w:szCs w:val="28"/>
          <w:lang w:val="uk-UA"/>
        </w:rPr>
        <w:t xml:space="preserve"> </w:t>
      </w:r>
    </w:p>
    <w:p w:rsidR="003D31BE" w:rsidRPr="00A2370F" w:rsidRDefault="003D31BE" w:rsidP="003D31BE">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Ряд переваг і недоліків програми </w:t>
      </w:r>
      <w:proofErr w:type="spellStart"/>
      <w:r w:rsidRPr="007D055D">
        <w:rPr>
          <w:rFonts w:ascii="Times New Roman" w:hAnsi="Times New Roman" w:cs="Times New Roman"/>
          <w:sz w:val="28"/>
          <w:szCs w:val="28"/>
        </w:rPr>
        <w:t>MapInfo</w:t>
      </w:r>
      <w:proofErr w:type="spellEnd"/>
      <w:r>
        <w:rPr>
          <w:rFonts w:ascii="Times New Roman" w:hAnsi="Times New Roman" w:cs="Times New Roman"/>
          <w:sz w:val="28"/>
          <w:szCs w:val="28"/>
          <w:lang w:val="uk-UA"/>
        </w:rPr>
        <w:t xml:space="preserve"> показано в  таблиці  5.</w:t>
      </w:r>
      <w:r w:rsidRPr="00EC7ACE">
        <w:rPr>
          <w:rFonts w:ascii="Times New Roman" w:hAnsi="Times New Roman" w:cs="Times New Roman"/>
          <w:sz w:val="28"/>
          <w:szCs w:val="28"/>
        </w:rPr>
        <w:t>2</w:t>
      </w:r>
      <w:r>
        <w:rPr>
          <w:rFonts w:ascii="Times New Roman" w:hAnsi="Times New Roman" w:cs="Times New Roman"/>
          <w:sz w:val="28"/>
          <w:szCs w:val="28"/>
          <w:lang w:val="uk-UA"/>
        </w:rPr>
        <w:t>.</w:t>
      </w:r>
      <w:r w:rsidRPr="00EC7ACE">
        <w:rPr>
          <w:rFonts w:ascii="Times New Roman" w:hAnsi="Times New Roman" w:cs="Times New Roman"/>
          <w:sz w:val="28"/>
          <w:szCs w:val="28"/>
        </w:rPr>
        <w:t>1.</w:t>
      </w:r>
    </w:p>
    <w:p w:rsidR="003D31BE" w:rsidRPr="00A2370F" w:rsidRDefault="003D31BE" w:rsidP="00B01484">
      <w:pPr>
        <w:spacing w:before="240" w:after="0" w:line="36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Табл. 5.2.1 </w:t>
      </w:r>
      <w:r w:rsidRPr="00A2370F">
        <w:rPr>
          <w:rFonts w:ascii="Times New Roman" w:hAnsi="Times New Roman" w:cs="Times New Roman"/>
          <w:i/>
          <w:sz w:val="28"/>
          <w:szCs w:val="28"/>
          <w:lang w:val="uk-UA"/>
        </w:rPr>
        <w:t xml:space="preserve">Переваги та недоліки програми </w:t>
      </w:r>
      <w:proofErr w:type="spellStart"/>
      <w:r w:rsidRPr="00A2370F">
        <w:rPr>
          <w:rFonts w:ascii="Times New Roman" w:hAnsi="Times New Roman" w:cs="Times New Roman"/>
          <w:i/>
          <w:sz w:val="28"/>
          <w:szCs w:val="28"/>
        </w:rPr>
        <w:t>MapInfo</w:t>
      </w:r>
      <w:proofErr w:type="spellEnd"/>
    </w:p>
    <w:tbl>
      <w:tblPr>
        <w:tblStyle w:val="af1"/>
        <w:tblW w:w="0" w:type="auto"/>
        <w:jc w:val="center"/>
        <w:tblLook w:val="04A0" w:firstRow="1" w:lastRow="0" w:firstColumn="1" w:lastColumn="0" w:noHBand="0" w:noVBand="1"/>
      </w:tblPr>
      <w:tblGrid>
        <w:gridCol w:w="4361"/>
        <w:gridCol w:w="5210"/>
      </w:tblGrid>
      <w:tr w:rsidR="003D31BE" w:rsidTr="00D16D35">
        <w:trPr>
          <w:trHeight w:val="475"/>
          <w:jc w:val="center"/>
        </w:trPr>
        <w:tc>
          <w:tcPr>
            <w:tcW w:w="9571" w:type="dxa"/>
            <w:gridSpan w:val="2"/>
            <w:vAlign w:val="center"/>
          </w:tcPr>
          <w:p w:rsidR="003D31BE" w:rsidRPr="00A2370F" w:rsidRDefault="003D31BE" w:rsidP="00D16D35">
            <w:pPr>
              <w:jc w:val="center"/>
              <w:rPr>
                <w:rFonts w:ascii="Times New Roman" w:hAnsi="Times New Roman" w:cs="Times New Roman"/>
                <w:sz w:val="28"/>
                <w:szCs w:val="28"/>
                <w:lang w:val="uk-UA"/>
              </w:rPr>
            </w:pPr>
            <w:r w:rsidRPr="00A2370F">
              <w:rPr>
                <w:rFonts w:ascii="Times New Roman" w:hAnsi="Times New Roman" w:cs="Times New Roman"/>
                <w:sz w:val="28"/>
                <w:szCs w:val="28"/>
                <w:lang w:val="uk-UA"/>
              </w:rPr>
              <w:t xml:space="preserve">Програмне забезпечення </w:t>
            </w:r>
            <w:proofErr w:type="spellStart"/>
            <w:r w:rsidRPr="00A2370F">
              <w:rPr>
                <w:rFonts w:ascii="Times New Roman" w:hAnsi="Times New Roman" w:cs="Times New Roman"/>
                <w:sz w:val="28"/>
                <w:szCs w:val="28"/>
                <w:lang w:val="uk-UA"/>
              </w:rPr>
              <w:t>MapInfo</w:t>
            </w:r>
            <w:proofErr w:type="spellEnd"/>
          </w:p>
        </w:tc>
      </w:tr>
      <w:tr w:rsidR="003D31BE" w:rsidTr="00D16D35">
        <w:trPr>
          <w:trHeight w:val="509"/>
          <w:jc w:val="center"/>
        </w:trPr>
        <w:tc>
          <w:tcPr>
            <w:tcW w:w="4361" w:type="dxa"/>
            <w:vAlign w:val="center"/>
          </w:tcPr>
          <w:p w:rsidR="003D31BE" w:rsidRPr="00A2370F" w:rsidRDefault="003D31BE" w:rsidP="00D16D35">
            <w:pPr>
              <w:jc w:val="center"/>
              <w:rPr>
                <w:rFonts w:ascii="Times New Roman" w:hAnsi="Times New Roman" w:cs="Times New Roman"/>
                <w:sz w:val="28"/>
                <w:szCs w:val="28"/>
                <w:lang w:val="uk-UA"/>
              </w:rPr>
            </w:pPr>
            <w:r w:rsidRPr="00A2370F">
              <w:rPr>
                <w:rFonts w:ascii="Times New Roman" w:hAnsi="Times New Roman" w:cs="Times New Roman"/>
                <w:sz w:val="28"/>
                <w:szCs w:val="28"/>
                <w:lang w:val="uk-UA"/>
              </w:rPr>
              <w:t>Переваги:</w:t>
            </w:r>
          </w:p>
        </w:tc>
        <w:tc>
          <w:tcPr>
            <w:tcW w:w="5210" w:type="dxa"/>
            <w:vAlign w:val="center"/>
          </w:tcPr>
          <w:p w:rsidR="003D31BE" w:rsidRPr="00A2370F" w:rsidRDefault="003D31BE" w:rsidP="00D16D35">
            <w:pPr>
              <w:jc w:val="center"/>
              <w:rPr>
                <w:rFonts w:ascii="Times New Roman" w:hAnsi="Times New Roman" w:cs="Times New Roman"/>
                <w:sz w:val="28"/>
                <w:szCs w:val="28"/>
                <w:lang w:val="uk-UA"/>
              </w:rPr>
            </w:pPr>
            <w:r w:rsidRPr="00A2370F">
              <w:rPr>
                <w:rFonts w:ascii="Times New Roman" w:hAnsi="Times New Roman" w:cs="Times New Roman"/>
                <w:sz w:val="28"/>
                <w:szCs w:val="28"/>
                <w:lang w:val="uk-UA"/>
              </w:rPr>
              <w:t>Недоліки:</w:t>
            </w:r>
          </w:p>
        </w:tc>
      </w:tr>
      <w:tr w:rsidR="003D31BE" w:rsidTr="00D16D35">
        <w:trPr>
          <w:jc w:val="center"/>
        </w:trPr>
        <w:tc>
          <w:tcPr>
            <w:tcW w:w="4361" w:type="dxa"/>
            <w:vAlign w:val="center"/>
          </w:tcPr>
          <w:p w:rsidR="003D31BE" w:rsidRPr="00A2370F" w:rsidRDefault="003D31BE" w:rsidP="00394B8D">
            <w:pPr>
              <w:pStyle w:val="a3"/>
              <w:numPr>
                <w:ilvl w:val="0"/>
                <w:numId w:val="5"/>
              </w:numPr>
              <w:rPr>
                <w:sz w:val="28"/>
                <w:szCs w:val="28"/>
                <w:lang w:val="uk-UA"/>
              </w:rPr>
            </w:pPr>
            <w:r>
              <w:rPr>
                <w:sz w:val="28"/>
                <w:szCs w:val="28"/>
                <w:lang w:val="uk-UA"/>
              </w:rPr>
              <w:t>в</w:t>
            </w:r>
            <w:r w:rsidRPr="00A2370F">
              <w:rPr>
                <w:sz w:val="28"/>
                <w:szCs w:val="28"/>
                <w:lang w:val="uk-UA"/>
              </w:rPr>
              <w:t>ідносна простота в освоєнні продукту;</w:t>
            </w:r>
          </w:p>
        </w:tc>
        <w:tc>
          <w:tcPr>
            <w:tcW w:w="5210" w:type="dxa"/>
            <w:vAlign w:val="center"/>
          </w:tcPr>
          <w:p w:rsidR="003D31BE" w:rsidRPr="00A2370F" w:rsidRDefault="003D31BE" w:rsidP="00394B8D">
            <w:pPr>
              <w:pStyle w:val="a3"/>
              <w:numPr>
                <w:ilvl w:val="0"/>
                <w:numId w:val="5"/>
              </w:numPr>
              <w:rPr>
                <w:sz w:val="28"/>
                <w:szCs w:val="28"/>
                <w:lang w:val="uk-UA"/>
              </w:rPr>
            </w:pPr>
            <w:r>
              <w:rPr>
                <w:sz w:val="28"/>
                <w:szCs w:val="28"/>
                <w:lang w:val="uk-UA"/>
              </w:rPr>
              <w:t>с</w:t>
            </w:r>
            <w:r w:rsidRPr="00A2370F">
              <w:rPr>
                <w:sz w:val="28"/>
                <w:szCs w:val="28"/>
                <w:lang w:val="uk-UA"/>
              </w:rPr>
              <w:t>лабка математична підтримка просторових і атрибутивних даних;</w:t>
            </w:r>
          </w:p>
        </w:tc>
      </w:tr>
      <w:tr w:rsidR="003D31BE" w:rsidTr="00D16D35">
        <w:trPr>
          <w:jc w:val="center"/>
        </w:trPr>
        <w:tc>
          <w:tcPr>
            <w:tcW w:w="4361" w:type="dxa"/>
            <w:vAlign w:val="center"/>
          </w:tcPr>
          <w:p w:rsidR="003D31BE" w:rsidRPr="00A2370F" w:rsidRDefault="003D31BE" w:rsidP="00394B8D">
            <w:pPr>
              <w:pStyle w:val="a3"/>
              <w:numPr>
                <w:ilvl w:val="0"/>
                <w:numId w:val="5"/>
              </w:numPr>
              <w:rPr>
                <w:sz w:val="28"/>
                <w:szCs w:val="28"/>
                <w:lang w:val="uk-UA"/>
              </w:rPr>
            </w:pPr>
            <w:r>
              <w:rPr>
                <w:sz w:val="28"/>
                <w:szCs w:val="28"/>
                <w:lang w:val="uk-UA"/>
              </w:rPr>
              <w:t>п</w:t>
            </w:r>
            <w:r w:rsidRPr="00A2370F">
              <w:rPr>
                <w:sz w:val="28"/>
                <w:szCs w:val="28"/>
                <w:lang w:val="uk-UA"/>
              </w:rPr>
              <w:t>роста і зрозуміла ліцензійна політика;</w:t>
            </w:r>
          </w:p>
        </w:tc>
        <w:tc>
          <w:tcPr>
            <w:tcW w:w="5210" w:type="dxa"/>
            <w:vAlign w:val="center"/>
          </w:tcPr>
          <w:p w:rsidR="003D31BE" w:rsidRPr="00A2370F" w:rsidRDefault="003D31BE" w:rsidP="00394B8D">
            <w:pPr>
              <w:pStyle w:val="a3"/>
              <w:numPr>
                <w:ilvl w:val="0"/>
                <w:numId w:val="5"/>
              </w:numPr>
              <w:rPr>
                <w:sz w:val="28"/>
                <w:szCs w:val="28"/>
                <w:lang w:val="uk-UA"/>
              </w:rPr>
            </w:pPr>
            <w:r>
              <w:rPr>
                <w:sz w:val="28"/>
                <w:szCs w:val="28"/>
                <w:lang w:val="uk-UA"/>
              </w:rPr>
              <w:t>н</w:t>
            </w:r>
            <w:r w:rsidRPr="00A2370F">
              <w:rPr>
                <w:sz w:val="28"/>
                <w:szCs w:val="28"/>
                <w:lang w:val="uk-UA"/>
              </w:rPr>
              <w:t xml:space="preserve">е зручний інтерфейс </w:t>
            </w:r>
            <w:proofErr w:type="spellStart"/>
            <w:r w:rsidRPr="00A2370F">
              <w:rPr>
                <w:sz w:val="28"/>
                <w:szCs w:val="28"/>
                <w:lang w:val="uk-UA"/>
              </w:rPr>
              <w:t>геоприв’язки</w:t>
            </w:r>
            <w:proofErr w:type="spellEnd"/>
            <w:r w:rsidRPr="00A2370F">
              <w:rPr>
                <w:sz w:val="28"/>
                <w:szCs w:val="28"/>
                <w:lang w:val="uk-UA"/>
              </w:rPr>
              <w:t xml:space="preserve"> растрових карт;</w:t>
            </w:r>
          </w:p>
        </w:tc>
      </w:tr>
      <w:tr w:rsidR="003D31BE" w:rsidTr="00D16D35">
        <w:trPr>
          <w:jc w:val="center"/>
        </w:trPr>
        <w:tc>
          <w:tcPr>
            <w:tcW w:w="4361" w:type="dxa"/>
            <w:vAlign w:val="center"/>
          </w:tcPr>
          <w:p w:rsidR="003D31BE" w:rsidRPr="00A2370F" w:rsidRDefault="003D31BE" w:rsidP="00394B8D">
            <w:pPr>
              <w:pStyle w:val="a3"/>
              <w:numPr>
                <w:ilvl w:val="0"/>
                <w:numId w:val="5"/>
              </w:numPr>
              <w:rPr>
                <w:sz w:val="28"/>
                <w:szCs w:val="28"/>
                <w:lang w:val="uk-UA"/>
              </w:rPr>
            </w:pPr>
            <w:r>
              <w:rPr>
                <w:sz w:val="28"/>
                <w:szCs w:val="28"/>
                <w:lang w:val="uk-UA"/>
              </w:rPr>
              <w:t>н</w:t>
            </w:r>
            <w:r w:rsidRPr="00A2370F">
              <w:rPr>
                <w:sz w:val="28"/>
                <w:szCs w:val="28"/>
                <w:lang w:val="uk-UA"/>
              </w:rPr>
              <w:t>аявність всіх основних необхідних стандартних функцій;</w:t>
            </w:r>
          </w:p>
        </w:tc>
        <w:tc>
          <w:tcPr>
            <w:tcW w:w="5210" w:type="dxa"/>
            <w:vAlign w:val="center"/>
          </w:tcPr>
          <w:p w:rsidR="003D31BE" w:rsidRPr="00A2370F" w:rsidRDefault="003D31BE" w:rsidP="00394B8D">
            <w:pPr>
              <w:pStyle w:val="a3"/>
              <w:numPr>
                <w:ilvl w:val="0"/>
                <w:numId w:val="5"/>
              </w:numPr>
              <w:rPr>
                <w:sz w:val="28"/>
                <w:szCs w:val="28"/>
                <w:lang w:val="uk-UA"/>
              </w:rPr>
            </w:pPr>
            <w:r>
              <w:rPr>
                <w:sz w:val="28"/>
                <w:szCs w:val="28"/>
                <w:lang w:val="uk-UA"/>
              </w:rPr>
              <w:t>н</w:t>
            </w:r>
            <w:r w:rsidRPr="00A2370F">
              <w:rPr>
                <w:sz w:val="28"/>
                <w:szCs w:val="28"/>
                <w:lang w:val="uk-UA"/>
              </w:rPr>
              <w:t xml:space="preserve">е дуже строга </w:t>
            </w:r>
            <w:proofErr w:type="spellStart"/>
            <w:r w:rsidRPr="00A2370F">
              <w:rPr>
                <w:sz w:val="28"/>
                <w:szCs w:val="28"/>
                <w:lang w:val="uk-UA"/>
              </w:rPr>
              <w:t>топологічність</w:t>
            </w:r>
            <w:proofErr w:type="spellEnd"/>
            <w:r w:rsidRPr="00A2370F">
              <w:rPr>
                <w:sz w:val="28"/>
                <w:szCs w:val="28"/>
                <w:lang w:val="uk-UA"/>
              </w:rPr>
              <w:t xml:space="preserve"> даних, в один шар мо</w:t>
            </w:r>
            <w:r>
              <w:rPr>
                <w:sz w:val="28"/>
                <w:szCs w:val="28"/>
                <w:lang w:val="uk-UA"/>
              </w:rPr>
              <w:t>жна задати об’єкти різних типів (х</w:t>
            </w:r>
            <w:r w:rsidRPr="00A2370F">
              <w:rPr>
                <w:sz w:val="28"/>
                <w:szCs w:val="28"/>
                <w:lang w:val="uk-UA"/>
              </w:rPr>
              <w:t xml:space="preserve">оча в деяких випадках, ця обставина із недоліку становиться </w:t>
            </w:r>
            <w:r>
              <w:rPr>
                <w:sz w:val="28"/>
                <w:szCs w:val="28"/>
                <w:lang w:val="uk-UA"/>
              </w:rPr>
              <w:t>перевагою)</w:t>
            </w:r>
            <w:r w:rsidRPr="00A2370F">
              <w:rPr>
                <w:sz w:val="28"/>
                <w:szCs w:val="28"/>
                <w:lang w:val="uk-UA"/>
              </w:rPr>
              <w:t>;</w:t>
            </w:r>
          </w:p>
        </w:tc>
      </w:tr>
      <w:tr w:rsidR="003D31BE" w:rsidTr="00D16D35">
        <w:trPr>
          <w:trHeight w:val="646"/>
          <w:jc w:val="center"/>
        </w:trPr>
        <w:tc>
          <w:tcPr>
            <w:tcW w:w="4361" w:type="dxa"/>
            <w:vAlign w:val="center"/>
          </w:tcPr>
          <w:p w:rsidR="003D31BE" w:rsidRPr="00A2370F" w:rsidRDefault="003D31BE" w:rsidP="00394B8D">
            <w:pPr>
              <w:pStyle w:val="a3"/>
              <w:numPr>
                <w:ilvl w:val="0"/>
                <w:numId w:val="5"/>
              </w:numPr>
              <w:rPr>
                <w:sz w:val="28"/>
                <w:szCs w:val="28"/>
                <w:lang w:val="uk-UA"/>
              </w:rPr>
            </w:pPr>
            <w:r>
              <w:rPr>
                <w:sz w:val="28"/>
                <w:szCs w:val="28"/>
                <w:lang w:val="uk-UA"/>
              </w:rPr>
              <w:t>п</w:t>
            </w:r>
            <w:r w:rsidRPr="00A2370F">
              <w:rPr>
                <w:sz w:val="28"/>
                <w:szCs w:val="28"/>
                <w:lang w:val="uk-UA"/>
              </w:rPr>
              <w:t>ростота доступу до даних;</w:t>
            </w:r>
          </w:p>
        </w:tc>
        <w:tc>
          <w:tcPr>
            <w:tcW w:w="5210" w:type="dxa"/>
            <w:vAlign w:val="center"/>
          </w:tcPr>
          <w:p w:rsidR="003D31BE" w:rsidRPr="00A2370F" w:rsidRDefault="003D31BE" w:rsidP="00394B8D">
            <w:pPr>
              <w:pStyle w:val="a3"/>
              <w:numPr>
                <w:ilvl w:val="0"/>
                <w:numId w:val="5"/>
              </w:numPr>
              <w:rPr>
                <w:sz w:val="28"/>
                <w:szCs w:val="28"/>
                <w:lang w:val="uk-UA"/>
              </w:rPr>
            </w:pPr>
            <w:r>
              <w:rPr>
                <w:sz w:val="28"/>
                <w:szCs w:val="28"/>
                <w:lang w:val="uk-UA"/>
              </w:rPr>
              <w:t>н</w:t>
            </w:r>
            <w:r w:rsidRPr="00A2370F">
              <w:rPr>
                <w:sz w:val="28"/>
                <w:szCs w:val="28"/>
                <w:lang w:val="uk-UA"/>
              </w:rPr>
              <w:t xml:space="preserve">е дуже зручний інтерфейс </w:t>
            </w:r>
            <w:proofErr w:type="spellStart"/>
            <w:r w:rsidRPr="00A2370F">
              <w:rPr>
                <w:sz w:val="28"/>
                <w:szCs w:val="28"/>
                <w:lang w:val="uk-UA"/>
              </w:rPr>
              <w:t>геоприв’язки</w:t>
            </w:r>
            <w:proofErr w:type="spellEnd"/>
            <w:r w:rsidRPr="00A2370F">
              <w:rPr>
                <w:sz w:val="28"/>
                <w:szCs w:val="28"/>
                <w:lang w:val="uk-UA"/>
              </w:rPr>
              <w:t xml:space="preserve"> растрових карт.</w:t>
            </w:r>
          </w:p>
        </w:tc>
      </w:tr>
      <w:tr w:rsidR="003D31BE" w:rsidTr="00D16D35">
        <w:trPr>
          <w:trHeight w:val="369"/>
          <w:jc w:val="center"/>
        </w:trPr>
        <w:tc>
          <w:tcPr>
            <w:tcW w:w="4361" w:type="dxa"/>
            <w:vAlign w:val="center"/>
          </w:tcPr>
          <w:p w:rsidR="003D31BE" w:rsidRPr="00A2370F" w:rsidRDefault="003D31BE" w:rsidP="00394B8D">
            <w:pPr>
              <w:pStyle w:val="a3"/>
              <w:numPr>
                <w:ilvl w:val="0"/>
                <w:numId w:val="5"/>
              </w:numPr>
              <w:rPr>
                <w:sz w:val="28"/>
                <w:szCs w:val="28"/>
                <w:lang w:val="uk-UA"/>
              </w:rPr>
            </w:pPr>
            <w:r>
              <w:rPr>
                <w:sz w:val="28"/>
                <w:szCs w:val="28"/>
                <w:lang w:val="uk-UA"/>
              </w:rPr>
              <w:t>в</w:t>
            </w:r>
            <w:r w:rsidRPr="00A2370F">
              <w:rPr>
                <w:sz w:val="28"/>
                <w:szCs w:val="28"/>
                <w:lang w:val="uk-UA"/>
              </w:rPr>
              <w:t>исока ступінь стійкості в роботі.</w:t>
            </w:r>
          </w:p>
        </w:tc>
        <w:tc>
          <w:tcPr>
            <w:tcW w:w="5210" w:type="dxa"/>
            <w:vAlign w:val="center"/>
          </w:tcPr>
          <w:p w:rsidR="003D31BE" w:rsidRPr="00A2370F" w:rsidRDefault="003D31BE" w:rsidP="00D16D35">
            <w:pPr>
              <w:pStyle w:val="a3"/>
              <w:rPr>
                <w:sz w:val="28"/>
                <w:szCs w:val="28"/>
                <w:lang w:val="uk-UA"/>
              </w:rPr>
            </w:pPr>
          </w:p>
        </w:tc>
      </w:tr>
    </w:tbl>
    <w:p w:rsidR="003D31BE" w:rsidRPr="007D055D" w:rsidRDefault="003D31BE" w:rsidP="00B01484">
      <w:pPr>
        <w:spacing w:before="240" w:after="0" w:line="360" w:lineRule="auto"/>
        <w:jc w:val="center"/>
        <w:rPr>
          <w:rFonts w:ascii="Times New Roman" w:hAnsi="Times New Roman" w:cs="Times New Roman"/>
          <w:b/>
          <w:i/>
          <w:sz w:val="28"/>
          <w:szCs w:val="28"/>
        </w:rPr>
      </w:pPr>
      <w:r>
        <w:rPr>
          <w:rFonts w:ascii="Times New Roman" w:hAnsi="Times New Roman" w:cs="Times New Roman"/>
          <w:b/>
          <w:i/>
          <w:sz w:val="28"/>
          <w:szCs w:val="28"/>
          <w:lang w:val="uk-UA"/>
        </w:rPr>
        <w:t>Характеристика програмного забезпечення</w:t>
      </w:r>
      <w:r w:rsidRPr="007D055D">
        <w:rPr>
          <w:rFonts w:ascii="Times New Roman" w:hAnsi="Times New Roman" w:cs="Times New Roman"/>
          <w:b/>
          <w:i/>
          <w:sz w:val="28"/>
          <w:szCs w:val="28"/>
        </w:rPr>
        <w:t xml:space="preserve"> </w:t>
      </w:r>
      <w:proofErr w:type="spellStart"/>
      <w:r w:rsidRPr="007D055D">
        <w:rPr>
          <w:rFonts w:ascii="Times New Roman" w:hAnsi="Times New Roman" w:cs="Times New Roman"/>
          <w:b/>
          <w:i/>
          <w:sz w:val="28"/>
          <w:szCs w:val="28"/>
        </w:rPr>
        <w:t>ArcGIS</w:t>
      </w:r>
      <w:proofErr w:type="spellEnd"/>
    </w:p>
    <w:p w:rsidR="003D31BE" w:rsidRPr="00627B65" w:rsidRDefault="003D31BE" w:rsidP="003D31BE">
      <w:pPr>
        <w:spacing w:after="0" w:line="360" w:lineRule="auto"/>
        <w:ind w:firstLine="709"/>
        <w:jc w:val="both"/>
        <w:rPr>
          <w:rFonts w:ascii="Times New Roman" w:hAnsi="Times New Roman" w:cs="Times New Roman"/>
          <w:sz w:val="28"/>
          <w:szCs w:val="28"/>
          <w:lang w:val="uk-UA"/>
        </w:rPr>
      </w:pPr>
      <w:proofErr w:type="spellStart"/>
      <w:r w:rsidRPr="00F37B71">
        <w:rPr>
          <w:rFonts w:ascii="Times New Roman" w:hAnsi="Times New Roman" w:cs="Times New Roman"/>
          <w:sz w:val="28"/>
          <w:szCs w:val="28"/>
          <w:lang w:val="uk-UA"/>
        </w:rPr>
        <w:t>ArcGIS</w:t>
      </w:r>
      <w:proofErr w:type="spellEnd"/>
      <w:r w:rsidRPr="00F37B71">
        <w:rPr>
          <w:rFonts w:ascii="Times New Roman" w:hAnsi="Times New Roman" w:cs="Times New Roman"/>
          <w:sz w:val="28"/>
          <w:szCs w:val="28"/>
          <w:lang w:val="uk-UA"/>
        </w:rPr>
        <w:t xml:space="preserve"> </w:t>
      </w:r>
      <w:r w:rsidR="001E0E18">
        <w:rPr>
          <w:rFonts w:ascii="Arial" w:hAnsi="Arial" w:cs="Arial"/>
          <w:color w:val="4D5156"/>
          <w:sz w:val="21"/>
          <w:szCs w:val="21"/>
          <w:shd w:val="clear" w:color="auto" w:fill="FFFFFF"/>
        </w:rPr>
        <w:t>—</w:t>
      </w:r>
      <w:r w:rsidRPr="00F37B71">
        <w:rPr>
          <w:rFonts w:ascii="Times New Roman" w:hAnsi="Times New Roman" w:cs="Times New Roman"/>
          <w:sz w:val="28"/>
          <w:szCs w:val="28"/>
          <w:lang w:val="uk-UA"/>
        </w:rPr>
        <w:t xml:space="preserve"> це серія програмних продуктів ГІС. Програма дозволяє </w:t>
      </w:r>
      <w:proofErr w:type="spellStart"/>
      <w:r w:rsidRPr="00F37B71">
        <w:rPr>
          <w:rFonts w:ascii="Times New Roman" w:hAnsi="Times New Roman" w:cs="Times New Roman"/>
          <w:sz w:val="28"/>
          <w:szCs w:val="28"/>
          <w:lang w:val="uk-UA"/>
        </w:rPr>
        <w:t>візуалізувати</w:t>
      </w:r>
      <w:proofErr w:type="spellEnd"/>
      <w:r w:rsidRPr="00F37B71">
        <w:rPr>
          <w:rFonts w:ascii="Times New Roman" w:hAnsi="Times New Roman" w:cs="Times New Roman"/>
          <w:sz w:val="28"/>
          <w:szCs w:val="28"/>
          <w:lang w:val="uk-UA"/>
        </w:rPr>
        <w:t xml:space="preserve"> велику кількість статистичних даних з географічною прив'язкою. </w:t>
      </w:r>
      <w:r>
        <w:rPr>
          <w:rFonts w:ascii="Times New Roman" w:hAnsi="Times New Roman" w:cs="Times New Roman"/>
          <w:sz w:val="28"/>
          <w:szCs w:val="28"/>
          <w:lang w:val="uk-UA"/>
        </w:rPr>
        <w:t>В його середовищі можливе</w:t>
      </w:r>
      <w:r w:rsidRPr="00F37B71">
        <w:rPr>
          <w:rFonts w:ascii="Times New Roman" w:hAnsi="Times New Roman" w:cs="Times New Roman"/>
          <w:sz w:val="28"/>
          <w:szCs w:val="28"/>
          <w:lang w:val="uk-UA"/>
        </w:rPr>
        <w:t xml:space="preserve"> створення та редагування карти всіх масштабів від плану </w:t>
      </w:r>
      <w:r>
        <w:rPr>
          <w:rFonts w:ascii="Times New Roman" w:hAnsi="Times New Roman" w:cs="Times New Roman"/>
          <w:sz w:val="28"/>
          <w:szCs w:val="28"/>
          <w:lang w:val="uk-UA"/>
        </w:rPr>
        <w:t>земельної ділянки до карти світу</w:t>
      </w:r>
      <w:r w:rsidR="00E45F90">
        <w:rPr>
          <w:rFonts w:ascii="Times New Roman" w:hAnsi="Times New Roman" w:cs="Times New Roman"/>
          <w:sz w:val="28"/>
          <w:szCs w:val="28"/>
          <w:lang w:val="uk-UA"/>
        </w:rPr>
        <w:t xml:space="preserve"> </w:t>
      </w:r>
      <w:r w:rsidRPr="00C633FA">
        <w:rPr>
          <w:rFonts w:ascii="Times New Roman" w:hAnsi="Times New Roman" w:cs="Times New Roman"/>
          <w:sz w:val="28"/>
          <w:szCs w:val="28"/>
          <w:lang w:val="uk-UA"/>
        </w:rPr>
        <w:t>[</w:t>
      </w:r>
      <w:r w:rsidR="00E45F90">
        <w:rPr>
          <w:rFonts w:ascii="Times New Roman" w:hAnsi="Times New Roman" w:cs="Times New Roman"/>
          <w:sz w:val="28"/>
          <w:szCs w:val="28"/>
          <w:lang w:val="uk-UA"/>
        </w:rPr>
        <w:t>47</w:t>
      </w:r>
      <w:r w:rsidRPr="00C633FA">
        <w:rPr>
          <w:rFonts w:ascii="Times New Roman" w:hAnsi="Times New Roman" w:cs="Times New Roman"/>
          <w:sz w:val="28"/>
          <w:szCs w:val="28"/>
          <w:lang w:val="uk-UA"/>
        </w:rPr>
        <w:t>].</w:t>
      </w:r>
    </w:p>
    <w:p w:rsidR="003D31BE" w:rsidRPr="00627B65" w:rsidRDefault="003D31BE" w:rsidP="003D31BE">
      <w:pPr>
        <w:spacing w:after="0" w:line="360" w:lineRule="auto"/>
        <w:ind w:firstLine="851"/>
        <w:jc w:val="both"/>
        <w:rPr>
          <w:rFonts w:ascii="Times New Roman" w:hAnsi="Times New Roman" w:cs="Times New Roman"/>
          <w:sz w:val="28"/>
          <w:szCs w:val="28"/>
          <w:lang w:val="uk-UA"/>
        </w:rPr>
      </w:pPr>
      <w:proofErr w:type="spellStart"/>
      <w:r w:rsidRPr="00F37B71">
        <w:rPr>
          <w:rFonts w:ascii="Times New Roman" w:hAnsi="Times New Roman" w:cs="Times New Roman"/>
          <w:sz w:val="28"/>
          <w:szCs w:val="28"/>
          <w:lang w:val="uk-UA"/>
        </w:rPr>
        <w:t>ArcGIS</w:t>
      </w:r>
      <w:proofErr w:type="spellEnd"/>
      <w:r w:rsidRPr="00F37B71">
        <w:rPr>
          <w:rFonts w:ascii="Times New Roman" w:hAnsi="Times New Roman" w:cs="Times New Roman"/>
          <w:sz w:val="28"/>
          <w:szCs w:val="28"/>
          <w:lang w:val="uk-UA"/>
        </w:rPr>
        <w:t xml:space="preserve"> </w:t>
      </w:r>
      <w:r w:rsidR="001E0E18">
        <w:rPr>
          <w:rFonts w:ascii="Arial" w:hAnsi="Arial" w:cs="Arial"/>
          <w:color w:val="4D5156"/>
          <w:sz w:val="21"/>
          <w:szCs w:val="21"/>
          <w:shd w:val="clear" w:color="auto" w:fill="FFFFFF"/>
        </w:rPr>
        <w:t>—</w:t>
      </w:r>
      <w:r w:rsidRPr="00F37B71">
        <w:rPr>
          <w:rFonts w:ascii="Times New Roman" w:hAnsi="Times New Roman" w:cs="Times New Roman"/>
          <w:sz w:val="28"/>
          <w:szCs w:val="28"/>
          <w:lang w:val="uk-UA"/>
        </w:rPr>
        <w:t xml:space="preserve"> це система для створення ГІС на будь-якому </w:t>
      </w:r>
      <w:r>
        <w:rPr>
          <w:rFonts w:ascii="Times New Roman" w:hAnsi="Times New Roman" w:cs="Times New Roman"/>
          <w:sz w:val="28"/>
          <w:szCs w:val="28"/>
          <w:lang w:val="uk-UA"/>
        </w:rPr>
        <w:t>рівні</w:t>
      </w:r>
      <w:r w:rsidRPr="00F37B7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37B71">
        <w:rPr>
          <w:rFonts w:ascii="Times New Roman" w:hAnsi="Times New Roman" w:cs="Times New Roman"/>
          <w:sz w:val="28"/>
          <w:szCs w:val="28"/>
          <w:lang w:val="uk-UA"/>
        </w:rPr>
        <w:t>В</w:t>
      </w:r>
      <w:r>
        <w:rPr>
          <w:rFonts w:ascii="Times New Roman" w:hAnsi="Times New Roman" w:cs="Times New Roman"/>
          <w:sz w:val="28"/>
          <w:szCs w:val="28"/>
          <w:lang w:val="uk-UA"/>
        </w:rPr>
        <w:t>и</w:t>
      </w:r>
      <w:r w:rsidRPr="00F37B71">
        <w:rPr>
          <w:rFonts w:ascii="Times New Roman" w:hAnsi="Times New Roman" w:cs="Times New Roman"/>
          <w:sz w:val="28"/>
          <w:szCs w:val="28"/>
          <w:lang w:val="uk-UA"/>
        </w:rPr>
        <w:t xml:space="preserve"> можете легко створювати дані, карти, глобуси і моделі в настільному програмному забезпеченні, а потім публікувати і використовувати їх в настільних додатках, </w:t>
      </w:r>
      <w:proofErr w:type="spellStart"/>
      <w:r w:rsidRPr="00F37B71">
        <w:rPr>
          <w:rFonts w:ascii="Times New Roman" w:hAnsi="Times New Roman" w:cs="Times New Roman"/>
          <w:sz w:val="28"/>
          <w:szCs w:val="28"/>
          <w:lang w:val="uk-UA"/>
        </w:rPr>
        <w:lastRenderedPageBreak/>
        <w:t>веб-браузерах</w:t>
      </w:r>
      <w:proofErr w:type="spellEnd"/>
      <w:r w:rsidRPr="00F37B71">
        <w:rPr>
          <w:rFonts w:ascii="Times New Roman" w:hAnsi="Times New Roman" w:cs="Times New Roman"/>
          <w:sz w:val="28"/>
          <w:szCs w:val="28"/>
          <w:lang w:val="uk-UA"/>
        </w:rPr>
        <w:t xml:space="preserve"> і </w:t>
      </w:r>
      <w:r w:rsidR="006D7079">
        <w:rPr>
          <w:rFonts w:ascii="Times New Roman" w:hAnsi="Times New Roman" w:cs="Times New Roman"/>
          <w:sz w:val="28"/>
          <w:szCs w:val="28"/>
          <w:lang w:val="uk-UA"/>
        </w:rPr>
        <w:t>де завгодно</w:t>
      </w:r>
      <w:r w:rsidRPr="00F37B71">
        <w:rPr>
          <w:rFonts w:ascii="Times New Roman" w:hAnsi="Times New Roman" w:cs="Times New Roman"/>
          <w:sz w:val="28"/>
          <w:szCs w:val="28"/>
          <w:lang w:val="uk-UA"/>
        </w:rPr>
        <w:t xml:space="preserve"> через мобільні пристрої. </w:t>
      </w:r>
      <w:r w:rsidRPr="00627B65">
        <w:rPr>
          <w:rFonts w:ascii="Times New Roman" w:hAnsi="Times New Roman" w:cs="Times New Roman"/>
          <w:sz w:val="28"/>
          <w:szCs w:val="28"/>
          <w:lang w:val="uk-UA"/>
        </w:rPr>
        <w:t xml:space="preserve"> </w:t>
      </w:r>
      <w:proofErr w:type="spellStart"/>
      <w:r w:rsidRPr="00627B65">
        <w:rPr>
          <w:rFonts w:ascii="Times New Roman" w:hAnsi="Times New Roman" w:cs="Times New Roman"/>
          <w:sz w:val="28"/>
          <w:szCs w:val="28"/>
          <w:lang w:val="uk-UA"/>
        </w:rPr>
        <w:t>ArcGIS</w:t>
      </w:r>
      <w:proofErr w:type="spellEnd"/>
      <w:r w:rsidRPr="00627B65">
        <w:rPr>
          <w:rFonts w:ascii="Times New Roman" w:hAnsi="Times New Roman" w:cs="Times New Roman"/>
          <w:sz w:val="28"/>
          <w:szCs w:val="28"/>
          <w:lang w:val="uk-UA"/>
        </w:rPr>
        <w:t xml:space="preserve"> використовується в таких сферах, як</w:t>
      </w:r>
      <w:r>
        <w:rPr>
          <w:rFonts w:ascii="Times New Roman" w:hAnsi="Times New Roman" w:cs="Times New Roman"/>
          <w:sz w:val="28"/>
          <w:szCs w:val="28"/>
          <w:lang w:val="uk-UA"/>
        </w:rPr>
        <w:t xml:space="preserve"> </w:t>
      </w:r>
      <w:r w:rsidRPr="00C633FA">
        <w:rPr>
          <w:rFonts w:ascii="Times New Roman" w:hAnsi="Times New Roman" w:cs="Times New Roman"/>
          <w:sz w:val="28"/>
          <w:szCs w:val="28"/>
          <w:lang w:val="uk-UA"/>
        </w:rPr>
        <w:t>[</w:t>
      </w:r>
      <w:r w:rsidR="00E45F90">
        <w:rPr>
          <w:rFonts w:ascii="Times New Roman" w:hAnsi="Times New Roman" w:cs="Times New Roman"/>
          <w:sz w:val="28"/>
          <w:szCs w:val="28"/>
          <w:lang w:val="uk-UA"/>
        </w:rPr>
        <w:t>47</w:t>
      </w:r>
      <w:r>
        <w:rPr>
          <w:rFonts w:ascii="Times New Roman" w:hAnsi="Times New Roman" w:cs="Times New Roman"/>
          <w:sz w:val="28"/>
          <w:szCs w:val="28"/>
          <w:lang w:val="uk-UA"/>
        </w:rPr>
        <w:t>]</w:t>
      </w:r>
      <w:r w:rsidRPr="00627B65">
        <w:rPr>
          <w:rFonts w:ascii="Times New Roman" w:hAnsi="Times New Roman" w:cs="Times New Roman"/>
          <w:sz w:val="28"/>
          <w:szCs w:val="28"/>
          <w:lang w:val="uk-UA"/>
        </w:rPr>
        <w:t xml:space="preserve">: </w:t>
      </w:r>
    </w:p>
    <w:p w:rsidR="003D31BE" w:rsidRPr="00627B65" w:rsidRDefault="003D31BE" w:rsidP="00394B8D">
      <w:pPr>
        <w:pStyle w:val="a3"/>
        <w:widowControl/>
        <w:numPr>
          <w:ilvl w:val="0"/>
          <w:numId w:val="6"/>
        </w:numPr>
        <w:autoSpaceDE/>
        <w:autoSpaceDN/>
        <w:spacing w:line="360" w:lineRule="auto"/>
        <w:ind w:left="0" w:firstLine="851"/>
        <w:jc w:val="both"/>
        <w:rPr>
          <w:sz w:val="28"/>
          <w:szCs w:val="28"/>
          <w:lang w:val="uk-UA"/>
        </w:rPr>
      </w:pPr>
      <w:r w:rsidRPr="00627B65">
        <w:rPr>
          <w:sz w:val="28"/>
          <w:szCs w:val="28"/>
          <w:lang w:val="uk-UA"/>
        </w:rPr>
        <w:t xml:space="preserve">землеустрій та  кадастр; </w:t>
      </w:r>
    </w:p>
    <w:p w:rsidR="003D31BE" w:rsidRPr="00627B65" w:rsidRDefault="003D31BE" w:rsidP="00394B8D">
      <w:pPr>
        <w:pStyle w:val="a3"/>
        <w:widowControl/>
        <w:numPr>
          <w:ilvl w:val="0"/>
          <w:numId w:val="6"/>
        </w:numPr>
        <w:autoSpaceDE/>
        <w:autoSpaceDN/>
        <w:spacing w:line="360" w:lineRule="auto"/>
        <w:ind w:left="0" w:firstLine="851"/>
        <w:jc w:val="both"/>
        <w:rPr>
          <w:sz w:val="28"/>
          <w:szCs w:val="28"/>
          <w:lang w:val="uk-UA"/>
        </w:rPr>
      </w:pPr>
      <w:r w:rsidRPr="00627B65">
        <w:rPr>
          <w:sz w:val="28"/>
          <w:szCs w:val="28"/>
          <w:lang w:val="uk-UA"/>
        </w:rPr>
        <w:t xml:space="preserve">облік нерухомості </w:t>
      </w:r>
      <w:proofErr w:type="spellStart"/>
      <w:r w:rsidRPr="00627B65">
        <w:rPr>
          <w:sz w:val="28"/>
          <w:szCs w:val="28"/>
          <w:lang w:val="uk-UA"/>
        </w:rPr>
        <w:t>обєктів</w:t>
      </w:r>
      <w:proofErr w:type="spellEnd"/>
      <w:r w:rsidRPr="00627B65">
        <w:rPr>
          <w:sz w:val="28"/>
          <w:szCs w:val="28"/>
          <w:lang w:val="uk-UA"/>
        </w:rPr>
        <w:t xml:space="preserve">; </w:t>
      </w:r>
    </w:p>
    <w:p w:rsidR="003D31BE" w:rsidRPr="00627B65" w:rsidRDefault="003D31BE" w:rsidP="00394B8D">
      <w:pPr>
        <w:pStyle w:val="a3"/>
        <w:widowControl/>
        <w:numPr>
          <w:ilvl w:val="0"/>
          <w:numId w:val="6"/>
        </w:numPr>
        <w:autoSpaceDE/>
        <w:autoSpaceDN/>
        <w:spacing w:line="360" w:lineRule="auto"/>
        <w:ind w:left="0" w:firstLine="851"/>
        <w:jc w:val="both"/>
        <w:rPr>
          <w:sz w:val="28"/>
          <w:szCs w:val="28"/>
          <w:lang w:val="uk-UA"/>
        </w:rPr>
      </w:pPr>
      <w:r w:rsidRPr="00627B65">
        <w:rPr>
          <w:sz w:val="28"/>
          <w:szCs w:val="28"/>
          <w:lang w:val="uk-UA"/>
        </w:rPr>
        <w:t xml:space="preserve">інженерні комунікації; </w:t>
      </w:r>
    </w:p>
    <w:p w:rsidR="003D31BE" w:rsidRPr="00627B65" w:rsidRDefault="003D31BE" w:rsidP="00394B8D">
      <w:pPr>
        <w:pStyle w:val="a3"/>
        <w:widowControl/>
        <w:numPr>
          <w:ilvl w:val="0"/>
          <w:numId w:val="6"/>
        </w:numPr>
        <w:autoSpaceDE/>
        <w:autoSpaceDN/>
        <w:spacing w:line="360" w:lineRule="auto"/>
        <w:ind w:left="0" w:firstLine="851"/>
        <w:jc w:val="both"/>
        <w:rPr>
          <w:sz w:val="28"/>
          <w:szCs w:val="28"/>
          <w:lang w:val="uk-UA"/>
        </w:rPr>
      </w:pPr>
      <w:r w:rsidRPr="00627B65">
        <w:rPr>
          <w:sz w:val="28"/>
          <w:szCs w:val="28"/>
          <w:lang w:val="uk-UA"/>
        </w:rPr>
        <w:t>сільське господарство,</w:t>
      </w:r>
      <w:r>
        <w:rPr>
          <w:sz w:val="28"/>
          <w:szCs w:val="28"/>
          <w:lang w:val="uk-UA"/>
        </w:rPr>
        <w:t xml:space="preserve"> </w:t>
      </w:r>
      <w:r w:rsidRPr="00627B65">
        <w:rPr>
          <w:sz w:val="28"/>
          <w:szCs w:val="28"/>
          <w:lang w:val="uk-UA"/>
        </w:rPr>
        <w:t>лісове господарство,</w:t>
      </w:r>
      <w:r>
        <w:rPr>
          <w:sz w:val="28"/>
          <w:szCs w:val="28"/>
          <w:lang w:val="uk-UA"/>
        </w:rPr>
        <w:t xml:space="preserve"> </w:t>
      </w:r>
      <w:r w:rsidRPr="00627B65">
        <w:rPr>
          <w:sz w:val="28"/>
          <w:szCs w:val="28"/>
          <w:lang w:val="uk-UA"/>
        </w:rPr>
        <w:t xml:space="preserve">водні ресурси; </w:t>
      </w:r>
    </w:p>
    <w:p w:rsidR="003D31BE" w:rsidRPr="00627B65" w:rsidRDefault="003D31BE" w:rsidP="00394B8D">
      <w:pPr>
        <w:pStyle w:val="a3"/>
        <w:widowControl/>
        <w:numPr>
          <w:ilvl w:val="0"/>
          <w:numId w:val="6"/>
        </w:numPr>
        <w:autoSpaceDE/>
        <w:autoSpaceDN/>
        <w:spacing w:line="360" w:lineRule="auto"/>
        <w:ind w:left="0" w:firstLine="851"/>
        <w:jc w:val="both"/>
        <w:rPr>
          <w:sz w:val="28"/>
          <w:szCs w:val="28"/>
          <w:lang w:val="uk-UA"/>
        </w:rPr>
      </w:pPr>
      <w:r w:rsidRPr="00627B65">
        <w:rPr>
          <w:sz w:val="28"/>
          <w:szCs w:val="28"/>
          <w:lang w:val="uk-UA"/>
        </w:rPr>
        <w:t>геодезія,</w:t>
      </w:r>
      <w:r>
        <w:rPr>
          <w:sz w:val="28"/>
          <w:szCs w:val="28"/>
          <w:lang w:val="uk-UA"/>
        </w:rPr>
        <w:t xml:space="preserve"> </w:t>
      </w:r>
      <w:r w:rsidRPr="00627B65">
        <w:rPr>
          <w:sz w:val="28"/>
          <w:szCs w:val="28"/>
          <w:lang w:val="uk-UA"/>
        </w:rPr>
        <w:t>картографія та інші.</w:t>
      </w:r>
    </w:p>
    <w:p w:rsidR="003D31BE" w:rsidRDefault="003D31BE" w:rsidP="003D31BE">
      <w:pPr>
        <w:spacing w:after="0" w:line="360" w:lineRule="auto"/>
        <w:ind w:firstLine="851"/>
        <w:jc w:val="both"/>
        <w:rPr>
          <w:rFonts w:ascii="Times New Roman" w:hAnsi="Times New Roman" w:cs="Times New Roman"/>
          <w:sz w:val="28"/>
          <w:szCs w:val="28"/>
          <w:lang w:val="uk-UA"/>
        </w:rPr>
      </w:pPr>
      <w:r w:rsidRPr="00627B65">
        <w:rPr>
          <w:rFonts w:ascii="Times New Roman" w:hAnsi="Times New Roman" w:cs="Times New Roman"/>
          <w:sz w:val="28"/>
          <w:szCs w:val="28"/>
          <w:lang w:val="uk-UA"/>
        </w:rPr>
        <w:t xml:space="preserve">Система </w:t>
      </w:r>
      <w:proofErr w:type="spellStart"/>
      <w:r w:rsidRPr="00627B65">
        <w:rPr>
          <w:rFonts w:ascii="Times New Roman" w:hAnsi="Times New Roman" w:cs="Times New Roman"/>
          <w:sz w:val="28"/>
          <w:szCs w:val="28"/>
          <w:lang w:val="uk-UA"/>
        </w:rPr>
        <w:t>ArcGIS</w:t>
      </w:r>
      <w:proofErr w:type="spellEnd"/>
      <w:r w:rsidRPr="00627B65">
        <w:rPr>
          <w:rFonts w:ascii="Times New Roman" w:hAnsi="Times New Roman" w:cs="Times New Roman"/>
          <w:sz w:val="28"/>
          <w:szCs w:val="28"/>
          <w:lang w:val="uk-UA"/>
        </w:rPr>
        <w:t xml:space="preserve"> дозволяє  створювати  надійну  географічну  інформацію та дозволяє легко і просто використовувати її будь-яким зацікавленим особам (а також визначати, з ким нею можна обмінюватися). До складу </w:t>
      </w:r>
      <w:proofErr w:type="spellStart"/>
      <w:r w:rsidRPr="00627B65">
        <w:rPr>
          <w:rFonts w:ascii="Times New Roman" w:hAnsi="Times New Roman" w:cs="Times New Roman"/>
          <w:sz w:val="28"/>
          <w:szCs w:val="28"/>
          <w:lang w:val="uk-UA"/>
        </w:rPr>
        <w:t>ArcGIS</w:t>
      </w:r>
      <w:proofErr w:type="spellEnd"/>
      <w:r w:rsidRPr="00627B65">
        <w:rPr>
          <w:rFonts w:ascii="Times New Roman" w:hAnsi="Times New Roman" w:cs="Times New Roman"/>
          <w:sz w:val="28"/>
          <w:szCs w:val="28"/>
          <w:lang w:val="uk-UA"/>
        </w:rPr>
        <w:t xml:space="preserve"> входять пакети: </w:t>
      </w:r>
      <w:proofErr w:type="spellStart"/>
      <w:r w:rsidRPr="00627B65">
        <w:rPr>
          <w:rFonts w:ascii="Times New Roman" w:hAnsi="Times New Roman" w:cs="Times New Roman"/>
          <w:sz w:val="28"/>
          <w:szCs w:val="28"/>
          <w:lang w:val="uk-UA"/>
        </w:rPr>
        <w:t>ArcView</w:t>
      </w:r>
      <w:proofErr w:type="spellEnd"/>
      <w:r w:rsidRPr="00627B65">
        <w:rPr>
          <w:rFonts w:ascii="Times New Roman" w:hAnsi="Times New Roman" w:cs="Times New Roman"/>
          <w:sz w:val="28"/>
          <w:szCs w:val="28"/>
          <w:lang w:val="uk-UA"/>
        </w:rPr>
        <w:t xml:space="preserve">, </w:t>
      </w:r>
      <w:proofErr w:type="spellStart"/>
      <w:r w:rsidRPr="00627B65">
        <w:rPr>
          <w:rFonts w:ascii="Times New Roman" w:hAnsi="Times New Roman" w:cs="Times New Roman"/>
          <w:sz w:val="28"/>
          <w:szCs w:val="28"/>
          <w:lang w:val="uk-UA"/>
        </w:rPr>
        <w:t>ArcEditor</w:t>
      </w:r>
      <w:proofErr w:type="spellEnd"/>
      <w:r w:rsidRPr="00627B65">
        <w:rPr>
          <w:rFonts w:ascii="Times New Roman" w:hAnsi="Times New Roman" w:cs="Times New Roman"/>
          <w:sz w:val="28"/>
          <w:szCs w:val="28"/>
          <w:lang w:val="uk-UA"/>
        </w:rPr>
        <w:t xml:space="preserve"> i </w:t>
      </w:r>
      <w:proofErr w:type="spellStart"/>
      <w:r w:rsidRPr="00627B65">
        <w:rPr>
          <w:rFonts w:ascii="Times New Roman" w:hAnsi="Times New Roman" w:cs="Times New Roman"/>
          <w:sz w:val="28"/>
          <w:szCs w:val="28"/>
          <w:lang w:val="uk-UA"/>
        </w:rPr>
        <w:t>ArcInfo</w:t>
      </w:r>
      <w:proofErr w:type="spellEnd"/>
      <w:r w:rsidRPr="00627B65">
        <w:rPr>
          <w:rFonts w:ascii="Times New Roman" w:hAnsi="Times New Roman" w:cs="Times New Roman"/>
          <w:sz w:val="28"/>
          <w:szCs w:val="28"/>
          <w:lang w:val="uk-UA"/>
        </w:rPr>
        <w:t xml:space="preserve">, </w:t>
      </w:r>
      <w:r w:rsidR="006D7079">
        <w:rPr>
          <w:rFonts w:ascii="Times New Roman" w:hAnsi="Times New Roman" w:cs="Times New Roman"/>
          <w:sz w:val="28"/>
          <w:szCs w:val="28"/>
          <w:lang w:val="uk-UA"/>
        </w:rPr>
        <w:t>які мають ту ж саму</w:t>
      </w:r>
      <w:r w:rsidRPr="00627B65">
        <w:rPr>
          <w:rFonts w:ascii="Times New Roman" w:hAnsi="Times New Roman" w:cs="Times New Roman"/>
          <w:sz w:val="28"/>
          <w:szCs w:val="28"/>
          <w:lang w:val="uk-UA"/>
        </w:rPr>
        <w:t xml:space="preserve"> структуру і інт</w:t>
      </w:r>
      <w:r>
        <w:rPr>
          <w:rFonts w:ascii="Times New Roman" w:hAnsi="Times New Roman" w:cs="Times New Roman"/>
          <w:sz w:val="28"/>
          <w:szCs w:val="28"/>
          <w:lang w:val="uk-UA"/>
        </w:rPr>
        <w:t xml:space="preserve">ерфейс, але різні функції </w:t>
      </w:r>
      <w:r w:rsidRPr="00C633FA">
        <w:rPr>
          <w:rFonts w:ascii="Times New Roman" w:hAnsi="Times New Roman" w:cs="Times New Roman"/>
          <w:sz w:val="28"/>
          <w:szCs w:val="28"/>
          <w:lang w:val="uk-UA"/>
        </w:rPr>
        <w:t>[</w:t>
      </w:r>
      <w:r w:rsidR="00E45F90">
        <w:rPr>
          <w:rFonts w:ascii="Times New Roman" w:hAnsi="Times New Roman" w:cs="Times New Roman"/>
          <w:sz w:val="28"/>
          <w:szCs w:val="28"/>
          <w:lang w:val="uk-UA"/>
        </w:rPr>
        <w:t>47</w:t>
      </w:r>
      <w:r w:rsidRPr="00C633FA">
        <w:rPr>
          <w:rFonts w:ascii="Times New Roman" w:hAnsi="Times New Roman" w:cs="Times New Roman"/>
          <w:sz w:val="28"/>
          <w:szCs w:val="28"/>
          <w:lang w:val="uk-UA"/>
        </w:rPr>
        <w:t>].</w:t>
      </w:r>
      <w:r w:rsidRPr="00426422">
        <w:rPr>
          <w:rFonts w:ascii="Times New Roman" w:hAnsi="Times New Roman" w:cs="Times New Roman"/>
          <w:sz w:val="28"/>
          <w:szCs w:val="28"/>
          <w:lang w:val="uk-UA"/>
        </w:rPr>
        <w:t xml:space="preserve"> </w:t>
      </w:r>
      <w:r w:rsidRPr="00627B65">
        <w:rPr>
          <w:rFonts w:ascii="Times New Roman" w:hAnsi="Times New Roman" w:cs="Times New Roman"/>
          <w:sz w:val="28"/>
          <w:szCs w:val="28"/>
          <w:lang w:val="uk-UA"/>
        </w:rPr>
        <w:t xml:space="preserve"> </w:t>
      </w:r>
    </w:p>
    <w:p w:rsidR="003D31BE" w:rsidRPr="00627B65" w:rsidRDefault="003D31BE" w:rsidP="003D31BE">
      <w:pPr>
        <w:spacing w:after="0" w:line="360" w:lineRule="auto"/>
        <w:ind w:firstLine="851"/>
        <w:jc w:val="both"/>
        <w:rPr>
          <w:rFonts w:ascii="Times New Roman" w:hAnsi="Times New Roman" w:cs="Times New Roman"/>
          <w:sz w:val="28"/>
          <w:szCs w:val="28"/>
          <w:lang w:val="uk-UA"/>
        </w:rPr>
      </w:pPr>
      <w:proofErr w:type="spellStart"/>
      <w:r w:rsidRPr="00627B65">
        <w:rPr>
          <w:rFonts w:ascii="Times New Roman" w:hAnsi="Times New Roman" w:cs="Times New Roman"/>
          <w:sz w:val="28"/>
          <w:szCs w:val="28"/>
          <w:lang w:val="uk-UA"/>
        </w:rPr>
        <w:t>ArcGIS</w:t>
      </w:r>
      <w:proofErr w:type="spellEnd"/>
      <w:r w:rsidRPr="00627B65">
        <w:rPr>
          <w:rFonts w:ascii="Times New Roman" w:hAnsi="Times New Roman" w:cs="Times New Roman"/>
          <w:sz w:val="28"/>
          <w:szCs w:val="28"/>
          <w:lang w:val="uk-UA"/>
        </w:rPr>
        <w:t xml:space="preserve"> має ряд переваг та недоліків</w:t>
      </w:r>
      <w:r>
        <w:rPr>
          <w:rFonts w:ascii="Times New Roman" w:hAnsi="Times New Roman" w:cs="Times New Roman"/>
          <w:sz w:val="28"/>
          <w:szCs w:val="28"/>
          <w:lang w:val="uk-UA"/>
        </w:rPr>
        <w:t>, які можна занести до таблиці 5</w:t>
      </w:r>
      <w:r w:rsidRPr="00627B65">
        <w:rPr>
          <w:rFonts w:ascii="Times New Roman" w:hAnsi="Times New Roman" w:cs="Times New Roman"/>
          <w:sz w:val="28"/>
          <w:szCs w:val="28"/>
          <w:lang w:val="uk-UA"/>
        </w:rPr>
        <w:t>.2.2</w:t>
      </w:r>
      <w:r>
        <w:rPr>
          <w:rFonts w:ascii="Times New Roman" w:hAnsi="Times New Roman" w:cs="Times New Roman"/>
          <w:sz w:val="28"/>
          <w:szCs w:val="28"/>
          <w:lang w:val="uk-UA"/>
        </w:rPr>
        <w:t>.</w:t>
      </w:r>
    </w:p>
    <w:p w:rsidR="003D31BE" w:rsidRPr="00627B65" w:rsidRDefault="003D31BE" w:rsidP="003D31BE">
      <w:pPr>
        <w:spacing w:after="0" w:line="360" w:lineRule="auto"/>
        <w:ind w:firstLine="851"/>
        <w:jc w:val="both"/>
        <w:rPr>
          <w:rFonts w:ascii="Times New Roman" w:hAnsi="Times New Roman" w:cs="Times New Roman"/>
          <w:sz w:val="28"/>
          <w:szCs w:val="28"/>
          <w:lang w:val="uk-UA"/>
        </w:rPr>
      </w:pPr>
      <w:r w:rsidRPr="00627B65">
        <w:rPr>
          <w:rFonts w:ascii="Times New Roman" w:hAnsi="Times New Roman" w:cs="Times New Roman"/>
          <w:sz w:val="28"/>
          <w:szCs w:val="28"/>
          <w:lang w:val="uk-UA"/>
        </w:rPr>
        <w:t xml:space="preserve">Дана система включає в себе програмне забезпечення, інтерактивну інфраструктуру, професійні інструменти. </w:t>
      </w:r>
      <w:proofErr w:type="spellStart"/>
      <w:r w:rsidRPr="00627B65">
        <w:rPr>
          <w:rFonts w:ascii="Times New Roman" w:hAnsi="Times New Roman" w:cs="Times New Roman"/>
          <w:sz w:val="28"/>
          <w:szCs w:val="28"/>
          <w:lang w:val="uk-UA"/>
        </w:rPr>
        <w:t>ArcG</w:t>
      </w:r>
      <w:r>
        <w:rPr>
          <w:rFonts w:ascii="Times New Roman" w:hAnsi="Times New Roman" w:cs="Times New Roman"/>
          <w:sz w:val="28"/>
          <w:szCs w:val="28"/>
          <w:lang w:val="uk-UA"/>
        </w:rPr>
        <w:t>IS</w:t>
      </w:r>
      <w:proofErr w:type="spellEnd"/>
      <w:r>
        <w:rPr>
          <w:rFonts w:ascii="Times New Roman" w:hAnsi="Times New Roman" w:cs="Times New Roman"/>
          <w:sz w:val="28"/>
          <w:szCs w:val="28"/>
          <w:lang w:val="uk-UA"/>
        </w:rPr>
        <w:t xml:space="preserve"> дозволяє виконувати наступне </w:t>
      </w:r>
      <w:r w:rsidRPr="00C633FA">
        <w:rPr>
          <w:rFonts w:ascii="Times New Roman" w:hAnsi="Times New Roman" w:cs="Times New Roman"/>
          <w:sz w:val="28"/>
          <w:szCs w:val="28"/>
          <w:lang w:val="uk-UA"/>
        </w:rPr>
        <w:t>[</w:t>
      </w:r>
      <w:r w:rsidR="00E45F90">
        <w:rPr>
          <w:rFonts w:ascii="Times New Roman" w:hAnsi="Times New Roman" w:cs="Times New Roman"/>
          <w:sz w:val="28"/>
          <w:szCs w:val="28"/>
          <w:lang w:val="uk-UA"/>
        </w:rPr>
        <w:t>48</w:t>
      </w:r>
      <w:r>
        <w:rPr>
          <w:rFonts w:ascii="Times New Roman" w:hAnsi="Times New Roman" w:cs="Times New Roman"/>
          <w:sz w:val="28"/>
          <w:szCs w:val="28"/>
          <w:lang w:val="uk-UA"/>
        </w:rPr>
        <w:t>]:</w:t>
      </w:r>
    </w:p>
    <w:p w:rsidR="003D31BE" w:rsidRPr="00627B65" w:rsidRDefault="003D31BE" w:rsidP="00394B8D">
      <w:pPr>
        <w:pStyle w:val="a3"/>
        <w:widowControl/>
        <w:numPr>
          <w:ilvl w:val="0"/>
          <w:numId w:val="7"/>
        </w:numPr>
        <w:autoSpaceDE/>
        <w:autoSpaceDN/>
        <w:spacing w:line="360" w:lineRule="auto"/>
        <w:ind w:left="0" w:firstLine="851"/>
        <w:jc w:val="both"/>
        <w:rPr>
          <w:sz w:val="28"/>
          <w:szCs w:val="28"/>
          <w:lang w:val="uk-UA"/>
        </w:rPr>
      </w:pPr>
      <w:r w:rsidRPr="00627B65">
        <w:rPr>
          <w:sz w:val="28"/>
          <w:szCs w:val="28"/>
          <w:lang w:val="uk-UA"/>
        </w:rPr>
        <w:t>створювати, обмінюватися і використовувати інтелектуальні карти;</w:t>
      </w:r>
    </w:p>
    <w:p w:rsidR="003D31BE" w:rsidRPr="00627B65" w:rsidRDefault="003D31BE" w:rsidP="00394B8D">
      <w:pPr>
        <w:pStyle w:val="a3"/>
        <w:widowControl/>
        <w:numPr>
          <w:ilvl w:val="0"/>
          <w:numId w:val="7"/>
        </w:numPr>
        <w:autoSpaceDE/>
        <w:autoSpaceDN/>
        <w:spacing w:line="360" w:lineRule="auto"/>
        <w:ind w:left="0" w:firstLine="851"/>
        <w:jc w:val="both"/>
        <w:rPr>
          <w:sz w:val="28"/>
          <w:szCs w:val="28"/>
          <w:lang w:val="uk-UA"/>
        </w:rPr>
      </w:pPr>
      <w:r w:rsidRPr="00627B65">
        <w:rPr>
          <w:sz w:val="28"/>
          <w:szCs w:val="28"/>
          <w:lang w:val="uk-UA"/>
        </w:rPr>
        <w:t>створювати і управляти базами географічних даних;</w:t>
      </w:r>
    </w:p>
    <w:p w:rsidR="003D31BE" w:rsidRPr="00627B65" w:rsidRDefault="003D31BE" w:rsidP="00394B8D">
      <w:pPr>
        <w:pStyle w:val="a3"/>
        <w:widowControl/>
        <w:numPr>
          <w:ilvl w:val="0"/>
          <w:numId w:val="7"/>
        </w:numPr>
        <w:autoSpaceDE/>
        <w:autoSpaceDN/>
        <w:spacing w:line="360" w:lineRule="auto"/>
        <w:ind w:left="0" w:firstLine="851"/>
        <w:jc w:val="both"/>
        <w:rPr>
          <w:sz w:val="28"/>
          <w:szCs w:val="28"/>
          <w:lang w:val="uk-UA"/>
        </w:rPr>
      </w:pPr>
      <w:r w:rsidRPr="00627B65">
        <w:rPr>
          <w:sz w:val="28"/>
          <w:szCs w:val="28"/>
          <w:lang w:val="uk-UA"/>
        </w:rPr>
        <w:t>вирішення задач за допомогою просторового аналізу;</w:t>
      </w:r>
    </w:p>
    <w:p w:rsidR="003D31BE" w:rsidRPr="00627B65" w:rsidRDefault="003D31BE" w:rsidP="00394B8D">
      <w:pPr>
        <w:pStyle w:val="a3"/>
        <w:widowControl/>
        <w:numPr>
          <w:ilvl w:val="0"/>
          <w:numId w:val="7"/>
        </w:numPr>
        <w:autoSpaceDE/>
        <w:autoSpaceDN/>
        <w:spacing w:line="360" w:lineRule="auto"/>
        <w:ind w:left="0" w:firstLine="851"/>
        <w:jc w:val="both"/>
        <w:rPr>
          <w:sz w:val="28"/>
          <w:szCs w:val="28"/>
          <w:lang w:val="uk-UA"/>
        </w:rPr>
      </w:pPr>
      <w:r w:rsidRPr="00627B65">
        <w:rPr>
          <w:sz w:val="28"/>
          <w:szCs w:val="28"/>
          <w:lang w:val="uk-UA"/>
        </w:rPr>
        <w:t>творення додатків на підставі карт;</w:t>
      </w:r>
    </w:p>
    <w:p w:rsidR="003D31BE" w:rsidRPr="00627B65" w:rsidRDefault="003D31BE" w:rsidP="00394B8D">
      <w:pPr>
        <w:pStyle w:val="a3"/>
        <w:widowControl/>
        <w:numPr>
          <w:ilvl w:val="0"/>
          <w:numId w:val="7"/>
        </w:numPr>
        <w:autoSpaceDE/>
        <w:autoSpaceDN/>
        <w:spacing w:line="360" w:lineRule="auto"/>
        <w:ind w:left="0" w:firstLine="851"/>
        <w:jc w:val="both"/>
        <w:rPr>
          <w:sz w:val="28"/>
          <w:szCs w:val="28"/>
          <w:lang w:val="uk-UA"/>
        </w:rPr>
      </w:pPr>
      <w:r w:rsidRPr="00627B65">
        <w:rPr>
          <w:sz w:val="28"/>
          <w:szCs w:val="28"/>
          <w:lang w:val="uk-UA"/>
        </w:rPr>
        <w:t>зв'язок і обмін інформацією з використання</w:t>
      </w:r>
      <w:r w:rsidR="00E45F90">
        <w:rPr>
          <w:sz w:val="28"/>
          <w:szCs w:val="28"/>
          <w:lang w:val="uk-UA"/>
        </w:rPr>
        <w:t>м  географії та візуалізації</w:t>
      </w:r>
      <w:r w:rsidRPr="00627B65">
        <w:rPr>
          <w:sz w:val="28"/>
          <w:szCs w:val="28"/>
          <w:lang w:val="uk-UA"/>
        </w:rPr>
        <w:t>.</w:t>
      </w:r>
    </w:p>
    <w:p w:rsidR="00E45F90" w:rsidRDefault="00E45F90" w:rsidP="003D31BE">
      <w:pPr>
        <w:spacing w:after="0"/>
        <w:rPr>
          <w:rFonts w:ascii="Times New Roman" w:hAnsi="Times New Roman" w:cs="Times New Roman"/>
          <w:i/>
          <w:sz w:val="28"/>
          <w:szCs w:val="28"/>
          <w:lang w:val="uk-UA"/>
        </w:rPr>
      </w:pPr>
    </w:p>
    <w:p w:rsidR="00EB19AE" w:rsidRDefault="00EB19AE" w:rsidP="003D31BE">
      <w:pPr>
        <w:spacing w:after="0"/>
        <w:rPr>
          <w:rFonts w:ascii="Times New Roman" w:hAnsi="Times New Roman" w:cs="Times New Roman"/>
          <w:i/>
          <w:sz w:val="28"/>
          <w:szCs w:val="28"/>
          <w:lang w:val="uk-UA"/>
        </w:rPr>
      </w:pPr>
    </w:p>
    <w:p w:rsidR="00EB19AE" w:rsidRDefault="00EB19AE" w:rsidP="003D31BE">
      <w:pPr>
        <w:spacing w:after="0"/>
        <w:rPr>
          <w:rFonts w:ascii="Times New Roman" w:hAnsi="Times New Roman" w:cs="Times New Roman"/>
          <w:i/>
          <w:sz w:val="28"/>
          <w:szCs w:val="28"/>
          <w:lang w:val="uk-UA"/>
        </w:rPr>
      </w:pPr>
    </w:p>
    <w:p w:rsidR="00EB19AE" w:rsidRDefault="00EB19AE" w:rsidP="003D31BE">
      <w:pPr>
        <w:spacing w:after="0"/>
        <w:rPr>
          <w:rFonts w:ascii="Times New Roman" w:hAnsi="Times New Roman" w:cs="Times New Roman"/>
          <w:i/>
          <w:sz w:val="28"/>
          <w:szCs w:val="28"/>
          <w:lang w:val="uk-UA"/>
        </w:rPr>
      </w:pPr>
    </w:p>
    <w:p w:rsidR="00EB19AE" w:rsidRDefault="00EB19AE" w:rsidP="003D31BE">
      <w:pPr>
        <w:spacing w:after="0"/>
        <w:rPr>
          <w:rFonts w:ascii="Times New Roman" w:hAnsi="Times New Roman" w:cs="Times New Roman"/>
          <w:i/>
          <w:sz w:val="28"/>
          <w:szCs w:val="28"/>
          <w:lang w:val="uk-UA"/>
        </w:rPr>
      </w:pPr>
    </w:p>
    <w:p w:rsidR="00EB19AE" w:rsidRDefault="00EB19AE" w:rsidP="003D31BE">
      <w:pPr>
        <w:spacing w:after="0"/>
        <w:rPr>
          <w:rFonts w:ascii="Times New Roman" w:hAnsi="Times New Roman" w:cs="Times New Roman"/>
          <w:i/>
          <w:sz w:val="28"/>
          <w:szCs w:val="28"/>
          <w:lang w:val="uk-UA"/>
        </w:rPr>
      </w:pPr>
    </w:p>
    <w:p w:rsidR="00EB19AE" w:rsidRDefault="00EB19AE" w:rsidP="003D31BE">
      <w:pPr>
        <w:spacing w:after="0"/>
        <w:rPr>
          <w:rFonts w:ascii="Times New Roman" w:hAnsi="Times New Roman" w:cs="Times New Roman"/>
          <w:i/>
          <w:sz w:val="28"/>
          <w:szCs w:val="28"/>
          <w:lang w:val="uk-UA"/>
        </w:rPr>
      </w:pPr>
    </w:p>
    <w:p w:rsidR="00EB19AE" w:rsidRDefault="00EB19AE" w:rsidP="003D31BE">
      <w:pPr>
        <w:spacing w:after="0"/>
        <w:rPr>
          <w:rFonts w:ascii="Times New Roman" w:hAnsi="Times New Roman" w:cs="Times New Roman"/>
          <w:i/>
          <w:sz w:val="28"/>
          <w:szCs w:val="28"/>
          <w:lang w:val="uk-UA"/>
        </w:rPr>
      </w:pPr>
    </w:p>
    <w:p w:rsidR="00EB19AE" w:rsidRDefault="00EB19AE" w:rsidP="003D31BE">
      <w:pPr>
        <w:spacing w:after="0"/>
        <w:rPr>
          <w:rFonts w:ascii="Times New Roman" w:hAnsi="Times New Roman" w:cs="Times New Roman"/>
          <w:i/>
          <w:sz w:val="28"/>
          <w:szCs w:val="28"/>
          <w:lang w:val="uk-UA"/>
        </w:rPr>
      </w:pPr>
    </w:p>
    <w:p w:rsidR="00EB19AE" w:rsidRDefault="00EB19AE" w:rsidP="003D31BE">
      <w:pPr>
        <w:spacing w:after="0"/>
        <w:rPr>
          <w:rFonts w:ascii="Times New Roman" w:hAnsi="Times New Roman" w:cs="Times New Roman"/>
          <w:i/>
          <w:sz w:val="28"/>
          <w:szCs w:val="28"/>
          <w:lang w:val="uk-UA"/>
        </w:rPr>
      </w:pPr>
    </w:p>
    <w:p w:rsidR="00EB19AE" w:rsidRDefault="00EB19AE" w:rsidP="003D31BE">
      <w:pPr>
        <w:spacing w:after="0"/>
        <w:rPr>
          <w:rFonts w:ascii="Times New Roman" w:hAnsi="Times New Roman" w:cs="Times New Roman"/>
          <w:i/>
          <w:sz w:val="28"/>
          <w:szCs w:val="28"/>
          <w:lang w:val="uk-UA"/>
        </w:rPr>
      </w:pPr>
    </w:p>
    <w:p w:rsidR="00EB19AE" w:rsidRPr="00DC3817" w:rsidRDefault="00EB19AE" w:rsidP="003D31BE">
      <w:pPr>
        <w:spacing w:after="0"/>
        <w:rPr>
          <w:rFonts w:ascii="Times New Roman" w:hAnsi="Times New Roman" w:cs="Times New Roman"/>
          <w:i/>
          <w:sz w:val="28"/>
          <w:szCs w:val="28"/>
          <w:lang w:val="uk-UA"/>
        </w:rPr>
      </w:pPr>
    </w:p>
    <w:p w:rsidR="003D31BE" w:rsidRPr="00A37ADA" w:rsidRDefault="003D31BE" w:rsidP="003D31BE">
      <w:pPr>
        <w:spacing w:after="0" w:line="360" w:lineRule="auto"/>
        <w:jc w:val="center"/>
        <w:rPr>
          <w:rFonts w:ascii="Times New Roman" w:hAnsi="Times New Roman" w:cs="Times New Roman"/>
          <w:i/>
          <w:sz w:val="28"/>
          <w:szCs w:val="28"/>
          <w:lang w:val="uk-UA"/>
        </w:rPr>
      </w:pPr>
      <w:r w:rsidRPr="00627B65">
        <w:rPr>
          <w:rFonts w:ascii="Times New Roman" w:hAnsi="Times New Roman" w:cs="Times New Roman"/>
          <w:i/>
          <w:sz w:val="28"/>
          <w:szCs w:val="28"/>
          <w:lang w:val="uk-UA"/>
        </w:rPr>
        <w:lastRenderedPageBreak/>
        <w:t>Табл</w:t>
      </w:r>
      <w:r>
        <w:rPr>
          <w:rFonts w:ascii="Times New Roman" w:hAnsi="Times New Roman" w:cs="Times New Roman"/>
          <w:i/>
          <w:sz w:val="28"/>
          <w:szCs w:val="28"/>
          <w:lang w:val="uk-UA"/>
        </w:rPr>
        <w:t xml:space="preserve">. 5.2.2 </w:t>
      </w:r>
      <w:r w:rsidRPr="00627B65">
        <w:rPr>
          <w:rFonts w:ascii="Times New Roman" w:hAnsi="Times New Roman" w:cs="Times New Roman"/>
          <w:i/>
          <w:sz w:val="28"/>
          <w:szCs w:val="28"/>
          <w:lang w:val="uk-UA"/>
        </w:rPr>
        <w:t>Перев</w:t>
      </w:r>
      <w:r>
        <w:rPr>
          <w:rFonts w:ascii="Times New Roman" w:hAnsi="Times New Roman" w:cs="Times New Roman"/>
          <w:i/>
          <w:sz w:val="28"/>
          <w:szCs w:val="28"/>
          <w:lang w:val="uk-UA"/>
        </w:rPr>
        <w:t xml:space="preserve">аги та недоліки програми </w:t>
      </w:r>
      <w:proofErr w:type="spellStart"/>
      <w:r>
        <w:rPr>
          <w:rFonts w:ascii="Times New Roman" w:hAnsi="Times New Roman" w:cs="Times New Roman"/>
          <w:i/>
          <w:sz w:val="28"/>
          <w:szCs w:val="28"/>
          <w:lang w:val="uk-UA"/>
        </w:rPr>
        <w:t>ArcGIS</w:t>
      </w:r>
      <w:proofErr w:type="spellEnd"/>
    </w:p>
    <w:tbl>
      <w:tblPr>
        <w:tblStyle w:val="af1"/>
        <w:tblW w:w="0" w:type="auto"/>
        <w:jc w:val="center"/>
        <w:tblLook w:val="04A0" w:firstRow="1" w:lastRow="0" w:firstColumn="1" w:lastColumn="0" w:noHBand="0" w:noVBand="1"/>
      </w:tblPr>
      <w:tblGrid>
        <w:gridCol w:w="4786"/>
        <w:gridCol w:w="4785"/>
      </w:tblGrid>
      <w:tr w:rsidR="003D31BE" w:rsidTr="00D16D35">
        <w:trPr>
          <w:trHeight w:val="472"/>
          <w:jc w:val="center"/>
        </w:trPr>
        <w:tc>
          <w:tcPr>
            <w:tcW w:w="9571" w:type="dxa"/>
            <w:gridSpan w:val="2"/>
            <w:vAlign w:val="center"/>
          </w:tcPr>
          <w:p w:rsidR="003D31BE" w:rsidRPr="00BC69D6" w:rsidRDefault="003D31BE" w:rsidP="00D16D35">
            <w:pPr>
              <w:jc w:val="center"/>
              <w:rPr>
                <w:rFonts w:ascii="Times New Roman" w:hAnsi="Times New Roman" w:cs="Times New Roman"/>
                <w:sz w:val="28"/>
                <w:szCs w:val="28"/>
                <w:lang w:val="uk-UA"/>
              </w:rPr>
            </w:pPr>
            <w:r w:rsidRPr="00BC69D6">
              <w:rPr>
                <w:rFonts w:ascii="Times New Roman" w:hAnsi="Times New Roman" w:cs="Times New Roman"/>
                <w:sz w:val="28"/>
                <w:szCs w:val="28"/>
                <w:lang w:val="uk-UA"/>
              </w:rPr>
              <w:t xml:space="preserve">Програмне забезпечення </w:t>
            </w:r>
            <w:proofErr w:type="spellStart"/>
            <w:r w:rsidRPr="00BC69D6">
              <w:rPr>
                <w:rFonts w:ascii="Times New Roman" w:hAnsi="Times New Roman" w:cs="Times New Roman"/>
                <w:sz w:val="28"/>
                <w:szCs w:val="28"/>
                <w:lang w:val="uk-UA"/>
              </w:rPr>
              <w:t>ArcGIS</w:t>
            </w:r>
            <w:proofErr w:type="spellEnd"/>
          </w:p>
        </w:tc>
      </w:tr>
      <w:tr w:rsidR="003D31BE" w:rsidTr="00D16D35">
        <w:trPr>
          <w:trHeight w:val="720"/>
          <w:jc w:val="center"/>
        </w:trPr>
        <w:tc>
          <w:tcPr>
            <w:tcW w:w="4786" w:type="dxa"/>
            <w:vAlign w:val="center"/>
          </w:tcPr>
          <w:p w:rsidR="003D31BE" w:rsidRPr="00BC69D6" w:rsidRDefault="003D31BE" w:rsidP="00D16D35">
            <w:pPr>
              <w:jc w:val="center"/>
              <w:rPr>
                <w:rFonts w:ascii="Times New Roman" w:hAnsi="Times New Roman" w:cs="Times New Roman"/>
                <w:sz w:val="28"/>
                <w:szCs w:val="28"/>
                <w:lang w:val="uk-UA"/>
              </w:rPr>
            </w:pPr>
            <w:r w:rsidRPr="00BC69D6">
              <w:rPr>
                <w:rFonts w:ascii="Times New Roman" w:hAnsi="Times New Roman" w:cs="Times New Roman"/>
                <w:sz w:val="28"/>
                <w:szCs w:val="28"/>
                <w:lang w:val="uk-UA"/>
              </w:rPr>
              <w:t>Переваги</w:t>
            </w:r>
          </w:p>
        </w:tc>
        <w:tc>
          <w:tcPr>
            <w:tcW w:w="4785" w:type="dxa"/>
            <w:vAlign w:val="center"/>
          </w:tcPr>
          <w:p w:rsidR="003D31BE" w:rsidRPr="00BC69D6" w:rsidRDefault="003D31BE" w:rsidP="00D16D35">
            <w:pPr>
              <w:jc w:val="center"/>
              <w:rPr>
                <w:rFonts w:ascii="Times New Roman" w:hAnsi="Times New Roman" w:cs="Times New Roman"/>
                <w:sz w:val="28"/>
                <w:szCs w:val="28"/>
                <w:lang w:val="uk-UA"/>
              </w:rPr>
            </w:pPr>
            <w:r w:rsidRPr="00BC69D6">
              <w:rPr>
                <w:rFonts w:ascii="Times New Roman" w:hAnsi="Times New Roman" w:cs="Times New Roman"/>
                <w:sz w:val="28"/>
                <w:szCs w:val="28"/>
                <w:lang w:val="uk-UA"/>
              </w:rPr>
              <w:t>Недоліки</w:t>
            </w:r>
          </w:p>
        </w:tc>
      </w:tr>
      <w:tr w:rsidR="003D31BE" w:rsidTr="00D16D35">
        <w:trPr>
          <w:trHeight w:val="577"/>
          <w:jc w:val="center"/>
        </w:trPr>
        <w:tc>
          <w:tcPr>
            <w:tcW w:w="4786" w:type="dxa"/>
            <w:vAlign w:val="center"/>
          </w:tcPr>
          <w:p w:rsidR="003D31BE" w:rsidRPr="00BC69D6" w:rsidRDefault="003D31BE" w:rsidP="00394B8D">
            <w:pPr>
              <w:pStyle w:val="a3"/>
              <w:numPr>
                <w:ilvl w:val="0"/>
                <w:numId w:val="8"/>
              </w:numPr>
              <w:rPr>
                <w:sz w:val="28"/>
                <w:szCs w:val="28"/>
                <w:lang w:val="uk-UA"/>
              </w:rPr>
            </w:pPr>
            <w:r>
              <w:rPr>
                <w:sz w:val="28"/>
                <w:szCs w:val="28"/>
                <w:lang w:val="uk-UA"/>
              </w:rPr>
              <w:t>с</w:t>
            </w:r>
            <w:r w:rsidRPr="00BC69D6">
              <w:rPr>
                <w:sz w:val="28"/>
                <w:szCs w:val="28"/>
                <w:lang w:val="uk-UA"/>
              </w:rPr>
              <w:t xml:space="preserve">трога </w:t>
            </w:r>
            <w:proofErr w:type="spellStart"/>
            <w:r w:rsidRPr="00BC69D6">
              <w:rPr>
                <w:sz w:val="28"/>
                <w:szCs w:val="28"/>
                <w:lang w:val="uk-UA"/>
              </w:rPr>
              <w:t>топологічність</w:t>
            </w:r>
            <w:proofErr w:type="spellEnd"/>
            <w:r w:rsidRPr="00BC69D6">
              <w:rPr>
                <w:sz w:val="28"/>
                <w:szCs w:val="28"/>
                <w:lang w:val="uk-UA"/>
              </w:rPr>
              <w:t xml:space="preserve"> даних;</w:t>
            </w:r>
          </w:p>
        </w:tc>
        <w:tc>
          <w:tcPr>
            <w:tcW w:w="4785" w:type="dxa"/>
            <w:vAlign w:val="center"/>
          </w:tcPr>
          <w:p w:rsidR="003D31BE" w:rsidRPr="00BC69D6" w:rsidRDefault="003D31BE" w:rsidP="00394B8D">
            <w:pPr>
              <w:pStyle w:val="a3"/>
              <w:numPr>
                <w:ilvl w:val="0"/>
                <w:numId w:val="8"/>
              </w:numPr>
              <w:rPr>
                <w:sz w:val="28"/>
                <w:szCs w:val="28"/>
                <w:lang w:val="uk-UA"/>
              </w:rPr>
            </w:pPr>
            <w:r>
              <w:rPr>
                <w:sz w:val="28"/>
                <w:szCs w:val="28"/>
                <w:lang w:val="uk-UA"/>
              </w:rPr>
              <w:t>з</w:t>
            </w:r>
            <w:r w:rsidRPr="00BC69D6">
              <w:rPr>
                <w:sz w:val="28"/>
                <w:szCs w:val="28"/>
                <w:lang w:val="uk-UA"/>
              </w:rPr>
              <w:t>аплутана ліцензійна політика;</w:t>
            </w:r>
          </w:p>
        </w:tc>
      </w:tr>
      <w:tr w:rsidR="003D31BE" w:rsidTr="00D16D35">
        <w:trPr>
          <w:jc w:val="center"/>
        </w:trPr>
        <w:tc>
          <w:tcPr>
            <w:tcW w:w="4786" w:type="dxa"/>
            <w:vAlign w:val="center"/>
          </w:tcPr>
          <w:p w:rsidR="003D31BE" w:rsidRPr="00BC69D6" w:rsidRDefault="003D31BE" w:rsidP="00394B8D">
            <w:pPr>
              <w:pStyle w:val="a3"/>
              <w:numPr>
                <w:ilvl w:val="0"/>
                <w:numId w:val="8"/>
              </w:numPr>
              <w:rPr>
                <w:sz w:val="28"/>
                <w:szCs w:val="28"/>
                <w:lang w:val="uk-UA"/>
              </w:rPr>
            </w:pPr>
            <w:r>
              <w:rPr>
                <w:sz w:val="28"/>
                <w:szCs w:val="28"/>
                <w:lang w:val="uk-UA"/>
              </w:rPr>
              <w:t>к</w:t>
            </w:r>
            <w:r w:rsidRPr="00BC69D6">
              <w:rPr>
                <w:sz w:val="28"/>
                <w:szCs w:val="28"/>
                <w:lang w:val="uk-UA"/>
              </w:rPr>
              <w:t xml:space="preserve">онтроль за цілісністю і </w:t>
            </w:r>
            <w:proofErr w:type="spellStart"/>
            <w:r w:rsidRPr="00BC69D6">
              <w:rPr>
                <w:sz w:val="28"/>
                <w:szCs w:val="28"/>
                <w:lang w:val="uk-UA"/>
              </w:rPr>
              <w:t>топологічністю</w:t>
            </w:r>
            <w:proofErr w:type="spellEnd"/>
            <w:r w:rsidRPr="00BC69D6">
              <w:rPr>
                <w:sz w:val="28"/>
                <w:szCs w:val="28"/>
                <w:lang w:val="uk-UA"/>
              </w:rPr>
              <w:t xml:space="preserve"> даних;</w:t>
            </w:r>
          </w:p>
        </w:tc>
        <w:tc>
          <w:tcPr>
            <w:tcW w:w="4785" w:type="dxa"/>
            <w:vAlign w:val="center"/>
          </w:tcPr>
          <w:p w:rsidR="003D31BE" w:rsidRPr="00BC69D6" w:rsidRDefault="003D31BE" w:rsidP="00394B8D">
            <w:pPr>
              <w:pStyle w:val="a3"/>
              <w:numPr>
                <w:ilvl w:val="0"/>
                <w:numId w:val="8"/>
              </w:numPr>
              <w:rPr>
                <w:sz w:val="28"/>
                <w:szCs w:val="28"/>
                <w:lang w:val="uk-UA"/>
              </w:rPr>
            </w:pPr>
            <w:r>
              <w:rPr>
                <w:sz w:val="28"/>
                <w:szCs w:val="28"/>
                <w:lang w:val="uk-UA"/>
              </w:rPr>
              <w:t>н</w:t>
            </w:r>
            <w:r w:rsidRPr="00BC69D6">
              <w:rPr>
                <w:sz w:val="28"/>
                <w:szCs w:val="28"/>
                <w:lang w:val="uk-UA"/>
              </w:rPr>
              <w:t>ебагато перевантажень для освоєння редактора;</w:t>
            </w:r>
          </w:p>
        </w:tc>
      </w:tr>
      <w:tr w:rsidR="003D31BE" w:rsidTr="00D16D35">
        <w:trPr>
          <w:trHeight w:val="594"/>
          <w:jc w:val="center"/>
        </w:trPr>
        <w:tc>
          <w:tcPr>
            <w:tcW w:w="4786" w:type="dxa"/>
            <w:vAlign w:val="center"/>
          </w:tcPr>
          <w:p w:rsidR="003D31BE" w:rsidRPr="00BC69D6" w:rsidRDefault="003D31BE" w:rsidP="00394B8D">
            <w:pPr>
              <w:pStyle w:val="a3"/>
              <w:numPr>
                <w:ilvl w:val="0"/>
                <w:numId w:val="8"/>
              </w:numPr>
              <w:rPr>
                <w:sz w:val="28"/>
                <w:szCs w:val="28"/>
                <w:lang w:val="uk-UA"/>
              </w:rPr>
            </w:pPr>
            <w:r>
              <w:rPr>
                <w:sz w:val="28"/>
                <w:szCs w:val="28"/>
                <w:lang w:val="uk-UA"/>
              </w:rPr>
              <w:t>р</w:t>
            </w:r>
            <w:r w:rsidRPr="00BC69D6">
              <w:rPr>
                <w:sz w:val="28"/>
                <w:szCs w:val="28"/>
                <w:lang w:val="uk-UA"/>
              </w:rPr>
              <w:t>озвинутий апарат роботи з системою координат і географічними проекціями;</w:t>
            </w:r>
          </w:p>
        </w:tc>
        <w:tc>
          <w:tcPr>
            <w:tcW w:w="4785" w:type="dxa"/>
            <w:vAlign w:val="center"/>
          </w:tcPr>
          <w:p w:rsidR="003D31BE" w:rsidRPr="00BC69D6" w:rsidRDefault="003D31BE" w:rsidP="00394B8D">
            <w:pPr>
              <w:pStyle w:val="a3"/>
              <w:numPr>
                <w:ilvl w:val="0"/>
                <w:numId w:val="8"/>
              </w:numPr>
              <w:rPr>
                <w:sz w:val="28"/>
                <w:szCs w:val="28"/>
                <w:lang w:val="uk-UA"/>
              </w:rPr>
            </w:pPr>
            <w:r>
              <w:rPr>
                <w:sz w:val="28"/>
                <w:szCs w:val="28"/>
                <w:lang w:val="uk-UA"/>
              </w:rPr>
              <w:t>н</w:t>
            </w:r>
            <w:r w:rsidRPr="00BC69D6">
              <w:rPr>
                <w:sz w:val="28"/>
                <w:szCs w:val="28"/>
                <w:lang w:val="uk-UA"/>
              </w:rPr>
              <w:t>е відпрацьованість перших версій збірок.</w:t>
            </w:r>
          </w:p>
        </w:tc>
      </w:tr>
      <w:tr w:rsidR="003D31BE" w:rsidTr="00D16D35">
        <w:trPr>
          <w:trHeight w:val="646"/>
          <w:jc w:val="center"/>
        </w:trPr>
        <w:tc>
          <w:tcPr>
            <w:tcW w:w="4786" w:type="dxa"/>
            <w:vAlign w:val="center"/>
          </w:tcPr>
          <w:p w:rsidR="003D31BE" w:rsidRPr="00BC69D6" w:rsidRDefault="003D31BE" w:rsidP="00394B8D">
            <w:pPr>
              <w:pStyle w:val="a3"/>
              <w:numPr>
                <w:ilvl w:val="0"/>
                <w:numId w:val="8"/>
              </w:numPr>
              <w:rPr>
                <w:sz w:val="28"/>
                <w:szCs w:val="28"/>
                <w:lang w:val="uk-UA"/>
              </w:rPr>
            </w:pPr>
            <w:r>
              <w:rPr>
                <w:sz w:val="28"/>
                <w:szCs w:val="28"/>
                <w:lang w:val="uk-UA"/>
              </w:rPr>
              <w:t>н</w:t>
            </w:r>
            <w:r w:rsidRPr="00BC69D6">
              <w:rPr>
                <w:sz w:val="28"/>
                <w:szCs w:val="28"/>
                <w:lang w:val="uk-UA"/>
              </w:rPr>
              <w:t>аявність розвинутого математичного апарату обробки просторових даних.</w:t>
            </w:r>
          </w:p>
        </w:tc>
        <w:tc>
          <w:tcPr>
            <w:tcW w:w="4785" w:type="dxa"/>
            <w:vAlign w:val="center"/>
          </w:tcPr>
          <w:p w:rsidR="003D31BE" w:rsidRPr="00BC69D6" w:rsidRDefault="003D31BE" w:rsidP="00D16D35">
            <w:pPr>
              <w:pStyle w:val="a3"/>
              <w:rPr>
                <w:sz w:val="28"/>
                <w:szCs w:val="28"/>
                <w:lang w:val="uk-UA"/>
              </w:rPr>
            </w:pPr>
          </w:p>
        </w:tc>
      </w:tr>
    </w:tbl>
    <w:p w:rsidR="003D31BE" w:rsidRPr="00426422" w:rsidRDefault="003D31BE" w:rsidP="00B01484">
      <w:pPr>
        <w:spacing w:before="240" w:after="0" w:line="360" w:lineRule="auto"/>
        <w:jc w:val="center"/>
        <w:rPr>
          <w:rFonts w:ascii="Times New Roman" w:hAnsi="Times New Roman" w:cs="Times New Roman"/>
          <w:b/>
          <w:i/>
          <w:sz w:val="28"/>
          <w:szCs w:val="28"/>
          <w:lang w:val="uk-UA"/>
        </w:rPr>
      </w:pPr>
      <w:r>
        <w:rPr>
          <w:rFonts w:ascii="Times New Roman" w:hAnsi="Times New Roman" w:cs="Times New Roman"/>
          <w:b/>
          <w:i/>
          <w:sz w:val="28"/>
          <w:szCs w:val="28"/>
          <w:lang w:val="uk-UA"/>
        </w:rPr>
        <w:t>Характеристика програмного забезпечення</w:t>
      </w:r>
      <w:r w:rsidRPr="00426422">
        <w:rPr>
          <w:rFonts w:ascii="Times New Roman" w:hAnsi="Times New Roman" w:cs="Times New Roman"/>
          <w:b/>
          <w:i/>
          <w:sz w:val="28"/>
          <w:szCs w:val="28"/>
          <w:lang w:val="uk-UA"/>
        </w:rPr>
        <w:t xml:space="preserve"> </w:t>
      </w:r>
      <w:r>
        <w:rPr>
          <w:rFonts w:ascii="Times New Roman" w:hAnsi="Times New Roman" w:cs="Times New Roman"/>
          <w:b/>
          <w:i/>
          <w:sz w:val="28"/>
          <w:szCs w:val="28"/>
          <w:lang w:val="en-US"/>
        </w:rPr>
        <w:t>Q</w:t>
      </w:r>
      <w:r w:rsidRPr="007D055D">
        <w:rPr>
          <w:rFonts w:ascii="Times New Roman" w:hAnsi="Times New Roman" w:cs="Times New Roman"/>
          <w:b/>
          <w:i/>
          <w:sz w:val="28"/>
          <w:szCs w:val="28"/>
        </w:rPr>
        <w:t>GIS</w:t>
      </w:r>
    </w:p>
    <w:p w:rsidR="003D31BE" w:rsidRPr="00285DB6" w:rsidRDefault="003D31BE" w:rsidP="003D31BE">
      <w:pPr>
        <w:shd w:val="clear" w:color="auto" w:fill="FFFFFF"/>
        <w:spacing w:after="0" w:line="360" w:lineRule="auto"/>
        <w:ind w:firstLine="851"/>
        <w:jc w:val="both"/>
        <w:rPr>
          <w:rFonts w:ascii="Times New Roman" w:hAnsi="Times New Roman" w:cs="Times New Roman"/>
          <w:sz w:val="28"/>
          <w:szCs w:val="28"/>
          <w:lang w:val="uk-UA"/>
        </w:rPr>
      </w:pPr>
      <w:r w:rsidRPr="00812C16">
        <w:rPr>
          <w:rFonts w:ascii="Times New Roman" w:hAnsi="Times New Roman" w:cs="Times New Roman"/>
          <w:sz w:val="28"/>
          <w:szCs w:val="28"/>
          <w:lang w:val="uk-UA"/>
        </w:rPr>
        <w:t xml:space="preserve">Сьогодні QGIS </w:t>
      </w:r>
      <w:r w:rsidR="0068567D">
        <w:rPr>
          <w:rFonts w:ascii="Times New Roman" w:hAnsi="Times New Roman" w:cs="Times New Roman"/>
          <w:sz w:val="28"/>
          <w:szCs w:val="28"/>
          <w:lang w:val="uk-UA"/>
        </w:rPr>
        <w:t>є зрілим програмним</w:t>
      </w:r>
      <w:r w:rsidRPr="00812C16">
        <w:rPr>
          <w:rFonts w:ascii="Times New Roman" w:hAnsi="Times New Roman" w:cs="Times New Roman"/>
          <w:sz w:val="28"/>
          <w:szCs w:val="28"/>
          <w:lang w:val="uk-UA"/>
        </w:rPr>
        <w:t xml:space="preserve"> продукт</w:t>
      </w:r>
      <w:r w:rsidR="0068567D">
        <w:rPr>
          <w:rFonts w:ascii="Times New Roman" w:hAnsi="Times New Roman" w:cs="Times New Roman"/>
          <w:sz w:val="28"/>
          <w:szCs w:val="28"/>
          <w:lang w:val="uk-UA"/>
        </w:rPr>
        <w:t>ом, який може бути порівняний</w:t>
      </w:r>
      <w:r w:rsidRPr="00812C16">
        <w:rPr>
          <w:rFonts w:ascii="Times New Roman" w:hAnsi="Times New Roman" w:cs="Times New Roman"/>
          <w:sz w:val="28"/>
          <w:szCs w:val="28"/>
          <w:lang w:val="uk-UA"/>
        </w:rPr>
        <w:t xml:space="preserve"> з комерційними аналогами, </w:t>
      </w:r>
      <w:r>
        <w:rPr>
          <w:rFonts w:ascii="Times New Roman" w:hAnsi="Times New Roman" w:cs="Times New Roman"/>
          <w:sz w:val="28"/>
          <w:szCs w:val="28"/>
          <w:lang w:val="uk-UA"/>
        </w:rPr>
        <w:t>який</w:t>
      </w:r>
      <w:r w:rsidRPr="00812C16">
        <w:rPr>
          <w:rFonts w:ascii="Times New Roman" w:hAnsi="Times New Roman" w:cs="Times New Roman"/>
          <w:sz w:val="28"/>
          <w:szCs w:val="28"/>
          <w:lang w:val="uk-UA"/>
        </w:rPr>
        <w:t xml:space="preserve"> підтримується міжнародною спільнотою розробників і </w:t>
      </w:r>
      <w:r>
        <w:rPr>
          <w:rFonts w:ascii="Times New Roman" w:hAnsi="Times New Roman" w:cs="Times New Roman"/>
          <w:sz w:val="28"/>
          <w:szCs w:val="28"/>
          <w:lang w:val="uk-UA"/>
        </w:rPr>
        <w:t>користувач</w:t>
      </w:r>
      <w:r w:rsidR="0068567D">
        <w:rPr>
          <w:rFonts w:ascii="Times New Roman" w:hAnsi="Times New Roman" w:cs="Times New Roman"/>
          <w:sz w:val="28"/>
          <w:szCs w:val="28"/>
          <w:lang w:val="uk-UA"/>
        </w:rPr>
        <w:t>ів</w:t>
      </w:r>
      <w:r w:rsidRPr="00812C16">
        <w:rPr>
          <w:rFonts w:ascii="Times New Roman" w:hAnsi="Times New Roman" w:cs="Times New Roman"/>
          <w:sz w:val="28"/>
          <w:szCs w:val="28"/>
          <w:lang w:val="uk-UA"/>
        </w:rPr>
        <w:t xml:space="preserve">. QGIS </w:t>
      </w:r>
      <w:r>
        <w:rPr>
          <w:rFonts w:ascii="Times New Roman" w:hAnsi="Times New Roman" w:cs="Times New Roman"/>
          <w:sz w:val="28"/>
          <w:szCs w:val="28"/>
          <w:lang w:val="uk-UA"/>
        </w:rPr>
        <w:t>пропонує</w:t>
      </w:r>
      <w:r w:rsidRPr="00812C16">
        <w:rPr>
          <w:rFonts w:ascii="Times New Roman" w:hAnsi="Times New Roman" w:cs="Times New Roman"/>
          <w:sz w:val="28"/>
          <w:szCs w:val="28"/>
          <w:lang w:val="uk-UA"/>
        </w:rPr>
        <w:t xml:space="preserve"> </w:t>
      </w:r>
      <w:r w:rsidR="0068567D">
        <w:rPr>
          <w:rFonts w:ascii="Times New Roman" w:hAnsi="Times New Roman" w:cs="Times New Roman"/>
          <w:sz w:val="28"/>
          <w:szCs w:val="28"/>
          <w:lang w:val="uk-UA"/>
        </w:rPr>
        <w:t>низку</w:t>
      </w:r>
      <w:r w:rsidRPr="00812C16">
        <w:rPr>
          <w:rFonts w:ascii="Times New Roman" w:hAnsi="Times New Roman" w:cs="Times New Roman"/>
          <w:sz w:val="28"/>
          <w:szCs w:val="28"/>
          <w:lang w:val="uk-UA"/>
        </w:rPr>
        <w:t xml:space="preserve"> загальних функцій, пов'язаних з ГІС, які</w:t>
      </w:r>
      <w:r w:rsidR="0068567D">
        <w:rPr>
          <w:rFonts w:ascii="Times New Roman" w:hAnsi="Times New Roman" w:cs="Times New Roman"/>
          <w:sz w:val="28"/>
          <w:szCs w:val="28"/>
          <w:lang w:val="uk-UA"/>
        </w:rPr>
        <w:t xml:space="preserve"> надаються основними функціями та</w:t>
      </w:r>
      <w:r w:rsidRPr="00812C16">
        <w:rPr>
          <w:rFonts w:ascii="Times New Roman" w:hAnsi="Times New Roman" w:cs="Times New Roman"/>
          <w:sz w:val="28"/>
          <w:szCs w:val="28"/>
          <w:lang w:val="uk-UA"/>
        </w:rPr>
        <w:t xml:space="preserve"> додатками. QGIS</w:t>
      </w:r>
      <w:r w:rsidR="0068567D">
        <w:rPr>
          <w:rFonts w:ascii="Times New Roman" w:hAnsi="Times New Roman" w:cs="Times New Roman"/>
          <w:sz w:val="28"/>
          <w:szCs w:val="28"/>
          <w:lang w:val="uk-UA"/>
        </w:rPr>
        <w:t xml:space="preserve"> система</w:t>
      </w:r>
      <w:r w:rsidRPr="00812C16">
        <w:rPr>
          <w:rFonts w:ascii="Times New Roman" w:hAnsi="Times New Roman" w:cs="Times New Roman"/>
          <w:sz w:val="28"/>
          <w:szCs w:val="28"/>
          <w:lang w:val="uk-UA"/>
        </w:rPr>
        <w:t xml:space="preserve"> надає безліч функцій, таких як перегляд комбінації векторних і растрових даних (2D або 3D) в різних форматах і проекціях без перетворення у внутрішні або загальні формати.</w:t>
      </w:r>
      <w:r w:rsidRPr="00426422">
        <w:rPr>
          <w:rFonts w:ascii="Helvetica" w:hAnsi="Helvetica"/>
          <w:color w:val="000000"/>
          <w:sz w:val="27"/>
          <w:szCs w:val="27"/>
          <w:shd w:val="clear" w:color="auto" w:fill="F5F5F5"/>
          <w:lang w:val="uk-UA"/>
        </w:rPr>
        <w:t xml:space="preserve"> </w:t>
      </w:r>
      <w:r w:rsidRPr="00285DB6">
        <w:rPr>
          <w:rFonts w:ascii="Times New Roman" w:hAnsi="Times New Roman" w:cs="Times New Roman"/>
          <w:sz w:val="28"/>
          <w:szCs w:val="28"/>
          <w:lang w:val="uk-UA"/>
        </w:rPr>
        <w:t>Підтримувані формати включають</w:t>
      </w:r>
      <w:r>
        <w:rPr>
          <w:rFonts w:ascii="Times New Roman" w:hAnsi="Times New Roman" w:cs="Times New Roman"/>
          <w:sz w:val="28"/>
          <w:szCs w:val="28"/>
          <w:lang w:val="uk-UA"/>
        </w:rPr>
        <w:t xml:space="preserve"> [</w:t>
      </w:r>
      <w:r w:rsidR="00E45F90">
        <w:rPr>
          <w:rFonts w:ascii="Times New Roman" w:hAnsi="Times New Roman" w:cs="Times New Roman"/>
          <w:sz w:val="28"/>
          <w:szCs w:val="28"/>
          <w:lang w:val="uk-UA"/>
        </w:rPr>
        <w:t>48</w:t>
      </w:r>
      <w:r w:rsidRPr="002669D9">
        <w:rPr>
          <w:rFonts w:ascii="Times New Roman" w:hAnsi="Times New Roman" w:cs="Times New Roman"/>
          <w:sz w:val="28"/>
          <w:szCs w:val="28"/>
          <w:lang w:val="uk-UA"/>
        </w:rPr>
        <w:t>]</w:t>
      </w:r>
      <w:r>
        <w:rPr>
          <w:rFonts w:ascii="Times New Roman" w:hAnsi="Times New Roman" w:cs="Times New Roman"/>
          <w:sz w:val="28"/>
          <w:szCs w:val="28"/>
          <w:lang w:val="uk-UA"/>
        </w:rPr>
        <w:t>:</w:t>
      </w:r>
    </w:p>
    <w:p w:rsidR="003D31BE" w:rsidRPr="00285DB6" w:rsidRDefault="003D31BE" w:rsidP="00394B8D">
      <w:pPr>
        <w:pStyle w:val="a3"/>
        <w:numPr>
          <w:ilvl w:val="0"/>
          <w:numId w:val="9"/>
        </w:numPr>
        <w:shd w:val="clear" w:color="auto" w:fill="FFFFFF"/>
        <w:spacing w:line="360" w:lineRule="auto"/>
        <w:ind w:left="0" w:firstLine="851"/>
        <w:jc w:val="both"/>
        <w:rPr>
          <w:sz w:val="28"/>
          <w:szCs w:val="28"/>
          <w:lang w:val="uk-UA"/>
        </w:rPr>
      </w:pPr>
      <w:r w:rsidRPr="00285DB6">
        <w:rPr>
          <w:sz w:val="28"/>
          <w:szCs w:val="28"/>
          <w:lang w:val="uk-UA"/>
        </w:rPr>
        <w:t xml:space="preserve">просторово підтримувані таблиці та перегляди з використанням </w:t>
      </w:r>
      <w:proofErr w:type="spellStart"/>
      <w:r w:rsidRPr="00285DB6">
        <w:rPr>
          <w:sz w:val="28"/>
          <w:szCs w:val="28"/>
          <w:lang w:val="uk-UA"/>
        </w:rPr>
        <w:t>PostGIS</w:t>
      </w:r>
      <w:proofErr w:type="spellEnd"/>
      <w:r w:rsidRPr="00285DB6">
        <w:rPr>
          <w:sz w:val="28"/>
          <w:szCs w:val="28"/>
          <w:lang w:val="uk-UA"/>
        </w:rPr>
        <w:t xml:space="preserve">, </w:t>
      </w:r>
      <w:proofErr w:type="spellStart"/>
      <w:r w:rsidRPr="00285DB6">
        <w:rPr>
          <w:sz w:val="28"/>
          <w:szCs w:val="28"/>
          <w:lang w:val="uk-UA"/>
        </w:rPr>
        <w:t>SpatiaLite</w:t>
      </w:r>
      <w:proofErr w:type="spellEnd"/>
      <w:r w:rsidRPr="00285DB6">
        <w:rPr>
          <w:sz w:val="28"/>
          <w:szCs w:val="28"/>
          <w:lang w:val="uk-UA"/>
        </w:rPr>
        <w:t xml:space="preserve"> та MS SQL </w:t>
      </w:r>
      <w:proofErr w:type="spellStart"/>
      <w:r w:rsidRPr="00285DB6">
        <w:rPr>
          <w:sz w:val="28"/>
          <w:szCs w:val="28"/>
          <w:lang w:val="uk-UA"/>
        </w:rPr>
        <w:t>Spatial</w:t>
      </w:r>
      <w:proofErr w:type="spellEnd"/>
      <w:r w:rsidRPr="00285DB6">
        <w:rPr>
          <w:sz w:val="28"/>
          <w:szCs w:val="28"/>
          <w:lang w:val="uk-UA"/>
        </w:rPr>
        <w:t xml:space="preserve">, </w:t>
      </w:r>
      <w:proofErr w:type="spellStart"/>
      <w:r w:rsidRPr="00285DB6">
        <w:rPr>
          <w:sz w:val="28"/>
          <w:szCs w:val="28"/>
          <w:lang w:val="uk-UA"/>
        </w:rPr>
        <w:t>Oracle</w:t>
      </w:r>
      <w:proofErr w:type="spellEnd"/>
      <w:r w:rsidRPr="00285DB6">
        <w:rPr>
          <w:sz w:val="28"/>
          <w:szCs w:val="28"/>
          <w:lang w:val="uk-UA"/>
        </w:rPr>
        <w:t xml:space="preserve"> </w:t>
      </w:r>
      <w:proofErr w:type="spellStart"/>
      <w:r w:rsidRPr="00285DB6">
        <w:rPr>
          <w:sz w:val="28"/>
          <w:szCs w:val="28"/>
          <w:lang w:val="uk-UA"/>
        </w:rPr>
        <w:t>Spatial</w:t>
      </w:r>
      <w:proofErr w:type="spellEnd"/>
      <w:r w:rsidRPr="00285DB6">
        <w:rPr>
          <w:sz w:val="28"/>
          <w:szCs w:val="28"/>
          <w:lang w:val="uk-UA"/>
        </w:rPr>
        <w:t xml:space="preserve">, векторні формати, що підтримуються встановленою бібліотекою OGR, включаючи </w:t>
      </w:r>
      <w:proofErr w:type="spellStart"/>
      <w:r w:rsidRPr="00285DB6">
        <w:rPr>
          <w:sz w:val="28"/>
          <w:szCs w:val="28"/>
          <w:lang w:val="uk-UA"/>
        </w:rPr>
        <w:t>GeoPackage</w:t>
      </w:r>
      <w:proofErr w:type="spellEnd"/>
      <w:r w:rsidRPr="00285DB6">
        <w:rPr>
          <w:sz w:val="28"/>
          <w:szCs w:val="28"/>
          <w:lang w:val="uk-UA"/>
        </w:rPr>
        <w:t xml:space="preserve">, ESRI </w:t>
      </w:r>
      <w:proofErr w:type="spellStart"/>
      <w:r w:rsidRPr="00285DB6">
        <w:rPr>
          <w:sz w:val="28"/>
          <w:szCs w:val="28"/>
          <w:lang w:val="uk-UA"/>
        </w:rPr>
        <w:t>Shapefile</w:t>
      </w:r>
      <w:proofErr w:type="spellEnd"/>
      <w:r w:rsidRPr="00285DB6">
        <w:rPr>
          <w:sz w:val="28"/>
          <w:szCs w:val="28"/>
          <w:lang w:val="uk-UA"/>
        </w:rPr>
        <w:t xml:space="preserve">, </w:t>
      </w:r>
      <w:proofErr w:type="spellStart"/>
      <w:r w:rsidRPr="00285DB6">
        <w:rPr>
          <w:sz w:val="28"/>
          <w:szCs w:val="28"/>
          <w:lang w:val="uk-UA"/>
        </w:rPr>
        <w:t>MapInfo</w:t>
      </w:r>
      <w:proofErr w:type="spellEnd"/>
      <w:r w:rsidRPr="00285DB6">
        <w:rPr>
          <w:sz w:val="28"/>
          <w:szCs w:val="28"/>
          <w:lang w:val="uk-UA"/>
        </w:rPr>
        <w:t xml:space="preserve">, SDTS, GML та багато інших; </w:t>
      </w:r>
    </w:p>
    <w:p w:rsidR="003D31BE" w:rsidRPr="00285DB6" w:rsidRDefault="003D31BE" w:rsidP="00394B8D">
      <w:pPr>
        <w:pStyle w:val="a3"/>
        <w:numPr>
          <w:ilvl w:val="0"/>
          <w:numId w:val="9"/>
        </w:numPr>
        <w:shd w:val="clear" w:color="auto" w:fill="FFFFFF"/>
        <w:spacing w:line="360" w:lineRule="auto"/>
        <w:ind w:left="0" w:firstLine="851"/>
        <w:jc w:val="both"/>
        <w:rPr>
          <w:sz w:val="28"/>
          <w:szCs w:val="28"/>
          <w:lang w:val="uk-UA"/>
        </w:rPr>
      </w:pPr>
      <w:r w:rsidRPr="00285DB6">
        <w:rPr>
          <w:sz w:val="28"/>
          <w:szCs w:val="28"/>
          <w:lang w:val="uk-UA"/>
        </w:rPr>
        <w:t xml:space="preserve">формати растру та зображень, що підтримуються бібліотекою GDAL (бібліотека абстракцій </w:t>
      </w:r>
      <w:proofErr w:type="spellStart"/>
      <w:r w:rsidRPr="00285DB6">
        <w:rPr>
          <w:sz w:val="28"/>
          <w:szCs w:val="28"/>
          <w:lang w:val="uk-UA"/>
        </w:rPr>
        <w:t>геопросторових</w:t>
      </w:r>
      <w:proofErr w:type="spellEnd"/>
      <w:r w:rsidRPr="00285DB6">
        <w:rPr>
          <w:sz w:val="28"/>
          <w:szCs w:val="28"/>
          <w:lang w:val="uk-UA"/>
        </w:rPr>
        <w:t xml:space="preserve"> даних), таку як </w:t>
      </w:r>
      <w:proofErr w:type="spellStart"/>
      <w:r w:rsidRPr="00285DB6">
        <w:rPr>
          <w:sz w:val="28"/>
          <w:szCs w:val="28"/>
          <w:lang w:val="uk-UA"/>
        </w:rPr>
        <w:t>GeoTIFF</w:t>
      </w:r>
      <w:proofErr w:type="spellEnd"/>
      <w:r w:rsidRPr="00285DB6">
        <w:rPr>
          <w:sz w:val="28"/>
          <w:szCs w:val="28"/>
          <w:lang w:val="uk-UA"/>
        </w:rPr>
        <w:t xml:space="preserve">, ERDAS IMG, </w:t>
      </w:r>
      <w:proofErr w:type="spellStart"/>
      <w:r w:rsidRPr="00285DB6">
        <w:rPr>
          <w:sz w:val="28"/>
          <w:szCs w:val="28"/>
          <w:lang w:val="uk-UA"/>
        </w:rPr>
        <w:t>ArcInfo</w:t>
      </w:r>
      <w:proofErr w:type="spellEnd"/>
      <w:r w:rsidRPr="00285DB6">
        <w:rPr>
          <w:sz w:val="28"/>
          <w:szCs w:val="28"/>
          <w:lang w:val="uk-UA"/>
        </w:rPr>
        <w:t xml:space="preserve"> ASCII GRID, JPEG, PNG та багато інших; </w:t>
      </w:r>
    </w:p>
    <w:p w:rsidR="003D31BE" w:rsidRPr="00285DB6" w:rsidRDefault="003D31BE" w:rsidP="00394B8D">
      <w:pPr>
        <w:pStyle w:val="a3"/>
        <w:numPr>
          <w:ilvl w:val="0"/>
          <w:numId w:val="9"/>
        </w:numPr>
        <w:shd w:val="clear" w:color="auto" w:fill="FFFFFF"/>
        <w:spacing w:line="360" w:lineRule="auto"/>
        <w:ind w:left="0" w:firstLine="851"/>
        <w:jc w:val="both"/>
        <w:rPr>
          <w:sz w:val="28"/>
          <w:szCs w:val="28"/>
          <w:lang w:val="uk-UA"/>
        </w:rPr>
      </w:pPr>
      <w:r w:rsidRPr="00285DB6">
        <w:rPr>
          <w:sz w:val="28"/>
          <w:szCs w:val="28"/>
          <w:lang w:val="uk-UA"/>
        </w:rPr>
        <w:t>растрові та векторні дані GRASS з БД GRASS (</w:t>
      </w:r>
      <w:proofErr w:type="spellStart"/>
      <w:r w:rsidRPr="00285DB6">
        <w:rPr>
          <w:sz w:val="28"/>
          <w:szCs w:val="28"/>
          <w:lang w:val="uk-UA"/>
        </w:rPr>
        <w:t>location</w:t>
      </w:r>
      <w:proofErr w:type="spellEnd"/>
      <w:r w:rsidRPr="00285DB6">
        <w:rPr>
          <w:sz w:val="28"/>
          <w:szCs w:val="28"/>
          <w:lang w:val="uk-UA"/>
        </w:rPr>
        <w:t xml:space="preserve"> / </w:t>
      </w:r>
      <w:proofErr w:type="spellStart"/>
      <w:r w:rsidRPr="00285DB6">
        <w:rPr>
          <w:sz w:val="28"/>
          <w:szCs w:val="28"/>
          <w:lang w:val="uk-UA"/>
        </w:rPr>
        <w:t>mapset</w:t>
      </w:r>
      <w:proofErr w:type="spellEnd"/>
      <w:r w:rsidRPr="00285DB6">
        <w:rPr>
          <w:sz w:val="28"/>
          <w:szCs w:val="28"/>
          <w:lang w:val="uk-UA"/>
        </w:rPr>
        <w:t xml:space="preserve">); </w:t>
      </w:r>
    </w:p>
    <w:p w:rsidR="003D31BE" w:rsidRDefault="003D31BE" w:rsidP="00394B8D">
      <w:pPr>
        <w:pStyle w:val="a3"/>
        <w:numPr>
          <w:ilvl w:val="0"/>
          <w:numId w:val="9"/>
        </w:numPr>
        <w:shd w:val="clear" w:color="auto" w:fill="FFFFFF"/>
        <w:spacing w:line="360" w:lineRule="auto"/>
        <w:ind w:left="0" w:firstLine="851"/>
        <w:jc w:val="both"/>
        <w:rPr>
          <w:noProof/>
          <w:sz w:val="28"/>
          <w:szCs w:val="28"/>
          <w:lang w:val="uk-UA"/>
        </w:rPr>
      </w:pPr>
      <w:proofErr w:type="spellStart"/>
      <w:r w:rsidRPr="00285DB6">
        <w:rPr>
          <w:sz w:val="28"/>
          <w:szCs w:val="28"/>
          <w:lang w:val="uk-UA"/>
        </w:rPr>
        <w:t>онлайнові</w:t>
      </w:r>
      <w:proofErr w:type="spellEnd"/>
      <w:r w:rsidRPr="00285DB6">
        <w:rPr>
          <w:sz w:val="28"/>
          <w:szCs w:val="28"/>
          <w:lang w:val="uk-UA"/>
        </w:rPr>
        <w:t xml:space="preserve"> просторові дані послужили OGC </w:t>
      </w:r>
      <w:proofErr w:type="spellStart"/>
      <w:r w:rsidRPr="00285DB6">
        <w:rPr>
          <w:sz w:val="28"/>
          <w:szCs w:val="28"/>
          <w:lang w:val="uk-UA"/>
        </w:rPr>
        <w:t>Web</w:t>
      </w:r>
      <w:proofErr w:type="spellEnd"/>
      <w:r w:rsidRPr="00285DB6">
        <w:rPr>
          <w:sz w:val="28"/>
          <w:szCs w:val="28"/>
          <w:lang w:val="uk-UA"/>
        </w:rPr>
        <w:t xml:space="preserve"> </w:t>
      </w:r>
      <w:proofErr w:type="spellStart"/>
      <w:r w:rsidRPr="00285DB6">
        <w:rPr>
          <w:sz w:val="28"/>
          <w:szCs w:val="28"/>
          <w:lang w:val="uk-UA"/>
        </w:rPr>
        <w:t>Services</w:t>
      </w:r>
      <w:proofErr w:type="spellEnd"/>
      <w:r w:rsidRPr="00285DB6">
        <w:rPr>
          <w:sz w:val="28"/>
          <w:szCs w:val="28"/>
          <w:lang w:val="uk-UA"/>
        </w:rPr>
        <w:t>, включаючи WMS, WMTS, WCS, WFS і WFS-T.</w:t>
      </w:r>
    </w:p>
    <w:p w:rsidR="003D31BE" w:rsidRPr="00285DB6" w:rsidRDefault="0068567D" w:rsidP="003D31BE">
      <w:pPr>
        <w:pStyle w:val="a3"/>
        <w:shd w:val="clear" w:color="auto" w:fill="FFFFFF"/>
        <w:spacing w:line="360" w:lineRule="auto"/>
        <w:ind w:left="0" w:firstLine="851"/>
        <w:jc w:val="both"/>
        <w:rPr>
          <w:sz w:val="28"/>
          <w:szCs w:val="28"/>
          <w:lang w:val="uk-UA"/>
        </w:rPr>
      </w:pPr>
      <w:r>
        <w:rPr>
          <w:sz w:val="28"/>
          <w:szCs w:val="28"/>
          <w:lang w:val="uk-UA"/>
        </w:rPr>
        <w:t>Крім того, в</w:t>
      </w:r>
      <w:r w:rsidR="003D31BE" w:rsidRPr="00285DB6">
        <w:rPr>
          <w:sz w:val="28"/>
          <w:szCs w:val="28"/>
          <w:lang w:val="uk-UA"/>
        </w:rPr>
        <w:t xml:space="preserve"> QGIS є можливість створювати, редагувати, керувати та </w:t>
      </w:r>
      <w:r w:rsidR="003D31BE" w:rsidRPr="00285DB6">
        <w:rPr>
          <w:sz w:val="28"/>
          <w:szCs w:val="28"/>
          <w:lang w:val="uk-UA"/>
        </w:rPr>
        <w:lastRenderedPageBreak/>
        <w:t>експортувати векторні та растрові шари в декількох ф</w:t>
      </w:r>
      <w:r w:rsidR="003D31BE">
        <w:rPr>
          <w:sz w:val="28"/>
          <w:szCs w:val="28"/>
          <w:lang w:val="uk-UA"/>
        </w:rPr>
        <w:t xml:space="preserve">орматах. </w:t>
      </w:r>
      <w:r>
        <w:rPr>
          <w:sz w:val="28"/>
          <w:szCs w:val="28"/>
          <w:lang w:val="uk-UA"/>
        </w:rPr>
        <w:t xml:space="preserve">Середовище </w:t>
      </w:r>
      <w:r w:rsidR="003D31BE">
        <w:rPr>
          <w:sz w:val="28"/>
          <w:szCs w:val="28"/>
          <w:lang w:val="uk-UA"/>
        </w:rPr>
        <w:t>QGIS пропонує наступне [</w:t>
      </w:r>
      <w:r w:rsidR="00E45F90">
        <w:rPr>
          <w:sz w:val="28"/>
          <w:szCs w:val="28"/>
          <w:lang w:val="uk-UA"/>
        </w:rPr>
        <w:t>48</w:t>
      </w:r>
      <w:r w:rsidR="003D31BE" w:rsidRPr="002669D9">
        <w:rPr>
          <w:sz w:val="28"/>
          <w:szCs w:val="28"/>
          <w:lang w:val="uk-UA"/>
        </w:rPr>
        <w:t>]</w:t>
      </w:r>
      <w:r w:rsidR="003D31BE">
        <w:rPr>
          <w:sz w:val="28"/>
          <w:szCs w:val="28"/>
          <w:lang w:val="uk-UA"/>
        </w:rPr>
        <w:t>:</w:t>
      </w:r>
    </w:p>
    <w:p w:rsidR="003D31BE" w:rsidRPr="00285DB6" w:rsidRDefault="003D31BE" w:rsidP="00394B8D">
      <w:pPr>
        <w:pStyle w:val="a3"/>
        <w:numPr>
          <w:ilvl w:val="0"/>
          <w:numId w:val="10"/>
        </w:numPr>
        <w:shd w:val="clear" w:color="auto" w:fill="FFFFFF"/>
        <w:spacing w:line="360" w:lineRule="auto"/>
        <w:ind w:left="0" w:firstLine="851"/>
        <w:jc w:val="both"/>
        <w:rPr>
          <w:sz w:val="28"/>
          <w:szCs w:val="28"/>
          <w:lang w:val="uk-UA"/>
        </w:rPr>
      </w:pPr>
      <w:proofErr w:type="spellStart"/>
      <w:r w:rsidRPr="00285DB6">
        <w:rPr>
          <w:sz w:val="28"/>
          <w:szCs w:val="28"/>
          <w:lang w:val="uk-UA"/>
        </w:rPr>
        <w:t>оцифровку</w:t>
      </w:r>
      <w:proofErr w:type="spellEnd"/>
      <w:r w:rsidRPr="00285DB6">
        <w:rPr>
          <w:sz w:val="28"/>
          <w:szCs w:val="28"/>
          <w:lang w:val="uk-UA"/>
        </w:rPr>
        <w:t xml:space="preserve"> інструментів для підтримуваних </w:t>
      </w:r>
      <w:proofErr w:type="spellStart"/>
      <w:r w:rsidRPr="00285DB6">
        <w:rPr>
          <w:sz w:val="28"/>
          <w:szCs w:val="28"/>
          <w:lang w:val="uk-UA"/>
        </w:rPr>
        <w:t>ogr</w:t>
      </w:r>
      <w:proofErr w:type="spellEnd"/>
      <w:r w:rsidRPr="00285DB6">
        <w:rPr>
          <w:sz w:val="28"/>
          <w:szCs w:val="28"/>
          <w:lang w:val="uk-UA"/>
        </w:rPr>
        <w:t xml:space="preserve"> форматів і векторних шарів </w:t>
      </w:r>
      <w:proofErr w:type="spellStart"/>
      <w:r w:rsidRPr="00285DB6">
        <w:rPr>
          <w:sz w:val="28"/>
          <w:szCs w:val="28"/>
          <w:lang w:val="uk-UA"/>
        </w:rPr>
        <w:t>grass</w:t>
      </w:r>
      <w:proofErr w:type="spellEnd"/>
      <w:r w:rsidRPr="00285DB6">
        <w:rPr>
          <w:sz w:val="28"/>
          <w:szCs w:val="28"/>
          <w:lang w:val="uk-UA"/>
        </w:rPr>
        <w:t xml:space="preserve">; </w:t>
      </w:r>
    </w:p>
    <w:p w:rsidR="003D31BE" w:rsidRPr="00285DB6" w:rsidRDefault="003D31BE" w:rsidP="00394B8D">
      <w:pPr>
        <w:pStyle w:val="a3"/>
        <w:numPr>
          <w:ilvl w:val="0"/>
          <w:numId w:val="10"/>
        </w:numPr>
        <w:shd w:val="clear" w:color="auto" w:fill="FFFFFF"/>
        <w:spacing w:line="360" w:lineRule="auto"/>
        <w:ind w:left="0" w:firstLine="851"/>
        <w:jc w:val="both"/>
        <w:rPr>
          <w:sz w:val="28"/>
          <w:szCs w:val="28"/>
          <w:lang w:val="uk-UA"/>
        </w:rPr>
      </w:pPr>
      <w:r w:rsidRPr="00285DB6">
        <w:rPr>
          <w:sz w:val="28"/>
          <w:szCs w:val="28"/>
          <w:lang w:val="uk-UA"/>
        </w:rPr>
        <w:t xml:space="preserve">можливість створення та редагування декількох форматів файлів і векторних шарів </w:t>
      </w:r>
      <w:proofErr w:type="spellStart"/>
      <w:r w:rsidRPr="00285DB6">
        <w:rPr>
          <w:sz w:val="28"/>
          <w:szCs w:val="28"/>
          <w:lang w:val="uk-UA"/>
        </w:rPr>
        <w:t>grass</w:t>
      </w:r>
      <w:proofErr w:type="spellEnd"/>
      <w:r w:rsidRPr="00285DB6">
        <w:rPr>
          <w:sz w:val="28"/>
          <w:szCs w:val="28"/>
          <w:lang w:val="uk-UA"/>
        </w:rPr>
        <w:t xml:space="preserve">; </w:t>
      </w:r>
    </w:p>
    <w:p w:rsidR="003D31BE" w:rsidRPr="00285DB6" w:rsidRDefault="003D31BE" w:rsidP="00394B8D">
      <w:pPr>
        <w:pStyle w:val="a3"/>
        <w:numPr>
          <w:ilvl w:val="0"/>
          <w:numId w:val="10"/>
        </w:numPr>
        <w:shd w:val="clear" w:color="auto" w:fill="FFFFFF"/>
        <w:spacing w:line="360" w:lineRule="auto"/>
        <w:ind w:left="0" w:firstLine="851"/>
        <w:jc w:val="both"/>
        <w:rPr>
          <w:sz w:val="28"/>
          <w:szCs w:val="28"/>
          <w:lang w:val="uk-UA"/>
        </w:rPr>
      </w:pPr>
      <w:r w:rsidRPr="00285DB6">
        <w:rPr>
          <w:sz w:val="28"/>
          <w:szCs w:val="28"/>
          <w:lang w:val="uk-UA"/>
        </w:rPr>
        <w:t xml:space="preserve">додаток для </w:t>
      </w:r>
      <w:proofErr w:type="spellStart"/>
      <w:r w:rsidRPr="00285DB6">
        <w:rPr>
          <w:sz w:val="28"/>
          <w:szCs w:val="28"/>
          <w:lang w:val="uk-UA"/>
        </w:rPr>
        <w:t>геокодування</w:t>
      </w:r>
      <w:proofErr w:type="spellEnd"/>
      <w:r w:rsidRPr="00285DB6">
        <w:rPr>
          <w:sz w:val="28"/>
          <w:szCs w:val="28"/>
          <w:lang w:val="uk-UA"/>
        </w:rPr>
        <w:t xml:space="preserve"> зображень; </w:t>
      </w:r>
    </w:p>
    <w:p w:rsidR="003D31BE" w:rsidRPr="00285DB6" w:rsidRDefault="003D31BE" w:rsidP="00394B8D">
      <w:pPr>
        <w:pStyle w:val="a3"/>
        <w:numPr>
          <w:ilvl w:val="0"/>
          <w:numId w:val="10"/>
        </w:numPr>
        <w:shd w:val="clear" w:color="auto" w:fill="FFFFFF"/>
        <w:spacing w:line="360" w:lineRule="auto"/>
        <w:ind w:left="0" w:firstLine="851"/>
        <w:jc w:val="both"/>
        <w:rPr>
          <w:sz w:val="28"/>
          <w:szCs w:val="28"/>
          <w:lang w:val="uk-UA"/>
        </w:rPr>
      </w:pPr>
      <w:r w:rsidRPr="00285DB6">
        <w:rPr>
          <w:sz w:val="28"/>
          <w:szCs w:val="28"/>
          <w:lang w:val="uk-UA"/>
        </w:rPr>
        <w:t xml:space="preserve">засоби </w:t>
      </w:r>
      <w:proofErr w:type="spellStart"/>
      <w:r w:rsidRPr="00285DB6">
        <w:rPr>
          <w:sz w:val="28"/>
          <w:szCs w:val="28"/>
          <w:lang w:val="uk-UA"/>
        </w:rPr>
        <w:t>gps</w:t>
      </w:r>
      <w:proofErr w:type="spellEnd"/>
      <w:r w:rsidRPr="00285DB6">
        <w:rPr>
          <w:sz w:val="28"/>
          <w:szCs w:val="28"/>
          <w:lang w:val="uk-UA"/>
        </w:rPr>
        <w:t xml:space="preserve"> для імпорту та експорту формату </w:t>
      </w:r>
      <w:proofErr w:type="spellStart"/>
      <w:r w:rsidRPr="00285DB6">
        <w:rPr>
          <w:sz w:val="28"/>
          <w:szCs w:val="28"/>
          <w:lang w:val="uk-UA"/>
        </w:rPr>
        <w:t>gpx</w:t>
      </w:r>
      <w:proofErr w:type="spellEnd"/>
      <w:r w:rsidRPr="00285DB6">
        <w:rPr>
          <w:sz w:val="28"/>
          <w:szCs w:val="28"/>
          <w:lang w:val="uk-UA"/>
        </w:rPr>
        <w:t xml:space="preserve">, а також перетворення інших форматів </w:t>
      </w:r>
      <w:proofErr w:type="spellStart"/>
      <w:r w:rsidRPr="00285DB6">
        <w:rPr>
          <w:sz w:val="28"/>
          <w:szCs w:val="28"/>
          <w:lang w:val="uk-UA"/>
        </w:rPr>
        <w:t>gps</w:t>
      </w:r>
      <w:proofErr w:type="spellEnd"/>
      <w:r w:rsidRPr="00285DB6">
        <w:rPr>
          <w:sz w:val="28"/>
          <w:szCs w:val="28"/>
          <w:lang w:val="uk-UA"/>
        </w:rPr>
        <w:t xml:space="preserve"> у </w:t>
      </w:r>
      <w:proofErr w:type="spellStart"/>
      <w:r w:rsidRPr="00285DB6">
        <w:rPr>
          <w:sz w:val="28"/>
          <w:szCs w:val="28"/>
          <w:lang w:val="uk-UA"/>
        </w:rPr>
        <w:t>gpx</w:t>
      </w:r>
      <w:proofErr w:type="spellEnd"/>
      <w:r w:rsidRPr="00285DB6">
        <w:rPr>
          <w:sz w:val="28"/>
          <w:szCs w:val="28"/>
          <w:lang w:val="uk-UA"/>
        </w:rPr>
        <w:t xml:space="preserve"> або вниз / завантаження безпосередньо на пристрій </w:t>
      </w:r>
      <w:proofErr w:type="spellStart"/>
      <w:r w:rsidRPr="00285DB6">
        <w:rPr>
          <w:sz w:val="28"/>
          <w:szCs w:val="28"/>
          <w:lang w:val="uk-UA"/>
        </w:rPr>
        <w:t>gps</w:t>
      </w:r>
      <w:proofErr w:type="spellEnd"/>
      <w:r w:rsidRPr="00285DB6">
        <w:rPr>
          <w:sz w:val="28"/>
          <w:szCs w:val="28"/>
          <w:lang w:val="uk-UA"/>
        </w:rPr>
        <w:t xml:space="preserve"> (на </w:t>
      </w:r>
      <w:proofErr w:type="spellStart"/>
      <w:r w:rsidRPr="00285DB6">
        <w:rPr>
          <w:sz w:val="28"/>
          <w:szCs w:val="28"/>
          <w:lang w:val="uk-UA"/>
        </w:rPr>
        <w:t>linux</w:t>
      </w:r>
      <w:proofErr w:type="spellEnd"/>
      <w:r w:rsidRPr="00285DB6">
        <w:rPr>
          <w:sz w:val="28"/>
          <w:szCs w:val="28"/>
          <w:lang w:val="uk-UA"/>
        </w:rPr>
        <w:t xml:space="preserve">, </w:t>
      </w:r>
      <w:proofErr w:type="spellStart"/>
      <w:r w:rsidRPr="00285DB6">
        <w:rPr>
          <w:sz w:val="28"/>
          <w:szCs w:val="28"/>
          <w:lang w:val="uk-UA"/>
        </w:rPr>
        <w:t>usb</w:t>
      </w:r>
      <w:proofErr w:type="spellEnd"/>
      <w:r w:rsidRPr="00285DB6">
        <w:rPr>
          <w:sz w:val="28"/>
          <w:szCs w:val="28"/>
          <w:lang w:val="uk-UA"/>
        </w:rPr>
        <w:t xml:space="preserve">: додано до списку пристроїв </w:t>
      </w:r>
      <w:proofErr w:type="spellStart"/>
      <w:r w:rsidRPr="00285DB6">
        <w:rPr>
          <w:sz w:val="28"/>
          <w:szCs w:val="28"/>
          <w:lang w:val="uk-UA"/>
        </w:rPr>
        <w:t>gps</w:t>
      </w:r>
      <w:proofErr w:type="spellEnd"/>
      <w:r w:rsidRPr="00285DB6">
        <w:rPr>
          <w:sz w:val="28"/>
          <w:szCs w:val="28"/>
          <w:lang w:val="uk-UA"/>
        </w:rPr>
        <w:t xml:space="preserve">); </w:t>
      </w:r>
    </w:p>
    <w:p w:rsidR="003D31BE" w:rsidRPr="00285DB6" w:rsidRDefault="003D31BE" w:rsidP="00394B8D">
      <w:pPr>
        <w:pStyle w:val="a3"/>
        <w:numPr>
          <w:ilvl w:val="0"/>
          <w:numId w:val="10"/>
        </w:numPr>
        <w:shd w:val="clear" w:color="auto" w:fill="FFFFFF"/>
        <w:spacing w:line="360" w:lineRule="auto"/>
        <w:ind w:left="0" w:firstLine="851"/>
        <w:jc w:val="both"/>
        <w:rPr>
          <w:sz w:val="28"/>
          <w:szCs w:val="28"/>
          <w:lang w:val="uk-UA"/>
        </w:rPr>
      </w:pPr>
      <w:r w:rsidRPr="00285DB6">
        <w:rPr>
          <w:sz w:val="28"/>
          <w:szCs w:val="28"/>
          <w:lang w:val="uk-UA"/>
        </w:rPr>
        <w:t xml:space="preserve">підтримка візуалізації та редагування даних </w:t>
      </w:r>
      <w:proofErr w:type="spellStart"/>
      <w:r w:rsidRPr="00285DB6">
        <w:rPr>
          <w:sz w:val="28"/>
          <w:szCs w:val="28"/>
          <w:lang w:val="uk-UA"/>
        </w:rPr>
        <w:t>openstreetmap</w:t>
      </w:r>
      <w:proofErr w:type="spellEnd"/>
      <w:r w:rsidRPr="00285DB6">
        <w:rPr>
          <w:sz w:val="28"/>
          <w:szCs w:val="28"/>
          <w:lang w:val="uk-UA"/>
        </w:rPr>
        <w:t xml:space="preserve">; </w:t>
      </w:r>
    </w:p>
    <w:p w:rsidR="003D31BE" w:rsidRPr="00285DB6" w:rsidRDefault="003D31BE" w:rsidP="00394B8D">
      <w:pPr>
        <w:pStyle w:val="a3"/>
        <w:numPr>
          <w:ilvl w:val="0"/>
          <w:numId w:val="10"/>
        </w:numPr>
        <w:shd w:val="clear" w:color="auto" w:fill="FFFFFF"/>
        <w:spacing w:line="360" w:lineRule="auto"/>
        <w:ind w:left="0" w:firstLine="851"/>
        <w:jc w:val="both"/>
        <w:rPr>
          <w:sz w:val="28"/>
          <w:szCs w:val="28"/>
          <w:lang w:val="uk-UA"/>
        </w:rPr>
      </w:pPr>
      <w:r w:rsidRPr="00285DB6">
        <w:rPr>
          <w:sz w:val="28"/>
          <w:szCs w:val="28"/>
          <w:lang w:val="uk-UA"/>
        </w:rPr>
        <w:t xml:space="preserve">можливість створення просторових таблиць БД з файлів за допомогою модуля </w:t>
      </w:r>
      <w:proofErr w:type="spellStart"/>
      <w:r w:rsidRPr="00285DB6">
        <w:rPr>
          <w:sz w:val="28"/>
          <w:szCs w:val="28"/>
          <w:lang w:val="uk-UA"/>
        </w:rPr>
        <w:t>db</w:t>
      </w:r>
      <w:proofErr w:type="spellEnd"/>
      <w:r w:rsidRPr="00285DB6">
        <w:rPr>
          <w:sz w:val="28"/>
          <w:szCs w:val="28"/>
          <w:lang w:val="uk-UA"/>
        </w:rPr>
        <w:t xml:space="preserve"> </w:t>
      </w:r>
      <w:proofErr w:type="spellStart"/>
      <w:r w:rsidRPr="00285DB6">
        <w:rPr>
          <w:sz w:val="28"/>
          <w:szCs w:val="28"/>
          <w:lang w:val="uk-UA"/>
        </w:rPr>
        <w:t>manager</w:t>
      </w:r>
      <w:proofErr w:type="spellEnd"/>
      <w:r w:rsidRPr="00285DB6">
        <w:rPr>
          <w:sz w:val="28"/>
          <w:szCs w:val="28"/>
          <w:lang w:val="uk-UA"/>
        </w:rPr>
        <w:t xml:space="preserve">; </w:t>
      </w:r>
    </w:p>
    <w:p w:rsidR="003D31BE" w:rsidRPr="00285DB6" w:rsidRDefault="003D31BE" w:rsidP="00394B8D">
      <w:pPr>
        <w:pStyle w:val="a3"/>
        <w:numPr>
          <w:ilvl w:val="0"/>
          <w:numId w:val="10"/>
        </w:numPr>
        <w:shd w:val="clear" w:color="auto" w:fill="FFFFFF"/>
        <w:spacing w:line="360" w:lineRule="auto"/>
        <w:ind w:left="0" w:firstLine="851"/>
        <w:jc w:val="both"/>
        <w:rPr>
          <w:sz w:val="28"/>
          <w:szCs w:val="28"/>
          <w:lang w:val="uk-UA"/>
        </w:rPr>
      </w:pPr>
      <w:r w:rsidRPr="00285DB6">
        <w:rPr>
          <w:sz w:val="28"/>
          <w:szCs w:val="28"/>
          <w:lang w:val="uk-UA"/>
        </w:rPr>
        <w:t xml:space="preserve">покращену підтримку просторових БД; </w:t>
      </w:r>
    </w:p>
    <w:p w:rsidR="003D31BE" w:rsidRPr="00285DB6" w:rsidRDefault="003D31BE" w:rsidP="00394B8D">
      <w:pPr>
        <w:pStyle w:val="a3"/>
        <w:numPr>
          <w:ilvl w:val="0"/>
          <w:numId w:val="10"/>
        </w:numPr>
        <w:shd w:val="clear" w:color="auto" w:fill="FFFFFF"/>
        <w:spacing w:line="360" w:lineRule="auto"/>
        <w:ind w:left="0" w:firstLine="851"/>
        <w:jc w:val="both"/>
        <w:rPr>
          <w:sz w:val="28"/>
          <w:szCs w:val="28"/>
          <w:lang w:val="uk-UA"/>
        </w:rPr>
      </w:pPr>
      <w:r w:rsidRPr="00285DB6">
        <w:rPr>
          <w:sz w:val="28"/>
          <w:szCs w:val="28"/>
          <w:lang w:val="uk-UA"/>
        </w:rPr>
        <w:t xml:space="preserve">інструменти для керування таблицями атрибутів вектор; </w:t>
      </w:r>
    </w:p>
    <w:p w:rsidR="003D31BE" w:rsidRPr="00285DB6" w:rsidRDefault="003D31BE" w:rsidP="00394B8D">
      <w:pPr>
        <w:pStyle w:val="a3"/>
        <w:numPr>
          <w:ilvl w:val="0"/>
          <w:numId w:val="10"/>
        </w:numPr>
        <w:shd w:val="clear" w:color="auto" w:fill="FFFFFF"/>
        <w:spacing w:line="360" w:lineRule="auto"/>
        <w:ind w:left="0" w:firstLine="851"/>
        <w:jc w:val="both"/>
        <w:rPr>
          <w:sz w:val="28"/>
          <w:szCs w:val="28"/>
          <w:lang w:val="uk-UA"/>
        </w:rPr>
      </w:pPr>
      <w:r w:rsidRPr="00285DB6">
        <w:rPr>
          <w:sz w:val="28"/>
          <w:szCs w:val="28"/>
          <w:lang w:val="uk-UA"/>
        </w:rPr>
        <w:t xml:space="preserve">можливість збереження </w:t>
      </w:r>
      <w:proofErr w:type="spellStart"/>
      <w:r w:rsidRPr="00285DB6">
        <w:rPr>
          <w:sz w:val="28"/>
          <w:szCs w:val="28"/>
          <w:lang w:val="uk-UA"/>
        </w:rPr>
        <w:t>скріншотів</w:t>
      </w:r>
      <w:proofErr w:type="spellEnd"/>
      <w:r w:rsidRPr="00285DB6">
        <w:rPr>
          <w:sz w:val="28"/>
          <w:szCs w:val="28"/>
          <w:lang w:val="uk-UA"/>
        </w:rPr>
        <w:t xml:space="preserve"> як географічні прив'язки; </w:t>
      </w:r>
    </w:p>
    <w:p w:rsidR="003D31BE" w:rsidRDefault="003D31BE" w:rsidP="00394B8D">
      <w:pPr>
        <w:pStyle w:val="a3"/>
        <w:numPr>
          <w:ilvl w:val="0"/>
          <w:numId w:val="10"/>
        </w:numPr>
        <w:shd w:val="clear" w:color="auto" w:fill="FFFFFF"/>
        <w:spacing w:line="360" w:lineRule="auto"/>
        <w:ind w:left="0" w:firstLine="851"/>
        <w:jc w:val="both"/>
        <w:rPr>
          <w:noProof/>
          <w:sz w:val="28"/>
          <w:szCs w:val="28"/>
          <w:lang w:val="uk-UA"/>
        </w:rPr>
      </w:pPr>
      <w:r w:rsidRPr="00285DB6">
        <w:rPr>
          <w:sz w:val="28"/>
          <w:szCs w:val="28"/>
          <w:lang w:val="uk-UA"/>
        </w:rPr>
        <w:t>інструмент dxf-</w:t>
      </w:r>
      <w:proofErr w:type="spellStart"/>
      <w:r w:rsidRPr="00285DB6">
        <w:rPr>
          <w:sz w:val="28"/>
          <w:szCs w:val="28"/>
          <w:lang w:val="uk-UA"/>
        </w:rPr>
        <w:t>export</w:t>
      </w:r>
      <w:proofErr w:type="spellEnd"/>
      <w:r w:rsidRPr="00285DB6">
        <w:rPr>
          <w:sz w:val="28"/>
          <w:szCs w:val="28"/>
          <w:lang w:val="uk-UA"/>
        </w:rPr>
        <w:t xml:space="preserve"> з розширеними можливостями для експортування стилів і </w:t>
      </w:r>
      <w:proofErr w:type="spellStart"/>
      <w:r w:rsidRPr="00285DB6">
        <w:rPr>
          <w:sz w:val="28"/>
          <w:szCs w:val="28"/>
          <w:lang w:val="uk-UA"/>
        </w:rPr>
        <w:t>плагінів</w:t>
      </w:r>
      <w:proofErr w:type="spellEnd"/>
      <w:r w:rsidRPr="00285DB6">
        <w:rPr>
          <w:sz w:val="28"/>
          <w:szCs w:val="28"/>
          <w:lang w:val="uk-UA"/>
        </w:rPr>
        <w:t xml:space="preserve"> для виконання cad-подібних функцій.</w:t>
      </w:r>
    </w:p>
    <w:p w:rsidR="003D31BE" w:rsidRDefault="003D31BE" w:rsidP="003D31BE">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5533AB">
        <w:rPr>
          <w:rFonts w:ascii="Times New Roman" w:hAnsi="Times New Roman" w:cs="Times New Roman"/>
          <w:sz w:val="28"/>
          <w:szCs w:val="28"/>
          <w:lang w:val="uk-UA"/>
        </w:rPr>
        <w:t xml:space="preserve">сновними перевагами </w:t>
      </w:r>
      <w:r>
        <w:rPr>
          <w:rFonts w:ascii="Times New Roman" w:hAnsi="Times New Roman" w:cs="Times New Roman"/>
          <w:sz w:val="28"/>
          <w:szCs w:val="28"/>
          <w:lang w:val="en-US"/>
        </w:rPr>
        <w:t>QGIS</w:t>
      </w:r>
      <w:r>
        <w:rPr>
          <w:rFonts w:ascii="Times New Roman" w:hAnsi="Times New Roman" w:cs="Times New Roman"/>
          <w:sz w:val="28"/>
          <w:szCs w:val="28"/>
          <w:lang w:val="uk-UA"/>
        </w:rPr>
        <w:t xml:space="preserve"> є [</w:t>
      </w:r>
      <w:r w:rsidR="00E45F90">
        <w:rPr>
          <w:rFonts w:ascii="Times New Roman" w:hAnsi="Times New Roman" w:cs="Times New Roman"/>
          <w:sz w:val="28"/>
          <w:szCs w:val="28"/>
          <w:lang w:val="uk-UA"/>
        </w:rPr>
        <w:t>48</w:t>
      </w:r>
      <w:r w:rsidRPr="002669D9">
        <w:rPr>
          <w:rFonts w:ascii="Times New Roman" w:hAnsi="Times New Roman" w:cs="Times New Roman"/>
          <w:sz w:val="28"/>
          <w:szCs w:val="28"/>
          <w:lang w:val="uk-UA"/>
        </w:rPr>
        <w:t>]</w:t>
      </w:r>
      <w:r>
        <w:rPr>
          <w:rFonts w:ascii="Times New Roman" w:hAnsi="Times New Roman" w:cs="Times New Roman"/>
          <w:sz w:val="28"/>
          <w:szCs w:val="28"/>
          <w:lang w:val="uk-UA"/>
        </w:rPr>
        <w:t>:</w:t>
      </w:r>
    </w:p>
    <w:p w:rsidR="003D31BE" w:rsidRDefault="003D31BE" w:rsidP="00394B8D">
      <w:pPr>
        <w:pStyle w:val="a3"/>
        <w:widowControl/>
        <w:numPr>
          <w:ilvl w:val="0"/>
          <w:numId w:val="11"/>
        </w:numPr>
        <w:autoSpaceDE/>
        <w:autoSpaceDN/>
        <w:spacing w:line="360" w:lineRule="auto"/>
        <w:ind w:left="0" w:firstLine="851"/>
        <w:jc w:val="both"/>
        <w:rPr>
          <w:sz w:val="28"/>
          <w:szCs w:val="28"/>
          <w:lang w:val="uk-UA"/>
        </w:rPr>
      </w:pPr>
      <w:r>
        <w:rPr>
          <w:sz w:val="28"/>
          <w:szCs w:val="28"/>
          <w:lang w:val="uk-UA"/>
        </w:rPr>
        <w:t>Безкоштовне розповсюдження;</w:t>
      </w:r>
    </w:p>
    <w:p w:rsidR="003D31BE" w:rsidRDefault="003D31BE" w:rsidP="00394B8D">
      <w:pPr>
        <w:pStyle w:val="a3"/>
        <w:widowControl/>
        <w:numPr>
          <w:ilvl w:val="0"/>
          <w:numId w:val="11"/>
        </w:numPr>
        <w:autoSpaceDE/>
        <w:autoSpaceDN/>
        <w:spacing w:line="360" w:lineRule="auto"/>
        <w:ind w:left="0" w:firstLine="851"/>
        <w:jc w:val="both"/>
        <w:rPr>
          <w:sz w:val="28"/>
          <w:szCs w:val="28"/>
          <w:lang w:val="uk-UA"/>
        </w:rPr>
      </w:pPr>
      <w:r w:rsidRPr="00234314">
        <w:rPr>
          <w:sz w:val="28"/>
          <w:szCs w:val="28"/>
          <w:lang w:val="uk-UA"/>
        </w:rPr>
        <w:t xml:space="preserve">Свобода </w:t>
      </w:r>
      <w:r w:rsidR="00993D93" w:rsidRPr="00993D93">
        <w:rPr>
          <w:rFonts w:ascii="Arial" w:hAnsi="Arial" w:cs="Arial"/>
          <w:color w:val="4D5156"/>
          <w:sz w:val="21"/>
          <w:szCs w:val="21"/>
          <w:shd w:val="clear" w:color="auto" w:fill="FFFFFF"/>
          <w:lang w:val="ru-RU"/>
        </w:rPr>
        <w:t>—</w:t>
      </w:r>
      <w:r w:rsidRPr="00234314">
        <w:rPr>
          <w:sz w:val="28"/>
          <w:szCs w:val="28"/>
          <w:lang w:val="uk-UA"/>
        </w:rPr>
        <w:t xml:space="preserve"> завдяки відкритості вихідного коду, користувачі не тільки можуть</w:t>
      </w:r>
      <w:r>
        <w:rPr>
          <w:sz w:val="28"/>
          <w:szCs w:val="28"/>
          <w:lang w:val="uk-UA"/>
        </w:rPr>
        <w:t xml:space="preserve"> </w:t>
      </w:r>
      <w:r w:rsidRPr="00234314">
        <w:rPr>
          <w:sz w:val="28"/>
          <w:szCs w:val="28"/>
          <w:lang w:val="uk-UA"/>
        </w:rPr>
        <w:t>вивчати особливості пристрою QGIS, але</w:t>
      </w:r>
      <w:r>
        <w:rPr>
          <w:sz w:val="28"/>
          <w:szCs w:val="28"/>
          <w:lang w:val="uk-UA"/>
        </w:rPr>
        <w:t xml:space="preserve"> і модифікувати її відповідно до власних потреб</w:t>
      </w:r>
      <w:r w:rsidRPr="00234314">
        <w:rPr>
          <w:sz w:val="28"/>
          <w:szCs w:val="28"/>
          <w:lang w:val="uk-UA"/>
        </w:rPr>
        <w:t>;</w:t>
      </w:r>
    </w:p>
    <w:p w:rsidR="003D31BE" w:rsidRPr="00234314" w:rsidRDefault="003D31BE" w:rsidP="00394B8D">
      <w:pPr>
        <w:pStyle w:val="a3"/>
        <w:widowControl/>
        <w:numPr>
          <w:ilvl w:val="0"/>
          <w:numId w:val="11"/>
        </w:numPr>
        <w:autoSpaceDE/>
        <w:autoSpaceDN/>
        <w:spacing w:line="360" w:lineRule="auto"/>
        <w:ind w:left="0" w:firstLine="851"/>
        <w:jc w:val="both"/>
        <w:rPr>
          <w:sz w:val="28"/>
          <w:szCs w:val="28"/>
          <w:lang w:val="uk-UA"/>
        </w:rPr>
      </w:pPr>
      <w:r w:rsidRPr="00234314">
        <w:rPr>
          <w:sz w:val="28"/>
          <w:szCs w:val="28"/>
          <w:lang w:val="uk-UA"/>
        </w:rPr>
        <w:t xml:space="preserve">Динамічний розвиток </w:t>
      </w:r>
      <w:r w:rsidR="00993D93" w:rsidRPr="001E0E18">
        <w:rPr>
          <w:rFonts w:ascii="Arial" w:hAnsi="Arial" w:cs="Arial"/>
          <w:color w:val="4D5156"/>
          <w:sz w:val="21"/>
          <w:szCs w:val="21"/>
          <w:shd w:val="clear" w:color="auto" w:fill="FFFFFF"/>
          <w:lang w:val="ru-RU"/>
        </w:rPr>
        <w:t>—</w:t>
      </w:r>
      <w:r w:rsidR="001E0E18">
        <w:rPr>
          <w:sz w:val="28"/>
          <w:szCs w:val="28"/>
          <w:lang w:val="uk-UA"/>
        </w:rPr>
        <w:t xml:space="preserve"> </w:t>
      </w:r>
      <w:r w:rsidRPr="00234314">
        <w:rPr>
          <w:sz w:val="28"/>
          <w:szCs w:val="28"/>
          <w:lang w:val="uk-UA"/>
        </w:rPr>
        <w:t>розробка QGIS ведеться міжнародною групою</w:t>
      </w:r>
    </w:p>
    <w:p w:rsidR="003D31BE" w:rsidRDefault="003D31BE" w:rsidP="003D31BE">
      <w:pPr>
        <w:spacing w:after="0" w:line="360" w:lineRule="auto"/>
        <w:ind w:firstLine="851"/>
        <w:jc w:val="both"/>
        <w:rPr>
          <w:rFonts w:ascii="Times New Roman" w:hAnsi="Times New Roman" w:cs="Times New Roman"/>
          <w:sz w:val="28"/>
          <w:szCs w:val="28"/>
          <w:lang w:val="uk-UA"/>
        </w:rPr>
      </w:pPr>
      <w:r w:rsidRPr="00234314">
        <w:rPr>
          <w:rFonts w:ascii="Times New Roman" w:hAnsi="Times New Roman" w:cs="Times New Roman"/>
          <w:sz w:val="28"/>
          <w:szCs w:val="28"/>
          <w:lang w:val="uk-UA"/>
        </w:rPr>
        <w:t xml:space="preserve">розробників, </w:t>
      </w:r>
      <w:r>
        <w:rPr>
          <w:rFonts w:ascii="Times New Roman" w:hAnsi="Times New Roman" w:cs="Times New Roman"/>
          <w:sz w:val="28"/>
          <w:szCs w:val="28"/>
          <w:lang w:val="uk-UA"/>
        </w:rPr>
        <w:t xml:space="preserve">що випускаю 3 рази на рік нові версії </w:t>
      </w:r>
      <w:r w:rsidRPr="00234314">
        <w:rPr>
          <w:rFonts w:ascii="Times New Roman" w:hAnsi="Times New Roman" w:cs="Times New Roman"/>
          <w:sz w:val="28"/>
          <w:szCs w:val="28"/>
          <w:lang w:val="uk-UA"/>
        </w:rPr>
        <w:t>QGIS</w:t>
      </w:r>
      <w:r>
        <w:rPr>
          <w:rFonts w:ascii="Times New Roman" w:hAnsi="Times New Roman" w:cs="Times New Roman"/>
          <w:sz w:val="28"/>
          <w:szCs w:val="28"/>
          <w:lang w:val="uk-UA"/>
        </w:rPr>
        <w:t>;</w:t>
      </w:r>
    </w:p>
    <w:p w:rsidR="003D31BE" w:rsidRDefault="003D31BE" w:rsidP="00394B8D">
      <w:pPr>
        <w:pStyle w:val="a3"/>
        <w:widowControl/>
        <w:numPr>
          <w:ilvl w:val="0"/>
          <w:numId w:val="12"/>
        </w:numPr>
        <w:autoSpaceDE/>
        <w:autoSpaceDN/>
        <w:spacing w:line="360" w:lineRule="auto"/>
        <w:ind w:left="0" w:firstLine="851"/>
        <w:jc w:val="both"/>
        <w:rPr>
          <w:sz w:val="28"/>
          <w:szCs w:val="28"/>
          <w:lang w:val="uk-UA"/>
        </w:rPr>
      </w:pPr>
      <w:r>
        <w:rPr>
          <w:sz w:val="28"/>
          <w:szCs w:val="28"/>
          <w:lang w:val="uk-UA"/>
        </w:rPr>
        <w:t>Велика кількість методичних примірників</w:t>
      </w:r>
      <w:r w:rsidRPr="00234314">
        <w:rPr>
          <w:sz w:val="28"/>
          <w:szCs w:val="28"/>
          <w:lang w:val="uk-UA"/>
        </w:rPr>
        <w:t>;</w:t>
      </w:r>
    </w:p>
    <w:p w:rsidR="003D31BE" w:rsidRPr="00285DB6" w:rsidRDefault="003D31BE" w:rsidP="00394B8D">
      <w:pPr>
        <w:pStyle w:val="a3"/>
        <w:widowControl/>
        <w:numPr>
          <w:ilvl w:val="0"/>
          <w:numId w:val="12"/>
        </w:numPr>
        <w:autoSpaceDE/>
        <w:autoSpaceDN/>
        <w:spacing w:line="360" w:lineRule="auto"/>
        <w:ind w:left="0" w:firstLine="851"/>
        <w:jc w:val="both"/>
        <w:rPr>
          <w:sz w:val="28"/>
          <w:szCs w:val="28"/>
          <w:lang w:val="uk-UA"/>
        </w:rPr>
      </w:pPr>
      <w:proofErr w:type="spellStart"/>
      <w:r w:rsidRPr="00234314">
        <w:rPr>
          <w:sz w:val="28"/>
          <w:szCs w:val="28"/>
          <w:lang w:val="uk-UA"/>
        </w:rPr>
        <w:t>Інтероперабельність</w:t>
      </w:r>
      <w:proofErr w:type="spellEnd"/>
      <w:r w:rsidRPr="00234314">
        <w:rPr>
          <w:sz w:val="28"/>
          <w:szCs w:val="28"/>
          <w:lang w:val="uk-UA"/>
        </w:rPr>
        <w:t xml:space="preserve"> </w:t>
      </w:r>
      <w:r w:rsidR="001E0E18" w:rsidRPr="001E0E18">
        <w:rPr>
          <w:rFonts w:ascii="Arial" w:hAnsi="Arial" w:cs="Arial"/>
          <w:color w:val="4D5156"/>
          <w:sz w:val="21"/>
          <w:szCs w:val="21"/>
          <w:shd w:val="clear" w:color="auto" w:fill="FFFFFF"/>
          <w:lang w:val="ru-RU"/>
        </w:rPr>
        <w:t>—</w:t>
      </w:r>
      <w:r w:rsidRPr="00234314">
        <w:rPr>
          <w:sz w:val="28"/>
          <w:szCs w:val="28"/>
          <w:lang w:val="uk-UA"/>
        </w:rPr>
        <w:t xml:space="preserve"> гнучкість у взаємодії з різними апаратними</w:t>
      </w:r>
      <w:r>
        <w:rPr>
          <w:sz w:val="28"/>
          <w:szCs w:val="28"/>
          <w:lang w:val="uk-UA"/>
        </w:rPr>
        <w:t xml:space="preserve"> </w:t>
      </w:r>
      <w:r w:rsidRPr="00234314">
        <w:rPr>
          <w:sz w:val="28"/>
          <w:szCs w:val="28"/>
          <w:lang w:val="uk-UA"/>
        </w:rPr>
        <w:t>базами, операційними системами та програмним забезпеченням, способами</w:t>
      </w:r>
      <w:r>
        <w:rPr>
          <w:sz w:val="28"/>
          <w:szCs w:val="28"/>
          <w:lang w:val="uk-UA"/>
        </w:rPr>
        <w:t xml:space="preserve"> </w:t>
      </w:r>
      <w:r w:rsidRPr="00234314">
        <w:rPr>
          <w:sz w:val="28"/>
          <w:szCs w:val="28"/>
          <w:lang w:val="uk-UA"/>
        </w:rPr>
        <w:t xml:space="preserve">уявлення </w:t>
      </w:r>
      <w:proofErr w:type="spellStart"/>
      <w:r w:rsidRPr="00234314">
        <w:rPr>
          <w:sz w:val="28"/>
          <w:szCs w:val="28"/>
          <w:lang w:val="uk-UA"/>
        </w:rPr>
        <w:t>геоданих</w:t>
      </w:r>
      <w:proofErr w:type="spellEnd"/>
      <w:r w:rsidRPr="00234314">
        <w:rPr>
          <w:sz w:val="28"/>
          <w:szCs w:val="28"/>
          <w:lang w:val="uk-UA"/>
        </w:rPr>
        <w:t xml:space="preserve"> і їх просто</w:t>
      </w:r>
      <w:r>
        <w:rPr>
          <w:sz w:val="28"/>
          <w:szCs w:val="28"/>
          <w:lang w:val="uk-UA"/>
        </w:rPr>
        <w:t xml:space="preserve">ровими характеристиками. </w:t>
      </w:r>
    </w:p>
    <w:p w:rsidR="003D31BE" w:rsidRDefault="003D31BE" w:rsidP="003D31BE">
      <w:pPr>
        <w:spacing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lastRenderedPageBreak/>
        <w:t>Програмні</w:t>
      </w:r>
      <w:r w:rsidRPr="00812C16">
        <w:rPr>
          <w:rFonts w:ascii="Times New Roman" w:hAnsi="Times New Roman" w:cs="Times New Roman"/>
          <w:sz w:val="28"/>
          <w:szCs w:val="28"/>
          <w:lang w:val="uk-UA"/>
        </w:rPr>
        <w:t xml:space="preserve"> забезпечення ГІС </w:t>
      </w:r>
      <w:r>
        <w:rPr>
          <w:rFonts w:ascii="Times New Roman" w:hAnsi="Times New Roman" w:cs="Times New Roman"/>
          <w:sz w:val="28"/>
          <w:szCs w:val="28"/>
          <w:lang w:val="uk-UA"/>
        </w:rPr>
        <w:t xml:space="preserve">дозволяють </w:t>
      </w:r>
      <w:r w:rsidR="00BB053C">
        <w:rPr>
          <w:rFonts w:ascii="Times New Roman" w:hAnsi="Times New Roman" w:cs="Times New Roman"/>
          <w:sz w:val="28"/>
          <w:szCs w:val="28"/>
          <w:lang w:val="uk-UA"/>
        </w:rPr>
        <w:t xml:space="preserve"> швидке та ефективне вирішення різних проблем</w:t>
      </w:r>
      <w:r w:rsidRPr="00812C16">
        <w:rPr>
          <w:rFonts w:ascii="Times New Roman" w:hAnsi="Times New Roman" w:cs="Times New Roman"/>
          <w:sz w:val="28"/>
          <w:szCs w:val="28"/>
          <w:lang w:val="uk-UA"/>
        </w:rPr>
        <w:t xml:space="preserve"> в </w:t>
      </w:r>
      <w:r>
        <w:rPr>
          <w:rFonts w:ascii="Times New Roman" w:hAnsi="Times New Roman" w:cs="Times New Roman"/>
          <w:sz w:val="28"/>
          <w:szCs w:val="28"/>
          <w:lang w:val="uk-UA"/>
        </w:rPr>
        <w:t>землевпорядкуванні</w:t>
      </w:r>
      <w:r w:rsidRPr="00812C16">
        <w:rPr>
          <w:rFonts w:ascii="Times New Roman" w:hAnsi="Times New Roman" w:cs="Times New Roman"/>
          <w:sz w:val="28"/>
          <w:szCs w:val="28"/>
          <w:lang w:val="uk-UA"/>
        </w:rPr>
        <w:t xml:space="preserve">. </w:t>
      </w:r>
      <w:r>
        <w:rPr>
          <w:rFonts w:ascii="Times New Roman" w:hAnsi="Times New Roman" w:cs="Times New Roman"/>
          <w:sz w:val="28"/>
          <w:szCs w:val="28"/>
          <w:lang w:val="uk-UA"/>
        </w:rPr>
        <w:t>Вони</w:t>
      </w:r>
      <w:r w:rsidRPr="00812C16">
        <w:rPr>
          <w:rFonts w:ascii="Times New Roman" w:hAnsi="Times New Roman" w:cs="Times New Roman"/>
          <w:sz w:val="28"/>
          <w:szCs w:val="28"/>
          <w:lang w:val="uk-UA"/>
        </w:rPr>
        <w:t xml:space="preserve"> </w:t>
      </w:r>
      <w:r>
        <w:rPr>
          <w:rFonts w:ascii="Times New Roman" w:hAnsi="Times New Roman" w:cs="Times New Roman"/>
          <w:sz w:val="28"/>
          <w:szCs w:val="28"/>
          <w:lang w:val="uk-UA"/>
        </w:rPr>
        <w:t>можуть</w:t>
      </w:r>
      <w:r w:rsidRPr="00812C16">
        <w:rPr>
          <w:rFonts w:ascii="Times New Roman" w:hAnsi="Times New Roman" w:cs="Times New Roman"/>
          <w:sz w:val="28"/>
          <w:szCs w:val="28"/>
          <w:lang w:val="uk-UA"/>
        </w:rPr>
        <w:t xml:space="preserve"> аналізувати і фіксувати поточний стан землекористування, </w:t>
      </w:r>
      <w:r w:rsidR="00BB053C">
        <w:rPr>
          <w:rFonts w:ascii="Times New Roman" w:hAnsi="Times New Roman" w:cs="Times New Roman"/>
          <w:sz w:val="28"/>
          <w:szCs w:val="28"/>
          <w:lang w:val="uk-UA"/>
        </w:rPr>
        <w:t>ідентифікувати</w:t>
      </w:r>
      <w:r w:rsidRPr="00812C16">
        <w:rPr>
          <w:rFonts w:ascii="Times New Roman" w:hAnsi="Times New Roman" w:cs="Times New Roman"/>
          <w:sz w:val="28"/>
          <w:szCs w:val="28"/>
          <w:lang w:val="uk-UA"/>
        </w:rPr>
        <w:t xml:space="preserve"> попередні недоліки і помилки, генерувати масив інформації про земельні ділянки та генерувати масив інформації </w:t>
      </w:r>
      <w:r>
        <w:rPr>
          <w:rFonts w:ascii="Times New Roman" w:hAnsi="Times New Roman" w:cs="Times New Roman"/>
          <w:sz w:val="28"/>
          <w:szCs w:val="28"/>
          <w:lang w:val="uk-UA"/>
        </w:rPr>
        <w:t>про права на д</w:t>
      </w:r>
      <w:r w:rsidRPr="00812C16">
        <w:rPr>
          <w:rFonts w:ascii="Times New Roman" w:hAnsi="Times New Roman" w:cs="Times New Roman"/>
          <w:sz w:val="28"/>
          <w:szCs w:val="28"/>
          <w:lang w:val="uk-UA"/>
        </w:rPr>
        <w:t xml:space="preserve">ілянки деяких землекористувачів, </w:t>
      </w:r>
      <w:r>
        <w:rPr>
          <w:rFonts w:ascii="Times New Roman" w:hAnsi="Times New Roman" w:cs="Times New Roman"/>
          <w:sz w:val="28"/>
          <w:szCs w:val="28"/>
          <w:lang w:val="uk-UA"/>
        </w:rPr>
        <w:t>створювати</w:t>
      </w:r>
      <w:r w:rsidRPr="00812C16">
        <w:rPr>
          <w:rFonts w:ascii="Times New Roman" w:hAnsi="Times New Roman" w:cs="Times New Roman"/>
          <w:sz w:val="28"/>
          <w:szCs w:val="28"/>
          <w:lang w:val="uk-UA"/>
        </w:rPr>
        <w:t xml:space="preserve"> </w:t>
      </w:r>
      <w:r>
        <w:rPr>
          <w:rFonts w:ascii="Times New Roman" w:hAnsi="Times New Roman" w:cs="Times New Roman"/>
          <w:sz w:val="28"/>
          <w:szCs w:val="28"/>
          <w:lang w:val="uk-UA"/>
        </w:rPr>
        <w:t>кадастрові</w:t>
      </w:r>
      <w:r w:rsidRPr="00812C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плани </w:t>
      </w:r>
      <w:r>
        <w:rPr>
          <w:rFonts w:ascii="Times New Roman" w:hAnsi="Times New Roman" w:cs="Times New Roman"/>
          <w:color w:val="000000" w:themeColor="text1"/>
          <w:sz w:val="28"/>
          <w:szCs w:val="28"/>
          <w:lang w:val="uk-UA"/>
        </w:rPr>
        <w:t>[</w:t>
      </w:r>
      <w:r w:rsidR="00E45F90">
        <w:rPr>
          <w:rFonts w:ascii="Times New Roman" w:hAnsi="Times New Roman" w:cs="Times New Roman"/>
          <w:color w:val="000000" w:themeColor="text1"/>
          <w:sz w:val="28"/>
          <w:szCs w:val="28"/>
          <w:lang w:val="uk-UA"/>
        </w:rPr>
        <w:t>46</w:t>
      </w:r>
      <w:r w:rsidRPr="00426422">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p>
    <w:p w:rsidR="003D31BE" w:rsidRDefault="003D31BE" w:rsidP="003D31BE">
      <w:pPr>
        <w:spacing w:line="360" w:lineRule="auto"/>
        <w:ind w:firstLine="851"/>
        <w:jc w:val="both"/>
        <w:rPr>
          <w:rFonts w:ascii="Times New Roman" w:hAnsi="Times New Roman" w:cs="Times New Roman"/>
          <w:color w:val="000000" w:themeColor="text1"/>
          <w:sz w:val="28"/>
          <w:szCs w:val="28"/>
          <w:lang w:val="uk-UA"/>
        </w:rPr>
      </w:pPr>
    </w:p>
    <w:p w:rsidR="003D31BE" w:rsidRDefault="003D31BE" w:rsidP="003D31BE">
      <w:pPr>
        <w:spacing w:line="360" w:lineRule="auto"/>
        <w:ind w:firstLine="851"/>
        <w:jc w:val="both"/>
        <w:rPr>
          <w:rFonts w:ascii="Times New Roman" w:hAnsi="Times New Roman" w:cs="Times New Roman"/>
          <w:color w:val="000000" w:themeColor="text1"/>
          <w:sz w:val="28"/>
          <w:szCs w:val="28"/>
          <w:lang w:val="uk-UA"/>
        </w:rPr>
      </w:pPr>
    </w:p>
    <w:p w:rsidR="003D31BE" w:rsidRDefault="003D31BE" w:rsidP="003D31BE">
      <w:pPr>
        <w:spacing w:line="360" w:lineRule="auto"/>
        <w:ind w:firstLine="851"/>
        <w:jc w:val="both"/>
        <w:rPr>
          <w:rFonts w:ascii="Times New Roman" w:hAnsi="Times New Roman" w:cs="Times New Roman"/>
          <w:color w:val="000000" w:themeColor="text1"/>
          <w:sz w:val="28"/>
          <w:szCs w:val="28"/>
          <w:lang w:val="uk-UA"/>
        </w:rPr>
      </w:pPr>
    </w:p>
    <w:p w:rsidR="003D31BE" w:rsidRDefault="003D31BE" w:rsidP="003D31BE">
      <w:pPr>
        <w:spacing w:line="360" w:lineRule="auto"/>
        <w:ind w:firstLine="851"/>
        <w:jc w:val="both"/>
        <w:rPr>
          <w:rFonts w:ascii="Times New Roman" w:hAnsi="Times New Roman" w:cs="Times New Roman"/>
          <w:color w:val="000000" w:themeColor="text1"/>
          <w:sz w:val="28"/>
          <w:szCs w:val="28"/>
          <w:lang w:val="uk-UA"/>
        </w:rPr>
      </w:pPr>
    </w:p>
    <w:p w:rsidR="003D31BE" w:rsidRDefault="003D31BE" w:rsidP="003D31BE">
      <w:pPr>
        <w:spacing w:line="360" w:lineRule="auto"/>
        <w:ind w:firstLine="851"/>
        <w:jc w:val="both"/>
        <w:rPr>
          <w:rFonts w:ascii="Times New Roman" w:hAnsi="Times New Roman" w:cs="Times New Roman"/>
          <w:color w:val="000000" w:themeColor="text1"/>
          <w:sz w:val="28"/>
          <w:szCs w:val="28"/>
          <w:lang w:val="uk-UA"/>
        </w:rPr>
      </w:pPr>
    </w:p>
    <w:p w:rsidR="003D31BE" w:rsidRDefault="003D31BE" w:rsidP="003D31BE">
      <w:pPr>
        <w:spacing w:line="360" w:lineRule="auto"/>
        <w:ind w:firstLine="851"/>
        <w:jc w:val="both"/>
        <w:rPr>
          <w:rFonts w:ascii="Times New Roman" w:hAnsi="Times New Roman" w:cs="Times New Roman"/>
          <w:color w:val="000000" w:themeColor="text1"/>
          <w:sz w:val="28"/>
          <w:szCs w:val="28"/>
          <w:lang w:val="uk-UA"/>
        </w:rPr>
      </w:pPr>
    </w:p>
    <w:p w:rsidR="003D31BE" w:rsidRDefault="003D31BE" w:rsidP="003D31BE">
      <w:pPr>
        <w:spacing w:line="360" w:lineRule="auto"/>
        <w:ind w:firstLine="851"/>
        <w:jc w:val="both"/>
        <w:rPr>
          <w:rFonts w:ascii="Times New Roman" w:hAnsi="Times New Roman" w:cs="Times New Roman"/>
          <w:color w:val="000000" w:themeColor="text1"/>
          <w:sz w:val="28"/>
          <w:szCs w:val="28"/>
          <w:lang w:val="uk-UA"/>
        </w:rPr>
      </w:pPr>
    </w:p>
    <w:p w:rsidR="003D31BE" w:rsidRDefault="003D31BE" w:rsidP="003D31BE">
      <w:pPr>
        <w:spacing w:line="360" w:lineRule="auto"/>
        <w:ind w:firstLine="851"/>
        <w:jc w:val="both"/>
        <w:rPr>
          <w:rFonts w:ascii="Times New Roman" w:hAnsi="Times New Roman" w:cs="Times New Roman"/>
          <w:color w:val="000000" w:themeColor="text1"/>
          <w:sz w:val="28"/>
          <w:szCs w:val="28"/>
          <w:lang w:val="uk-UA"/>
        </w:rPr>
      </w:pPr>
    </w:p>
    <w:p w:rsidR="003D31BE" w:rsidRDefault="003D31BE" w:rsidP="003D31BE">
      <w:pPr>
        <w:spacing w:line="360" w:lineRule="auto"/>
        <w:ind w:firstLine="851"/>
        <w:jc w:val="both"/>
        <w:rPr>
          <w:rFonts w:ascii="Times New Roman" w:hAnsi="Times New Roman" w:cs="Times New Roman"/>
          <w:color w:val="000000" w:themeColor="text1"/>
          <w:sz w:val="28"/>
          <w:szCs w:val="28"/>
          <w:lang w:val="uk-UA"/>
        </w:rPr>
      </w:pPr>
    </w:p>
    <w:p w:rsidR="003D31BE" w:rsidRDefault="003D31BE" w:rsidP="003D31BE">
      <w:pPr>
        <w:spacing w:line="360" w:lineRule="auto"/>
        <w:ind w:firstLine="851"/>
        <w:jc w:val="both"/>
        <w:rPr>
          <w:rFonts w:ascii="Times New Roman" w:hAnsi="Times New Roman" w:cs="Times New Roman"/>
          <w:color w:val="000000" w:themeColor="text1"/>
          <w:sz w:val="28"/>
          <w:szCs w:val="28"/>
          <w:lang w:val="uk-UA"/>
        </w:rPr>
      </w:pPr>
    </w:p>
    <w:p w:rsidR="003D31BE" w:rsidRDefault="003D31BE" w:rsidP="003D31BE">
      <w:pPr>
        <w:spacing w:line="360" w:lineRule="auto"/>
        <w:ind w:firstLine="851"/>
        <w:jc w:val="both"/>
        <w:rPr>
          <w:rFonts w:ascii="Times New Roman" w:hAnsi="Times New Roman" w:cs="Times New Roman"/>
          <w:color w:val="000000" w:themeColor="text1"/>
          <w:sz w:val="28"/>
          <w:szCs w:val="28"/>
          <w:lang w:val="uk-UA"/>
        </w:rPr>
      </w:pPr>
    </w:p>
    <w:p w:rsidR="003D31BE" w:rsidRDefault="003D31BE" w:rsidP="003D31BE">
      <w:pPr>
        <w:spacing w:line="360" w:lineRule="auto"/>
        <w:ind w:firstLine="851"/>
        <w:jc w:val="both"/>
        <w:rPr>
          <w:rFonts w:ascii="Times New Roman" w:hAnsi="Times New Roman" w:cs="Times New Roman"/>
          <w:color w:val="000000" w:themeColor="text1"/>
          <w:sz w:val="28"/>
          <w:szCs w:val="28"/>
          <w:lang w:val="uk-UA"/>
        </w:rPr>
      </w:pPr>
    </w:p>
    <w:p w:rsidR="003D31BE" w:rsidRDefault="003D31BE" w:rsidP="003D31BE">
      <w:pPr>
        <w:spacing w:line="360" w:lineRule="auto"/>
        <w:ind w:firstLine="851"/>
        <w:jc w:val="both"/>
        <w:rPr>
          <w:rFonts w:ascii="Times New Roman" w:hAnsi="Times New Roman" w:cs="Times New Roman"/>
          <w:color w:val="000000" w:themeColor="text1"/>
          <w:sz w:val="28"/>
          <w:szCs w:val="28"/>
          <w:lang w:val="uk-UA"/>
        </w:rPr>
      </w:pPr>
    </w:p>
    <w:p w:rsidR="003D31BE" w:rsidRDefault="003D31BE" w:rsidP="003D31BE">
      <w:pPr>
        <w:spacing w:line="360" w:lineRule="auto"/>
        <w:ind w:firstLine="851"/>
        <w:jc w:val="both"/>
        <w:rPr>
          <w:rFonts w:ascii="Times New Roman" w:hAnsi="Times New Roman" w:cs="Times New Roman"/>
          <w:color w:val="000000" w:themeColor="text1"/>
          <w:sz w:val="28"/>
          <w:szCs w:val="28"/>
          <w:lang w:val="uk-UA"/>
        </w:rPr>
      </w:pPr>
    </w:p>
    <w:p w:rsidR="003D31BE" w:rsidRDefault="003D31BE" w:rsidP="003D31BE">
      <w:pPr>
        <w:spacing w:line="360" w:lineRule="auto"/>
        <w:ind w:firstLine="851"/>
        <w:jc w:val="both"/>
        <w:rPr>
          <w:rFonts w:ascii="Times New Roman" w:hAnsi="Times New Roman" w:cs="Times New Roman"/>
          <w:color w:val="000000" w:themeColor="text1"/>
          <w:sz w:val="28"/>
          <w:szCs w:val="28"/>
          <w:lang w:val="uk-UA"/>
        </w:rPr>
      </w:pPr>
    </w:p>
    <w:p w:rsidR="003D31BE" w:rsidRDefault="003D31BE" w:rsidP="003D31BE">
      <w:pPr>
        <w:spacing w:line="360" w:lineRule="auto"/>
        <w:ind w:firstLine="851"/>
        <w:jc w:val="both"/>
        <w:rPr>
          <w:rFonts w:ascii="Times New Roman" w:hAnsi="Times New Roman" w:cs="Times New Roman"/>
          <w:color w:val="000000" w:themeColor="text1"/>
          <w:sz w:val="28"/>
          <w:szCs w:val="28"/>
          <w:lang w:val="uk-UA"/>
        </w:rPr>
      </w:pPr>
    </w:p>
    <w:p w:rsidR="003D31BE" w:rsidRDefault="003D31BE" w:rsidP="00E45F90">
      <w:pPr>
        <w:spacing w:line="360" w:lineRule="auto"/>
        <w:jc w:val="both"/>
        <w:rPr>
          <w:rFonts w:ascii="Times New Roman" w:hAnsi="Times New Roman" w:cs="Times New Roman"/>
          <w:color w:val="000000" w:themeColor="text1"/>
          <w:sz w:val="28"/>
          <w:szCs w:val="28"/>
          <w:lang w:val="uk-UA"/>
        </w:rPr>
      </w:pPr>
    </w:p>
    <w:p w:rsidR="00E45F90" w:rsidRDefault="00E45F90" w:rsidP="00E45F90">
      <w:pPr>
        <w:spacing w:line="360" w:lineRule="auto"/>
        <w:jc w:val="both"/>
        <w:rPr>
          <w:rFonts w:ascii="Times New Roman" w:hAnsi="Times New Roman" w:cs="Times New Roman"/>
          <w:color w:val="000000" w:themeColor="text1"/>
          <w:sz w:val="28"/>
          <w:szCs w:val="28"/>
          <w:lang w:val="uk-UA"/>
        </w:rPr>
      </w:pPr>
    </w:p>
    <w:p w:rsidR="003D31BE" w:rsidRPr="00B01484" w:rsidRDefault="003D31BE" w:rsidP="003D31BE">
      <w:pPr>
        <w:spacing w:line="360" w:lineRule="auto"/>
        <w:jc w:val="center"/>
        <w:rPr>
          <w:rFonts w:ascii="Times New Roman" w:hAnsi="Times New Roman" w:cs="Times New Roman"/>
          <w:b/>
          <w:color w:val="000000" w:themeColor="text1"/>
          <w:sz w:val="28"/>
          <w:szCs w:val="28"/>
          <w:lang w:val="uk-UA"/>
        </w:rPr>
      </w:pPr>
      <w:r w:rsidRPr="00B01484">
        <w:rPr>
          <w:rFonts w:ascii="Times New Roman" w:hAnsi="Times New Roman" w:cs="Times New Roman"/>
          <w:b/>
          <w:color w:val="000000" w:themeColor="text1"/>
          <w:sz w:val="28"/>
          <w:szCs w:val="28"/>
          <w:lang w:val="uk-UA"/>
        </w:rPr>
        <w:lastRenderedPageBreak/>
        <w:t>ВИСНОВКИ</w:t>
      </w:r>
    </w:p>
    <w:p w:rsidR="00D7559C" w:rsidRPr="00D7559C" w:rsidRDefault="00D7559C" w:rsidP="00D7559C">
      <w:pPr>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Головною</w:t>
      </w:r>
      <w:r w:rsidRPr="00D7559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метою</w:t>
      </w:r>
      <w:r w:rsidRPr="00D7559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атестаційної</w:t>
      </w:r>
      <w:r w:rsidRPr="00D7559C">
        <w:rPr>
          <w:rFonts w:ascii="Times New Roman" w:hAnsi="Times New Roman" w:cs="Times New Roman"/>
          <w:color w:val="000000" w:themeColor="text1"/>
          <w:sz w:val="28"/>
          <w:szCs w:val="28"/>
          <w:lang w:val="uk-UA"/>
        </w:rPr>
        <w:t xml:space="preserve"> </w:t>
      </w:r>
      <w:r w:rsidR="00F17B0F">
        <w:rPr>
          <w:rFonts w:ascii="Times New Roman" w:hAnsi="Times New Roman" w:cs="Times New Roman"/>
          <w:color w:val="000000" w:themeColor="text1"/>
          <w:sz w:val="28"/>
          <w:szCs w:val="28"/>
          <w:lang w:val="uk-UA"/>
        </w:rPr>
        <w:t xml:space="preserve">випускної </w:t>
      </w:r>
      <w:r w:rsidRPr="00D7559C">
        <w:rPr>
          <w:rFonts w:ascii="Times New Roman" w:hAnsi="Times New Roman" w:cs="Times New Roman"/>
          <w:color w:val="000000" w:themeColor="text1"/>
          <w:sz w:val="28"/>
          <w:szCs w:val="28"/>
          <w:lang w:val="uk-UA"/>
        </w:rPr>
        <w:t xml:space="preserve">роботи було </w:t>
      </w:r>
      <w:r>
        <w:rPr>
          <w:rFonts w:ascii="Times New Roman" w:hAnsi="Times New Roman" w:cs="Times New Roman"/>
          <w:color w:val="000000" w:themeColor="text1"/>
          <w:sz w:val="28"/>
          <w:szCs w:val="28"/>
          <w:lang w:val="uk-UA"/>
        </w:rPr>
        <w:t>ф</w:t>
      </w:r>
      <w:r w:rsidRPr="00D7559C">
        <w:rPr>
          <w:rFonts w:ascii="Times New Roman" w:hAnsi="Times New Roman" w:cs="Times New Roman"/>
          <w:color w:val="000000" w:themeColor="text1"/>
          <w:sz w:val="28"/>
          <w:szCs w:val="28"/>
          <w:lang w:val="uk-UA"/>
        </w:rPr>
        <w:t xml:space="preserve">ормування земельної ділянки для будівництва  і обслуговування  будівель закладів  охорони здоров'я та соціальної допомоги за  адресою: </w:t>
      </w:r>
      <w:r>
        <w:rPr>
          <w:rFonts w:ascii="Times New Roman" w:hAnsi="Times New Roman" w:cs="Times New Roman"/>
          <w:color w:val="000000" w:themeColor="text1"/>
          <w:sz w:val="28"/>
          <w:szCs w:val="28"/>
          <w:lang w:val="uk-UA"/>
        </w:rPr>
        <w:t>вул. Кирилівська</w:t>
      </w:r>
      <w:r w:rsidRPr="00D7559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107</w:t>
      </w:r>
      <w:r w:rsidRPr="00D7559C">
        <w:rPr>
          <w:rFonts w:ascii="Times New Roman" w:hAnsi="Times New Roman" w:cs="Times New Roman"/>
          <w:color w:val="000000" w:themeColor="text1"/>
          <w:sz w:val="28"/>
          <w:szCs w:val="28"/>
          <w:lang w:val="uk-UA"/>
        </w:rPr>
        <w:t xml:space="preserve"> в </w:t>
      </w:r>
      <w:r>
        <w:rPr>
          <w:rFonts w:ascii="Times New Roman" w:hAnsi="Times New Roman" w:cs="Times New Roman"/>
          <w:color w:val="000000" w:themeColor="text1"/>
          <w:sz w:val="28"/>
          <w:szCs w:val="28"/>
          <w:lang w:val="uk-UA"/>
        </w:rPr>
        <w:t>Подільському</w:t>
      </w:r>
      <w:r w:rsidRPr="00D7559C">
        <w:rPr>
          <w:rFonts w:ascii="Times New Roman" w:hAnsi="Times New Roman" w:cs="Times New Roman"/>
          <w:color w:val="000000" w:themeColor="text1"/>
          <w:sz w:val="28"/>
          <w:szCs w:val="28"/>
          <w:lang w:val="uk-UA"/>
        </w:rPr>
        <w:t xml:space="preserve"> районі міста Києва.</w:t>
      </w:r>
    </w:p>
    <w:p w:rsidR="00D7559C" w:rsidRDefault="00D7559C" w:rsidP="00D7559C">
      <w:pPr>
        <w:spacing w:after="0" w:line="360" w:lineRule="auto"/>
        <w:ind w:firstLine="851"/>
        <w:jc w:val="both"/>
        <w:rPr>
          <w:rFonts w:ascii="Times New Roman" w:hAnsi="Times New Roman" w:cs="Times New Roman"/>
          <w:color w:val="000000" w:themeColor="text1"/>
          <w:sz w:val="28"/>
          <w:szCs w:val="28"/>
          <w:lang w:val="uk-UA"/>
        </w:rPr>
      </w:pPr>
      <w:r w:rsidRPr="00D7559C">
        <w:rPr>
          <w:rFonts w:ascii="Times New Roman" w:hAnsi="Times New Roman" w:cs="Times New Roman"/>
          <w:color w:val="000000" w:themeColor="text1"/>
          <w:sz w:val="28"/>
          <w:szCs w:val="28"/>
          <w:lang w:val="uk-UA"/>
        </w:rPr>
        <w:t>В процесі виконання роботи було</w:t>
      </w:r>
      <w:r w:rsidR="00F86D6D">
        <w:rPr>
          <w:rFonts w:ascii="Times New Roman" w:hAnsi="Times New Roman" w:cs="Times New Roman"/>
          <w:color w:val="000000" w:themeColor="text1"/>
          <w:sz w:val="28"/>
          <w:szCs w:val="28"/>
          <w:lang w:val="uk-UA"/>
        </w:rPr>
        <w:t xml:space="preserve"> досліджено</w:t>
      </w:r>
      <w:r w:rsidR="000F3837">
        <w:rPr>
          <w:rFonts w:ascii="Times New Roman" w:hAnsi="Times New Roman" w:cs="Times New Roman"/>
          <w:color w:val="000000" w:themeColor="text1"/>
          <w:sz w:val="28"/>
          <w:szCs w:val="28"/>
          <w:lang w:val="uk-UA"/>
        </w:rPr>
        <w:t xml:space="preserve"> та виконано</w:t>
      </w:r>
      <w:r w:rsidR="00F86D6D">
        <w:rPr>
          <w:rFonts w:ascii="Times New Roman" w:hAnsi="Times New Roman" w:cs="Times New Roman"/>
          <w:color w:val="000000" w:themeColor="text1"/>
          <w:sz w:val="28"/>
          <w:szCs w:val="28"/>
          <w:lang w:val="uk-UA"/>
        </w:rPr>
        <w:t xml:space="preserve"> окремі </w:t>
      </w:r>
      <w:r w:rsidR="000F3837">
        <w:rPr>
          <w:rFonts w:ascii="Times New Roman" w:hAnsi="Times New Roman" w:cs="Times New Roman"/>
          <w:color w:val="000000" w:themeColor="text1"/>
          <w:sz w:val="28"/>
          <w:szCs w:val="28"/>
          <w:lang w:val="uk-UA"/>
        </w:rPr>
        <w:t>завдання</w:t>
      </w:r>
      <w:r>
        <w:rPr>
          <w:rFonts w:ascii="Times New Roman" w:hAnsi="Times New Roman" w:cs="Times New Roman"/>
          <w:color w:val="000000" w:themeColor="text1"/>
          <w:sz w:val="28"/>
          <w:szCs w:val="28"/>
          <w:lang w:val="uk-UA"/>
        </w:rPr>
        <w:t>:</w:t>
      </w:r>
    </w:p>
    <w:p w:rsidR="00F86D6D" w:rsidRPr="00F86D6D" w:rsidRDefault="00F86D6D" w:rsidP="00394B8D">
      <w:pPr>
        <w:pStyle w:val="a3"/>
        <w:numPr>
          <w:ilvl w:val="0"/>
          <w:numId w:val="25"/>
        </w:numPr>
        <w:spacing w:line="360" w:lineRule="auto"/>
        <w:ind w:left="0" w:firstLine="851"/>
        <w:jc w:val="both"/>
        <w:rPr>
          <w:color w:val="000000" w:themeColor="text1"/>
          <w:sz w:val="28"/>
          <w:szCs w:val="28"/>
          <w:lang w:val="uk-UA"/>
        </w:rPr>
      </w:pPr>
      <w:r w:rsidRPr="00F86D6D">
        <w:rPr>
          <w:color w:val="000000" w:themeColor="text1"/>
          <w:sz w:val="28"/>
          <w:szCs w:val="28"/>
          <w:lang w:val="uk-UA"/>
        </w:rPr>
        <w:t xml:space="preserve">проведено аналіз законодавчої забезпеченості процесу відведення земельних ділянок на землях громадської забудови під дією обмежень </w:t>
      </w:r>
      <w:r w:rsidR="001B2377">
        <w:rPr>
          <w:color w:val="000000" w:themeColor="text1"/>
          <w:sz w:val="28"/>
          <w:szCs w:val="28"/>
          <w:lang w:val="uk-UA"/>
        </w:rPr>
        <w:t xml:space="preserve">щодо використання </w:t>
      </w:r>
      <w:r w:rsidRPr="00F86D6D">
        <w:rPr>
          <w:color w:val="000000" w:themeColor="text1"/>
          <w:sz w:val="28"/>
          <w:szCs w:val="28"/>
          <w:lang w:val="uk-UA"/>
        </w:rPr>
        <w:t>земель історико-культурного призначення;</w:t>
      </w:r>
    </w:p>
    <w:p w:rsidR="00F86D6D" w:rsidRPr="00F86D6D" w:rsidRDefault="00F86D6D" w:rsidP="00394B8D">
      <w:pPr>
        <w:pStyle w:val="a3"/>
        <w:numPr>
          <w:ilvl w:val="0"/>
          <w:numId w:val="25"/>
        </w:numPr>
        <w:spacing w:line="360" w:lineRule="auto"/>
        <w:ind w:left="0" w:firstLine="851"/>
        <w:jc w:val="both"/>
        <w:rPr>
          <w:color w:val="000000" w:themeColor="text1"/>
          <w:sz w:val="28"/>
          <w:szCs w:val="28"/>
          <w:lang w:val="uk-UA"/>
        </w:rPr>
      </w:pPr>
      <w:r w:rsidRPr="00F86D6D">
        <w:rPr>
          <w:color w:val="000000" w:themeColor="text1"/>
          <w:sz w:val="28"/>
          <w:szCs w:val="28"/>
          <w:lang w:val="uk-UA"/>
        </w:rPr>
        <w:t xml:space="preserve">досліджено існуючий стан та розвиток об’єктів охорони здоров’я та </w:t>
      </w:r>
      <w:proofErr w:type="spellStart"/>
      <w:r w:rsidRPr="00F86D6D">
        <w:rPr>
          <w:color w:val="000000" w:themeColor="text1"/>
          <w:sz w:val="28"/>
          <w:szCs w:val="28"/>
          <w:lang w:val="uk-UA"/>
        </w:rPr>
        <w:t>пам’яткоохоронної</w:t>
      </w:r>
      <w:proofErr w:type="spellEnd"/>
      <w:r w:rsidRPr="00F86D6D">
        <w:rPr>
          <w:color w:val="000000" w:themeColor="text1"/>
          <w:sz w:val="28"/>
          <w:szCs w:val="28"/>
          <w:lang w:val="uk-UA"/>
        </w:rPr>
        <w:t xml:space="preserve"> діяльності у м. Києві;</w:t>
      </w:r>
    </w:p>
    <w:p w:rsidR="00F86D6D" w:rsidRPr="00F86D6D" w:rsidRDefault="00F86D6D" w:rsidP="00394B8D">
      <w:pPr>
        <w:pStyle w:val="a3"/>
        <w:numPr>
          <w:ilvl w:val="0"/>
          <w:numId w:val="25"/>
        </w:numPr>
        <w:spacing w:line="360" w:lineRule="auto"/>
        <w:ind w:left="0" w:firstLine="851"/>
        <w:jc w:val="both"/>
        <w:rPr>
          <w:color w:val="000000" w:themeColor="text1"/>
          <w:sz w:val="28"/>
          <w:szCs w:val="28"/>
          <w:lang w:val="uk-UA"/>
        </w:rPr>
      </w:pPr>
      <w:r w:rsidRPr="00F86D6D">
        <w:rPr>
          <w:color w:val="000000" w:themeColor="text1"/>
          <w:sz w:val="28"/>
          <w:szCs w:val="28"/>
          <w:lang w:val="uk-UA"/>
        </w:rPr>
        <w:t>розроблено проект землеустрою щодо відведення земельної ділянки для експлуатації та обслуговування будівлі закладу охорони здоров’я та соціальної допомоги;</w:t>
      </w:r>
    </w:p>
    <w:p w:rsidR="00F86D6D" w:rsidRPr="00F86D6D" w:rsidRDefault="00F86D6D" w:rsidP="00394B8D">
      <w:pPr>
        <w:pStyle w:val="a3"/>
        <w:numPr>
          <w:ilvl w:val="0"/>
          <w:numId w:val="25"/>
        </w:numPr>
        <w:spacing w:line="360" w:lineRule="auto"/>
        <w:ind w:left="0" w:firstLine="851"/>
        <w:jc w:val="both"/>
        <w:rPr>
          <w:color w:val="000000" w:themeColor="text1"/>
          <w:sz w:val="28"/>
          <w:szCs w:val="28"/>
          <w:lang w:val="uk-UA"/>
        </w:rPr>
      </w:pPr>
      <w:r w:rsidRPr="00F86D6D">
        <w:rPr>
          <w:color w:val="000000" w:themeColor="text1"/>
          <w:sz w:val="28"/>
          <w:szCs w:val="28"/>
          <w:lang w:val="uk-UA"/>
        </w:rPr>
        <w:t>визначено процедуру реєстрації земельної ділянки в Державному земельному кадастрі  та державну реєстрацію прав на земельну ділянку в Державному реєстрі речових прав на нерухоме майно;</w:t>
      </w:r>
    </w:p>
    <w:p w:rsidR="00D7559C" w:rsidRPr="00F86D6D" w:rsidRDefault="00F86D6D" w:rsidP="00394B8D">
      <w:pPr>
        <w:pStyle w:val="a3"/>
        <w:numPr>
          <w:ilvl w:val="0"/>
          <w:numId w:val="25"/>
        </w:numPr>
        <w:spacing w:line="360" w:lineRule="auto"/>
        <w:ind w:left="0" w:firstLine="851"/>
        <w:jc w:val="both"/>
        <w:rPr>
          <w:color w:val="000000" w:themeColor="text1"/>
          <w:sz w:val="28"/>
          <w:szCs w:val="28"/>
          <w:lang w:val="uk-UA"/>
        </w:rPr>
      </w:pPr>
      <w:r w:rsidRPr="00F86D6D">
        <w:rPr>
          <w:color w:val="000000" w:themeColor="text1"/>
          <w:sz w:val="28"/>
          <w:szCs w:val="28"/>
          <w:lang w:val="uk-UA"/>
        </w:rPr>
        <w:t xml:space="preserve">проаналізовано основні програмні засоби </w:t>
      </w:r>
      <w:proofErr w:type="spellStart"/>
      <w:r w:rsidRPr="00F86D6D">
        <w:rPr>
          <w:color w:val="000000" w:themeColor="text1"/>
          <w:sz w:val="28"/>
          <w:szCs w:val="28"/>
          <w:lang w:val="uk-UA"/>
        </w:rPr>
        <w:t>ГІС-технологій</w:t>
      </w:r>
      <w:proofErr w:type="spellEnd"/>
      <w:r w:rsidRPr="00F86D6D">
        <w:rPr>
          <w:color w:val="000000" w:themeColor="text1"/>
          <w:sz w:val="28"/>
          <w:szCs w:val="28"/>
          <w:lang w:val="uk-UA"/>
        </w:rPr>
        <w:t>, що можуть бути застосовані для формування земельних ділянок.</w:t>
      </w:r>
    </w:p>
    <w:p w:rsidR="00FF5E92" w:rsidRDefault="00FF5E92" w:rsidP="00D7559C">
      <w:pPr>
        <w:spacing w:after="0" w:line="360" w:lineRule="auto"/>
        <w:ind w:firstLine="851"/>
        <w:jc w:val="both"/>
        <w:rPr>
          <w:rFonts w:ascii="Times New Roman" w:hAnsi="Times New Roman" w:cs="Times New Roman"/>
          <w:color w:val="000000" w:themeColor="text1"/>
          <w:sz w:val="28"/>
          <w:szCs w:val="28"/>
          <w:lang w:val="uk-UA"/>
        </w:rPr>
      </w:pPr>
      <w:r w:rsidRPr="00FF5E92">
        <w:rPr>
          <w:rFonts w:ascii="Times New Roman" w:hAnsi="Times New Roman" w:cs="Times New Roman"/>
          <w:color w:val="000000" w:themeColor="text1"/>
          <w:sz w:val="28"/>
          <w:szCs w:val="28"/>
          <w:lang w:val="uk-UA"/>
        </w:rPr>
        <w:t xml:space="preserve">На територію, де розташована земельна ділянка розповсюджується охоронна зона навколо об’єкта культурної спадщини, а саме навколо будівлі клінічної лікарні № 15 Подільського району м. Києва, яка відноситься до пам’ятки археології. Інформація щодо цієї охоронної зони в Містобудівному кадастрі відсутня. Також ЗУ «Про </w:t>
      </w:r>
      <w:r w:rsidR="009C4EFA">
        <w:rPr>
          <w:rFonts w:ascii="Times New Roman" w:hAnsi="Times New Roman" w:cs="Times New Roman"/>
          <w:color w:val="000000" w:themeColor="text1"/>
          <w:sz w:val="28"/>
          <w:szCs w:val="28"/>
          <w:lang w:val="uk-UA"/>
        </w:rPr>
        <w:t>охорону культурної спадщини»</w:t>
      </w:r>
      <w:r w:rsidRPr="00FF5E92">
        <w:rPr>
          <w:rFonts w:ascii="Times New Roman" w:hAnsi="Times New Roman" w:cs="Times New Roman"/>
          <w:color w:val="000000" w:themeColor="text1"/>
          <w:sz w:val="28"/>
          <w:szCs w:val="28"/>
          <w:lang w:val="uk-UA"/>
        </w:rPr>
        <w:t xml:space="preserve"> чітко визначено встановлення зони регулювання забудови навколо об’єктів культурної спадщини, але вона так само відсутня. Як було зазначено в Розділі 2, що відсоток пам’яток  навколо яких в Україні встановлені охоронні зони пам’яток дуже маленький і становить лише 10% від загальної їх кількості.</w:t>
      </w:r>
    </w:p>
    <w:p w:rsidR="00D7559C" w:rsidRDefault="00FF5E92" w:rsidP="00D7559C">
      <w:pPr>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w:t>
      </w:r>
      <w:r w:rsidRPr="00FF5E92">
        <w:rPr>
          <w:rFonts w:ascii="Times New Roman" w:hAnsi="Times New Roman" w:cs="Times New Roman"/>
          <w:color w:val="000000" w:themeColor="text1"/>
          <w:sz w:val="28"/>
          <w:szCs w:val="28"/>
          <w:lang w:val="uk-UA"/>
        </w:rPr>
        <w:t xml:space="preserve">собливістю відведення земельної ділянки для громадського закладу «Клінічна лікарня №15 Подільського району м. Києва» є входження земельної </w:t>
      </w:r>
      <w:r w:rsidRPr="00FF5E92">
        <w:rPr>
          <w:rFonts w:ascii="Times New Roman" w:hAnsi="Times New Roman" w:cs="Times New Roman"/>
          <w:color w:val="000000" w:themeColor="text1"/>
          <w:sz w:val="28"/>
          <w:szCs w:val="28"/>
          <w:lang w:val="uk-UA"/>
        </w:rPr>
        <w:lastRenderedPageBreak/>
        <w:t>ділянки одночасно як до охоронних зон різних історичних пам’яток, так і обмежень, викликаних наявністю об’єктів інженерної інфраструктури, а також входження до зони складних геологічних процесів, а саме, зсувонебезпечних районів.</w:t>
      </w:r>
    </w:p>
    <w:p w:rsidR="00D7559C" w:rsidRDefault="00D7559C" w:rsidP="00D7559C">
      <w:pPr>
        <w:spacing w:after="0" w:line="360" w:lineRule="auto"/>
        <w:ind w:firstLine="851"/>
        <w:jc w:val="both"/>
        <w:rPr>
          <w:rFonts w:ascii="Times New Roman" w:hAnsi="Times New Roman" w:cs="Times New Roman"/>
          <w:color w:val="000000" w:themeColor="text1"/>
          <w:sz w:val="28"/>
          <w:szCs w:val="28"/>
          <w:lang w:val="uk-UA"/>
        </w:rPr>
      </w:pPr>
    </w:p>
    <w:p w:rsidR="00D7559C" w:rsidRDefault="00D7559C" w:rsidP="00D7559C">
      <w:pPr>
        <w:spacing w:after="0" w:line="360" w:lineRule="auto"/>
        <w:ind w:firstLine="851"/>
        <w:jc w:val="both"/>
        <w:rPr>
          <w:rFonts w:ascii="Times New Roman" w:hAnsi="Times New Roman" w:cs="Times New Roman"/>
          <w:color w:val="000000" w:themeColor="text1"/>
          <w:sz w:val="28"/>
          <w:szCs w:val="28"/>
          <w:lang w:val="uk-UA"/>
        </w:rPr>
      </w:pPr>
    </w:p>
    <w:p w:rsidR="00D7559C" w:rsidRDefault="00D7559C" w:rsidP="00D7559C">
      <w:pPr>
        <w:spacing w:after="0" w:line="360" w:lineRule="auto"/>
        <w:ind w:firstLine="851"/>
        <w:jc w:val="both"/>
        <w:rPr>
          <w:rFonts w:ascii="Times New Roman" w:hAnsi="Times New Roman" w:cs="Times New Roman"/>
          <w:color w:val="000000" w:themeColor="text1"/>
          <w:sz w:val="28"/>
          <w:szCs w:val="28"/>
          <w:lang w:val="uk-UA"/>
        </w:rPr>
      </w:pPr>
    </w:p>
    <w:p w:rsidR="00614FAF" w:rsidRDefault="00614FAF" w:rsidP="003D31BE">
      <w:pPr>
        <w:spacing w:line="360" w:lineRule="auto"/>
        <w:jc w:val="center"/>
        <w:rPr>
          <w:rFonts w:ascii="Times New Roman" w:hAnsi="Times New Roman" w:cs="Times New Roman"/>
          <w:color w:val="000000" w:themeColor="text1"/>
          <w:sz w:val="28"/>
          <w:szCs w:val="28"/>
          <w:lang w:val="uk-UA"/>
        </w:rPr>
      </w:pPr>
    </w:p>
    <w:p w:rsidR="00614FAF" w:rsidRDefault="00614FAF" w:rsidP="003D31BE">
      <w:pPr>
        <w:spacing w:line="360" w:lineRule="auto"/>
        <w:jc w:val="center"/>
        <w:rPr>
          <w:rFonts w:ascii="Times New Roman" w:hAnsi="Times New Roman" w:cs="Times New Roman"/>
          <w:color w:val="000000" w:themeColor="text1"/>
          <w:sz w:val="28"/>
          <w:szCs w:val="28"/>
          <w:lang w:val="uk-UA"/>
        </w:rPr>
      </w:pPr>
    </w:p>
    <w:p w:rsidR="00614FAF" w:rsidRDefault="00614FAF" w:rsidP="003D31BE">
      <w:pPr>
        <w:spacing w:line="360" w:lineRule="auto"/>
        <w:jc w:val="center"/>
        <w:rPr>
          <w:rFonts w:ascii="Times New Roman" w:hAnsi="Times New Roman" w:cs="Times New Roman"/>
          <w:color w:val="000000" w:themeColor="text1"/>
          <w:sz w:val="28"/>
          <w:szCs w:val="28"/>
          <w:lang w:val="uk-UA"/>
        </w:rPr>
      </w:pPr>
    </w:p>
    <w:p w:rsidR="00614FAF" w:rsidRDefault="00614FAF" w:rsidP="003D31BE">
      <w:pPr>
        <w:spacing w:line="360" w:lineRule="auto"/>
        <w:jc w:val="center"/>
        <w:rPr>
          <w:rFonts w:ascii="Times New Roman" w:hAnsi="Times New Roman" w:cs="Times New Roman"/>
          <w:color w:val="000000" w:themeColor="text1"/>
          <w:sz w:val="28"/>
          <w:szCs w:val="28"/>
          <w:lang w:val="uk-UA"/>
        </w:rPr>
      </w:pPr>
    </w:p>
    <w:p w:rsidR="00614FAF" w:rsidRDefault="00614FAF" w:rsidP="003D31BE">
      <w:pPr>
        <w:spacing w:line="360" w:lineRule="auto"/>
        <w:jc w:val="center"/>
        <w:rPr>
          <w:rFonts w:ascii="Times New Roman" w:hAnsi="Times New Roman" w:cs="Times New Roman"/>
          <w:color w:val="000000" w:themeColor="text1"/>
          <w:sz w:val="28"/>
          <w:szCs w:val="28"/>
          <w:lang w:val="uk-UA"/>
        </w:rPr>
      </w:pPr>
    </w:p>
    <w:p w:rsidR="00614FAF" w:rsidRDefault="00614FAF" w:rsidP="003D31BE">
      <w:pPr>
        <w:spacing w:line="360" w:lineRule="auto"/>
        <w:jc w:val="center"/>
        <w:rPr>
          <w:rFonts w:ascii="Times New Roman" w:hAnsi="Times New Roman" w:cs="Times New Roman"/>
          <w:color w:val="000000" w:themeColor="text1"/>
          <w:sz w:val="28"/>
          <w:szCs w:val="28"/>
          <w:lang w:val="uk-UA"/>
        </w:rPr>
      </w:pPr>
    </w:p>
    <w:p w:rsidR="001E07F8" w:rsidRDefault="001E07F8" w:rsidP="003D31BE">
      <w:pPr>
        <w:spacing w:line="360" w:lineRule="auto"/>
        <w:jc w:val="center"/>
        <w:rPr>
          <w:rFonts w:ascii="Times New Roman" w:hAnsi="Times New Roman" w:cs="Times New Roman"/>
          <w:color w:val="000000" w:themeColor="text1"/>
          <w:sz w:val="28"/>
          <w:szCs w:val="28"/>
          <w:lang w:val="uk-UA"/>
        </w:rPr>
      </w:pPr>
    </w:p>
    <w:p w:rsidR="001E07F8" w:rsidRDefault="001E07F8" w:rsidP="003D31BE">
      <w:pPr>
        <w:spacing w:line="360" w:lineRule="auto"/>
        <w:jc w:val="center"/>
        <w:rPr>
          <w:rFonts w:ascii="Times New Roman" w:hAnsi="Times New Roman" w:cs="Times New Roman"/>
          <w:color w:val="000000" w:themeColor="text1"/>
          <w:sz w:val="28"/>
          <w:szCs w:val="28"/>
          <w:lang w:val="uk-UA"/>
        </w:rPr>
      </w:pPr>
    </w:p>
    <w:p w:rsidR="001E07F8" w:rsidRDefault="001E07F8" w:rsidP="003D31BE">
      <w:pPr>
        <w:spacing w:line="360" w:lineRule="auto"/>
        <w:jc w:val="center"/>
        <w:rPr>
          <w:rFonts w:ascii="Times New Roman" w:hAnsi="Times New Roman" w:cs="Times New Roman"/>
          <w:color w:val="000000" w:themeColor="text1"/>
          <w:sz w:val="28"/>
          <w:szCs w:val="28"/>
          <w:lang w:val="uk-UA"/>
        </w:rPr>
      </w:pPr>
    </w:p>
    <w:p w:rsidR="001E07F8" w:rsidRDefault="001E07F8" w:rsidP="003D31BE">
      <w:pPr>
        <w:spacing w:line="360" w:lineRule="auto"/>
        <w:jc w:val="center"/>
        <w:rPr>
          <w:rFonts w:ascii="Times New Roman" w:hAnsi="Times New Roman" w:cs="Times New Roman"/>
          <w:color w:val="000000" w:themeColor="text1"/>
          <w:sz w:val="28"/>
          <w:szCs w:val="28"/>
          <w:lang w:val="uk-UA"/>
        </w:rPr>
      </w:pPr>
    </w:p>
    <w:p w:rsidR="001E07F8" w:rsidRDefault="001E07F8" w:rsidP="003D31BE">
      <w:pPr>
        <w:spacing w:line="360" w:lineRule="auto"/>
        <w:jc w:val="center"/>
        <w:rPr>
          <w:rFonts w:ascii="Times New Roman" w:hAnsi="Times New Roman" w:cs="Times New Roman"/>
          <w:color w:val="000000" w:themeColor="text1"/>
          <w:sz w:val="28"/>
          <w:szCs w:val="28"/>
          <w:lang w:val="uk-UA"/>
        </w:rPr>
      </w:pPr>
    </w:p>
    <w:p w:rsidR="001E07F8" w:rsidRDefault="001E07F8" w:rsidP="003D31BE">
      <w:pPr>
        <w:spacing w:line="360" w:lineRule="auto"/>
        <w:jc w:val="center"/>
        <w:rPr>
          <w:rFonts w:ascii="Times New Roman" w:hAnsi="Times New Roman" w:cs="Times New Roman"/>
          <w:color w:val="000000" w:themeColor="text1"/>
          <w:sz w:val="28"/>
          <w:szCs w:val="28"/>
          <w:lang w:val="uk-UA"/>
        </w:rPr>
      </w:pPr>
    </w:p>
    <w:p w:rsidR="001E07F8" w:rsidRDefault="001E07F8" w:rsidP="003D31BE">
      <w:pPr>
        <w:spacing w:line="360" w:lineRule="auto"/>
        <w:jc w:val="center"/>
        <w:rPr>
          <w:rFonts w:ascii="Times New Roman" w:hAnsi="Times New Roman" w:cs="Times New Roman"/>
          <w:color w:val="000000" w:themeColor="text1"/>
          <w:sz w:val="28"/>
          <w:szCs w:val="28"/>
          <w:lang w:val="uk-UA"/>
        </w:rPr>
      </w:pPr>
    </w:p>
    <w:p w:rsidR="001E07F8" w:rsidRDefault="001E07F8" w:rsidP="003D31BE">
      <w:pPr>
        <w:spacing w:line="360" w:lineRule="auto"/>
        <w:jc w:val="center"/>
        <w:rPr>
          <w:rFonts w:ascii="Times New Roman" w:hAnsi="Times New Roman" w:cs="Times New Roman"/>
          <w:color w:val="000000" w:themeColor="text1"/>
          <w:sz w:val="28"/>
          <w:szCs w:val="28"/>
          <w:lang w:val="uk-UA"/>
        </w:rPr>
      </w:pPr>
    </w:p>
    <w:p w:rsidR="001E07F8" w:rsidRDefault="001E07F8" w:rsidP="003D31BE">
      <w:pPr>
        <w:spacing w:line="360" w:lineRule="auto"/>
        <w:jc w:val="center"/>
        <w:rPr>
          <w:rFonts w:ascii="Times New Roman" w:hAnsi="Times New Roman" w:cs="Times New Roman"/>
          <w:color w:val="000000" w:themeColor="text1"/>
          <w:sz w:val="28"/>
          <w:szCs w:val="28"/>
          <w:lang w:val="uk-UA"/>
        </w:rPr>
      </w:pPr>
    </w:p>
    <w:p w:rsidR="001E07F8" w:rsidRDefault="001E07F8" w:rsidP="003D31BE">
      <w:pPr>
        <w:spacing w:line="360" w:lineRule="auto"/>
        <w:jc w:val="center"/>
        <w:rPr>
          <w:rFonts w:ascii="Times New Roman" w:hAnsi="Times New Roman" w:cs="Times New Roman"/>
          <w:color w:val="000000" w:themeColor="text1"/>
          <w:sz w:val="28"/>
          <w:szCs w:val="28"/>
          <w:lang w:val="uk-UA"/>
        </w:rPr>
      </w:pPr>
    </w:p>
    <w:p w:rsidR="00614FAF" w:rsidRDefault="00614FAF" w:rsidP="00D7559C">
      <w:pPr>
        <w:spacing w:line="360" w:lineRule="auto"/>
        <w:rPr>
          <w:rFonts w:ascii="Times New Roman" w:hAnsi="Times New Roman" w:cs="Times New Roman"/>
          <w:color w:val="000000" w:themeColor="text1"/>
          <w:sz w:val="28"/>
          <w:szCs w:val="28"/>
          <w:lang w:val="uk-UA"/>
        </w:rPr>
      </w:pPr>
    </w:p>
    <w:p w:rsidR="003D31BE" w:rsidRPr="00B01484" w:rsidRDefault="00614FAF" w:rsidP="003D31BE">
      <w:pPr>
        <w:spacing w:line="360" w:lineRule="auto"/>
        <w:jc w:val="center"/>
        <w:rPr>
          <w:rFonts w:ascii="Times New Roman" w:hAnsi="Times New Roman" w:cs="Times New Roman"/>
          <w:b/>
          <w:sz w:val="28"/>
          <w:szCs w:val="28"/>
          <w:lang w:val="uk-UA"/>
        </w:rPr>
      </w:pPr>
      <w:r w:rsidRPr="00B01484">
        <w:rPr>
          <w:rFonts w:ascii="Times New Roman" w:hAnsi="Times New Roman" w:cs="Times New Roman"/>
          <w:b/>
          <w:color w:val="000000" w:themeColor="text1"/>
          <w:sz w:val="28"/>
          <w:szCs w:val="28"/>
          <w:lang w:val="uk-UA"/>
        </w:rPr>
        <w:lastRenderedPageBreak/>
        <w:t>СПИСОК ВИКОРИСТАНОЇ ЛІТЕРАТУРИ</w:t>
      </w:r>
    </w:p>
    <w:p w:rsidR="004C1905"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4B46E2">
        <w:rPr>
          <w:sz w:val="28"/>
          <w:szCs w:val="28"/>
          <w:lang w:val="uk-UA"/>
        </w:rPr>
        <w:t>Про внесення змін до Земельного кодексу України та інших законодавчих актів щодо удосконалення системи управління та дерегуляції у сфері земельних відносин:</w:t>
      </w:r>
      <w:r>
        <w:rPr>
          <w:sz w:val="28"/>
          <w:szCs w:val="28"/>
          <w:lang w:val="uk-UA"/>
        </w:rPr>
        <w:t xml:space="preserve"> Закон України </w:t>
      </w:r>
      <w:r w:rsidRPr="004B46E2">
        <w:rPr>
          <w:sz w:val="28"/>
          <w:szCs w:val="28"/>
          <w:lang w:val="uk-UA"/>
        </w:rPr>
        <w:t>від 28.04.2021 р. № 1423-IX</w:t>
      </w:r>
      <w:r>
        <w:rPr>
          <w:sz w:val="28"/>
          <w:szCs w:val="28"/>
          <w:lang w:val="uk-UA"/>
        </w:rPr>
        <w:t xml:space="preserve">. </w:t>
      </w:r>
      <w:r w:rsidRPr="004B46E2">
        <w:rPr>
          <w:sz w:val="28"/>
          <w:szCs w:val="28"/>
          <w:lang w:val="uk-UA"/>
        </w:rPr>
        <w:t>URL:</w:t>
      </w:r>
      <w:r>
        <w:rPr>
          <w:sz w:val="28"/>
          <w:szCs w:val="28"/>
          <w:lang w:val="uk-UA"/>
        </w:rPr>
        <w:t xml:space="preserve"> </w:t>
      </w:r>
      <w:hyperlink r:id="rId45" w:anchor="Text" w:history="1">
        <w:r w:rsidRPr="008F7BE9">
          <w:rPr>
            <w:rStyle w:val="a8"/>
            <w:sz w:val="28"/>
            <w:szCs w:val="28"/>
            <w:lang w:val="uk-UA"/>
          </w:rPr>
          <w:t>https://zakon.rada.gov.ua/laws/show/1423-20#Text</w:t>
        </w:r>
      </w:hyperlink>
      <w:r>
        <w:rPr>
          <w:sz w:val="28"/>
          <w:szCs w:val="28"/>
          <w:lang w:val="uk-UA"/>
        </w:rPr>
        <w:t xml:space="preserve"> </w:t>
      </w:r>
      <w:r w:rsidRPr="004B46E2">
        <w:rPr>
          <w:sz w:val="28"/>
          <w:szCs w:val="28"/>
          <w:lang w:val="uk-UA"/>
        </w:rPr>
        <w:t xml:space="preserve">(дата звернення  </w:t>
      </w:r>
      <w:r w:rsidR="003C5880">
        <w:rPr>
          <w:sz w:val="28"/>
          <w:szCs w:val="28"/>
          <w:lang w:val="uk-UA"/>
        </w:rPr>
        <w:t>07.10.2022</w:t>
      </w:r>
      <w:r w:rsidRPr="004B46E2">
        <w:rPr>
          <w:sz w:val="28"/>
          <w:szCs w:val="28"/>
          <w:lang w:val="uk-UA"/>
        </w:rPr>
        <w:t>)</w:t>
      </w:r>
      <w:r>
        <w:rPr>
          <w:sz w:val="28"/>
          <w:szCs w:val="28"/>
          <w:lang w:val="uk-UA"/>
        </w:rPr>
        <w:t xml:space="preserve"> </w:t>
      </w:r>
    </w:p>
    <w:p w:rsidR="004C1905" w:rsidRPr="004B46E2"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4B46E2">
        <w:rPr>
          <w:sz w:val="28"/>
          <w:szCs w:val="28"/>
          <w:lang w:val="uk-UA"/>
        </w:rPr>
        <w:t xml:space="preserve">Земельний кодекс України: Закон України від 25.10.2001 №2768-ІІІ. URL: </w:t>
      </w:r>
      <w:hyperlink r:id="rId46" w:anchor="Text" w:history="1">
        <w:r w:rsidRPr="008F7BE9">
          <w:rPr>
            <w:rStyle w:val="a8"/>
            <w:sz w:val="28"/>
            <w:szCs w:val="28"/>
            <w:lang w:val="uk-UA"/>
          </w:rPr>
          <w:t>https://zakon.rada.gov.ua/laws/show/2768-14#Text</w:t>
        </w:r>
      </w:hyperlink>
      <w:r w:rsidRPr="004B46E2">
        <w:rPr>
          <w:sz w:val="28"/>
          <w:szCs w:val="28"/>
          <w:lang w:val="ru-RU"/>
        </w:rPr>
        <w:t xml:space="preserve"> </w:t>
      </w:r>
      <w:r w:rsidRPr="004B46E2">
        <w:rPr>
          <w:sz w:val="28"/>
          <w:szCs w:val="28"/>
          <w:lang w:val="uk-UA"/>
        </w:rPr>
        <w:t xml:space="preserve"> </w:t>
      </w:r>
      <w:r w:rsidR="003C5880" w:rsidRPr="004B46E2">
        <w:rPr>
          <w:sz w:val="28"/>
          <w:szCs w:val="28"/>
          <w:lang w:val="uk-UA"/>
        </w:rPr>
        <w:t xml:space="preserve">(дата звернення  </w:t>
      </w:r>
      <w:r w:rsidR="003C5880">
        <w:rPr>
          <w:sz w:val="28"/>
          <w:szCs w:val="28"/>
          <w:lang w:val="uk-UA"/>
        </w:rPr>
        <w:t>07.10.2022</w:t>
      </w:r>
      <w:r w:rsidR="003C5880" w:rsidRPr="004B46E2">
        <w:rPr>
          <w:sz w:val="28"/>
          <w:szCs w:val="28"/>
          <w:lang w:val="uk-UA"/>
        </w:rPr>
        <w:t>)</w:t>
      </w:r>
    </w:p>
    <w:p w:rsidR="004C1905" w:rsidRPr="004B46E2"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4B46E2">
        <w:rPr>
          <w:sz w:val="28"/>
          <w:szCs w:val="28"/>
          <w:lang w:val="uk-UA"/>
        </w:rPr>
        <w:t xml:space="preserve">Конституція України: відомості Верховної Ради України від 28.06.1996  № 254к/96-ВР. URL: </w:t>
      </w:r>
      <w:hyperlink r:id="rId47" w:anchor="Text" w:history="1">
        <w:r w:rsidRPr="008F7BE9">
          <w:rPr>
            <w:rStyle w:val="a8"/>
            <w:sz w:val="28"/>
            <w:szCs w:val="28"/>
            <w:lang w:val="uk-UA"/>
          </w:rPr>
          <w:t>https://zakon.rada.gov.ua/laws/show/254к/96-вр/ed20200101#Text</w:t>
        </w:r>
      </w:hyperlink>
      <w:r w:rsidRPr="004B46E2">
        <w:rPr>
          <w:sz w:val="28"/>
          <w:szCs w:val="28"/>
          <w:lang w:val="ru-RU"/>
        </w:rPr>
        <w:t xml:space="preserve"> </w:t>
      </w:r>
      <w:r w:rsidRPr="004B46E2">
        <w:rPr>
          <w:sz w:val="28"/>
          <w:szCs w:val="28"/>
          <w:lang w:val="uk-UA"/>
        </w:rPr>
        <w:t xml:space="preserve"> </w:t>
      </w:r>
      <w:r w:rsidR="003C5880" w:rsidRPr="004B46E2">
        <w:rPr>
          <w:sz w:val="28"/>
          <w:szCs w:val="28"/>
          <w:lang w:val="uk-UA"/>
        </w:rPr>
        <w:t xml:space="preserve">(дата звернення  </w:t>
      </w:r>
      <w:r w:rsidR="003C5880">
        <w:rPr>
          <w:sz w:val="28"/>
          <w:szCs w:val="28"/>
          <w:lang w:val="uk-UA"/>
        </w:rPr>
        <w:t>07.10.2022</w:t>
      </w:r>
      <w:r w:rsidR="003C5880" w:rsidRPr="004B46E2">
        <w:rPr>
          <w:sz w:val="28"/>
          <w:szCs w:val="28"/>
          <w:lang w:val="uk-UA"/>
        </w:rPr>
        <w:t>)</w:t>
      </w:r>
    </w:p>
    <w:p w:rsidR="004C1905" w:rsidRPr="004B46E2"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4B46E2">
        <w:rPr>
          <w:sz w:val="28"/>
          <w:szCs w:val="28"/>
          <w:lang w:val="uk-UA"/>
        </w:rPr>
        <w:t xml:space="preserve">Про землеустрій:  Закон України від 05.03.2009 №1066-IV. URL: </w:t>
      </w:r>
      <w:hyperlink r:id="rId48" w:anchor="Text" w:history="1">
        <w:r w:rsidRPr="008F7BE9">
          <w:rPr>
            <w:rStyle w:val="a8"/>
            <w:sz w:val="28"/>
            <w:szCs w:val="28"/>
            <w:lang w:val="uk-UA"/>
          </w:rPr>
          <w:t>https://zakon.rada.gov.ua/laws/show/858-15#Text</w:t>
        </w:r>
      </w:hyperlink>
      <w:r w:rsidRPr="004B46E2">
        <w:rPr>
          <w:sz w:val="28"/>
          <w:szCs w:val="28"/>
          <w:lang w:val="ru-RU"/>
        </w:rPr>
        <w:t xml:space="preserve"> </w:t>
      </w:r>
      <w:r w:rsidRPr="004B46E2">
        <w:rPr>
          <w:sz w:val="28"/>
          <w:szCs w:val="28"/>
          <w:lang w:val="uk-UA"/>
        </w:rPr>
        <w:t xml:space="preserve"> </w:t>
      </w:r>
      <w:r w:rsidR="003C5880" w:rsidRPr="004B46E2">
        <w:rPr>
          <w:sz w:val="28"/>
          <w:szCs w:val="28"/>
          <w:lang w:val="uk-UA"/>
        </w:rPr>
        <w:t xml:space="preserve">(дата звернення  </w:t>
      </w:r>
      <w:r w:rsidR="003C5880">
        <w:rPr>
          <w:sz w:val="28"/>
          <w:szCs w:val="28"/>
          <w:lang w:val="uk-UA"/>
        </w:rPr>
        <w:t>07.10.2022</w:t>
      </w:r>
      <w:r w:rsidR="003C5880" w:rsidRPr="004B46E2">
        <w:rPr>
          <w:sz w:val="28"/>
          <w:szCs w:val="28"/>
          <w:lang w:val="uk-UA"/>
        </w:rPr>
        <w:t>)</w:t>
      </w:r>
    </w:p>
    <w:p w:rsidR="004C1905"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4B46E2">
        <w:rPr>
          <w:sz w:val="28"/>
          <w:szCs w:val="28"/>
          <w:lang w:val="uk-UA"/>
        </w:rPr>
        <w:t>Про регулювання містобудівної діяльності</w:t>
      </w:r>
      <w:r>
        <w:rPr>
          <w:sz w:val="28"/>
          <w:szCs w:val="28"/>
          <w:lang w:val="uk-UA"/>
        </w:rPr>
        <w:t xml:space="preserve">: </w:t>
      </w:r>
      <w:r w:rsidRPr="004B46E2">
        <w:rPr>
          <w:sz w:val="28"/>
          <w:szCs w:val="28"/>
          <w:lang w:val="uk-UA"/>
        </w:rPr>
        <w:t>Закон України</w:t>
      </w:r>
      <w:r>
        <w:rPr>
          <w:sz w:val="28"/>
          <w:szCs w:val="28"/>
          <w:lang w:val="uk-UA"/>
        </w:rPr>
        <w:t xml:space="preserve"> від 07.02.2011 </w:t>
      </w:r>
      <w:r w:rsidRPr="004B46E2">
        <w:rPr>
          <w:sz w:val="28"/>
          <w:szCs w:val="28"/>
          <w:lang w:val="uk-UA"/>
        </w:rPr>
        <w:t>№3038-VI</w:t>
      </w:r>
      <w:r>
        <w:rPr>
          <w:sz w:val="28"/>
          <w:szCs w:val="28"/>
          <w:lang w:val="uk-UA"/>
        </w:rPr>
        <w:t xml:space="preserve">. </w:t>
      </w:r>
      <w:r w:rsidRPr="004B46E2">
        <w:rPr>
          <w:sz w:val="28"/>
          <w:szCs w:val="28"/>
          <w:lang w:val="uk-UA"/>
        </w:rPr>
        <w:t>URL:</w:t>
      </w:r>
      <w:r>
        <w:rPr>
          <w:sz w:val="28"/>
          <w:szCs w:val="28"/>
          <w:lang w:val="uk-UA"/>
        </w:rPr>
        <w:t xml:space="preserve"> </w:t>
      </w:r>
      <w:hyperlink r:id="rId49" w:anchor="Text" w:history="1">
        <w:r w:rsidRPr="008F7BE9">
          <w:rPr>
            <w:rStyle w:val="a8"/>
            <w:sz w:val="28"/>
            <w:szCs w:val="28"/>
            <w:lang w:val="uk-UA"/>
          </w:rPr>
          <w:t>https://zakon.rada.gov.ua/laws/show/3038-17#Text</w:t>
        </w:r>
      </w:hyperlink>
      <w:r>
        <w:rPr>
          <w:sz w:val="28"/>
          <w:szCs w:val="28"/>
          <w:lang w:val="uk-UA"/>
        </w:rPr>
        <w:t xml:space="preserve"> </w:t>
      </w:r>
      <w:r w:rsidR="003C5880" w:rsidRPr="004B46E2">
        <w:rPr>
          <w:sz w:val="28"/>
          <w:szCs w:val="28"/>
          <w:lang w:val="uk-UA"/>
        </w:rPr>
        <w:t xml:space="preserve">(дата звернення  </w:t>
      </w:r>
      <w:r w:rsidR="003C5880">
        <w:rPr>
          <w:sz w:val="28"/>
          <w:szCs w:val="28"/>
          <w:lang w:val="uk-UA"/>
        </w:rPr>
        <w:t>07.10.2022</w:t>
      </w:r>
      <w:r w:rsidR="003C5880" w:rsidRPr="004B46E2">
        <w:rPr>
          <w:sz w:val="28"/>
          <w:szCs w:val="28"/>
          <w:lang w:val="uk-UA"/>
        </w:rPr>
        <w:t>)</w:t>
      </w:r>
    </w:p>
    <w:p w:rsidR="004C1905" w:rsidRPr="00525921"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525921">
        <w:rPr>
          <w:sz w:val="28"/>
          <w:szCs w:val="28"/>
          <w:lang w:val="uk-UA"/>
        </w:rPr>
        <w:t xml:space="preserve">Про державну реєстрацію речових прав на нерухоме майно та їх обтяжень: Закон України від 20.01.2005 №1952-IV. URL: </w:t>
      </w:r>
      <w:hyperlink r:id="rId50" w:anchor="Text" w:history="1">
        <w:r w:rsidRPr="008F7BE9">
          <w:rPr>
            <w:rStyle w:val="a8"/>
            <w:sz w:val="28"/>
            <w:szCs w:val="28"/>
            <w:lang w:val="uk-UA"/>
          </w:rPr>
          <w:t>https://zakon.rada.gov.ua/laws/show/1952-15#Text</w:t>
        </w:r>
      </w:hyperlink>
      <w:r>
        <w:rPr>
          <w:sz w:val="28"/>
          <w:szCs w:val="28"/>
          <w:lang w:val="uk-UA"/>
        </w:rPr>
        <w:t xml:space="preserve"> </w:t>
      </w:r>
      <w:r w:rsidRPr="00525921">
        <w:rPr>
          <w:sz w:val="28"/>
          <w:szCs w:val="28"/>
          <w:lang w:val="uk-UA"/>
        </w:rPr>
        <w:t xml:space="preserve"> </w:t>
      </w:r>
      <w:r w:rsidR="003C5880" w:rsidRPr="004B46E2">
        <w:rPr>
          <w:sz w:val="28"/>
          <w:szCs w:val="28"/>
          <w:lang w:val="uk-UA"/>
        </w:rPr>
        <w:t xml:space="preserve">(дата звернення  </w:t>
      </w:r>
      <w:r w:rsidR="003C5880">
        <w:rPr>
          <w:sz w:val="28"/>
          <w:szCs w:val="28"/>
          <w:lang w:val="uk-UA"/>
        </w:rPr>
        <w:t>07.10.2022</w:t>
      </w:r>
      <w:r w:rsidR="003C5880" w:rsidRPr="004B46E2">
        <w:rPr>
          <w:sz w:val="28"/>
          <w:szCs w:val="28"/>
          <w:lang w:val="uk-UA"/>
        </w:rPr>
        <w:t>)</w:t>
      </w:r>
    </w:p>
    <w:p w:rsidR="004C1905" w:rsidRPr="00525921"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525921">
        <w:rPr>
          <w:sz w:val="28"/>
          <w:szCs w:val="28"/>
          <w:lang w:val="uk-UA"/>
        </w:rPr>
        <w:t xml:space="preserve">Про державний земельний кадастр: Закон України від 09.12.2011  № 4152-VI. URL: </w:t>
      </w:r>
      <w:hyperlink r:id="rId51" w:anchor="Text" w:history="1">
        <w:r w:rsidRPr="008F7BE9">
          <w:rPr>
            <w:rStyle w:val="a8"/>
            <w:sz w:val="28"/>
            <w:szCs w:val="28"/>
            <w:lang w:val="uk-UA"/>
          </w:rPr>
          <w:t>https://zakon.rada.gov.ua/laws/show/3613-17#Text</w:t>
        </w:r>
      </w:hyperlink>
      <w:r>
        <w:rPr>
          <w:sz w:val="28"/>
          <w:szCs w:val="28"/>
          <w:lang w:val="uk-UA"/>
        </w:rPr>
        <w:t xml:space="preserve"> </w:t>
      </w:r>
      <w:r w:rsidR="003C5880" w:rsidRPr="004B46E2">
        <w:rPr>
          <w:sz w:val="28"/>
          <w:szCs w:val="28"/>
          <w:lang w:val="uk-UA"/>
        </w:rPr>
        <w:t xml:space="preserve">(дата звернення  </w:t>
      </w:r>
      <w:r w:rsidR="003C5880">
        <w:rPr>
          <w:sz w:val="28"/>
          <w:szCs w:val="28"/>
          <w:lang w:val="uk-UA"/>
        </w:rPr>
        <w:t>07.10.2022</w:t>
      </w:r>
      <w:r w:rsidR="003C5880" w:rsidRPr="004B46E2">
        <w:rPr>
          <w:sz w:val="28"/>
          <w:szCs w:val="28"/>
          <w:lang w:val="uk-UA"/>
        </w:rPr>
        <w:t>)</w:t>
      </w:r>
    </w:p>
    <w:p w:rsidR="004C1905" w:rsidRPr="00525921"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525921">
        <w:rPr>
          <w:sz w:val="28"/>
          <w:szCs w:val="28"/>
          <w:lang w:val="uk-UA"/>
        </w:rPr>
        <w:t>Про затвер</w:t>
      </w:r>
      <w:r>
        <w:rPr>
          <w:sz w:val="28"/>
          <w:szCs w:val="28"/>
          <w:lang w:val="uk-UA"/>
        </w:rPr>
        <w:t>д</w:t>
      </w:r>
      <w:r w:rsidRPr="00525921">
        <w:rPr>
          <w:sz w:val="28"/>
          <w:szCs w:val="28"/>
          <w:lang w:val="uk-UA"/>
        </w:rPr>
        <w:t>ження Порядку набуття прав на землю із земель комунальної власності у місті Києві: рішення від 20.04.2017 №241/2463. URL:</w:t>
      </w:r>
      <w:hyperlink r:id="rId52" w:history="1">
        <w:r w:rsidRPr="008F7BE9">
          <w:rPr>
            <w:rStyle w:val="a8"/>
            <w:sz w:val="28"/>
            <w:szCs w:val="28"/>
            <w:lang w:val="uk-UA"/>
          </w:rPr>
          <w:t>https://kyivcity.gov.ua/npa/pro_zatverdzhennya_poryadku_nabuttya_prav_na_zemlyu_iz_zemel_komunalno_vlasnosti_u_misti_kiyevi/</w:t>
        </w:r>
      </w:hyperlink>
      <w:r>
        <w:rPr>
          <w:sz w:val="28"/>
          <w:szCs w:val="28"/>
          <w:lang w:val="uk-UA"/>
        </w:rPr>
        <w:t xml:space="preserve">  </w:t>
      </w:r>
      <w:r w:rsidRPr="00525921">
        <w:rPr>
          <w:sz w:val="28"/>
          <w:szCs w:val="28"/>
          <w:lang w:val="uk-UA"/>
        </w:rPr>
        <w:t xml:space="preserve"> </w:t>
      </w:r>
      <w:r w:rsidR="003C5880" w:rsidRPr="004B46E2">
        <w:rPr>
          <w:sz w:val="28"/>
          <w:szCs w:val="28"/>
          <w:lang w:val="uk-UA"/>
        </w:rPr>
        <w:t xml:space="preserve">(дата звернення  </w:t>
      </w:r>
      <w:r w:rsidR="003C5880">
        <w:rPr>
          <w:sz w:val="28"/>
          <w:szCs w:val="28"/>
          <w:lang w:val="uk-UA"/>
        </w:rPr>
        <w:t>07.10.2022</w:t>
      </w:r>
      <w:r w:rsidR="003C5880" w:rsidRPr="004B46E2">
        <w:rPr>
          <w:sz w:val="28"/>
          <w:szCs w:val="28"/>
          <w:lang w:val="uk-UA"/>
        </w:rPr>
        <w:t>)</w:t>
      </w:r>
    </w:p>
    <w:p w:rsidR="004C1905" w:rsidRPr="00525921"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525921">
        <w:rPr>
          <w:sz w:val="28"/>
          <w:szCs w:val="28"/>
          <w:lang w:val="uk-UA"/>
        </w:rPr>
        <w:t xml:space="preserve">Про затвердження Інструкції з топографічного знімання у масштабах 1:5000, 1:2000, 1:1000 та 1:500 (ГКНТА-2.04-02-98): наказ головного управління геодезії, картографії та землеустрою при Кабінеті Міністрів України від </w:t>
      </w:r>
      <w:r w:rsidRPr="00525921">
        <w:rPr>
          <w:sz w:val="28"/>
          <w:szCs w:val="28"/>
          <w:lang w:val="uk-UA"/>
        </w:rPr>
        <w:lastRenderedPageBreak/>
        <w:t xml:space="preserve">09.04.1998 №z0393-98. URL: </w:t>
      </w:r>
      <w:hyperlink r:id="rId53" w:anchor="Text" w:history="1">
        <w:r w:rsidRPr="008F7BE9">
          <w:rPr>
            <w:rStyle w:val="a8"/>
            <w:sz w:val="28"/>
            <w:szCs w:val="28"/>
            <w:lang w:val="uk-UA"/>
          </w:rPr>
          <w:t>https://zakon.rada.gov.ua/laws/show/z0393-98/ed19990928#Text</w:t>
        </w:r>
      </w:hyperlink>
      <w:r>
        <w:rPr>
          <w:sz w:val="28"/>
          <w:szCs w:val="28"/>
          <w:lang w:val="uk-UA"/>
        </w:rPr>
        <w:t xml:space="preserve"> </w:t>
      </w:r>
      <w:r w:rsidR="003C5880" w:rsidRPr="004B46E2">
        <w:rPr>
          <w:sz w:val="28"/>
          <w:szCs w:val="28"/>
          <w:lang w:val="uk-UA"/>
        </w:rPr>
        <w:t xml:space="preserve">(дата звернення  </w:t>
      </w:r>
      <w:r w:rsidR="003C5880">
        <w:rPr>
          <w:sz w:val="28"/>
          <w:szCs w:val="28"/>
          <w:lang w:val="uk-UA"/>
        </w:rPr>
        <w:t>07.10.2022</w:t>
      </w:r>
      <w:r w:rsidR="003C5880" w:rsidRPr="004B46E2">
        <w:rPr>
          <w:sz w:val="28"/>
          <w:szCs w:val="28"/>
          <w:lang w:val="uk-UA"/>
        </w:rPr>
        <w:t>)</w:t>
      </w:r>
    </w:p>
    <w:p w:rsidR="004C1905" w:rsidRPr="00C0669B"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C0669B">
        <w:rPr>
          <w:sz w:val="28"/>
          <w:szCs w:val="28"/>
          <w:lang w:val="uk-UA"/>
        </w:rPr>
        <w:t>ДБН Б.2.2-12:2019 «Пла</w:t>
      </w:r>
      <w:r>
        <w:rPr>
          <w:sz w:val="28"/>
          <w:szCs w:val="28"/>
          <w:lang w:val="uk-UA"/>
        </w:rPr>
        <w:t>нування і забудова територій»: Н</w:t>
      </w:r>
      <w:r w:rsidRPr="00C0669B">
        <w:rPr>
          <w:sz w:val="28"/>
          <w:szCs w:val="28"/>
          <w:lang w:val="uk-UA"/>
        </w:rPr>
        <w:t xml:space="preserve">аказ Міністерства регіонального  розвитку, будівництва та житлово-комунального господарства України від 26.04.2019 № 104. URL: </w:t>
      </w:r>
      <w:hyperlink r:id="rId54" w:history="1">
        <w:r w:rsidRPr="008F7BE9">
          <w:rPr>
            <w:rStyle w:val="a8"/>
            <w:sz w:val="28"/>
            <w:szCs w:val="28"/>
            <w:lang w:val="uk-UA"/>
          </w:rPr>
          <w:t>https://dreamdim.ua/wp-content/uploads/2019/07/DBN-B22-12-2019.pdf</w:t>
        </w:r>
      </w:hyperlink>
      <w:r>
        <w:rPr>
          <w:sz w:val="28"/>
          <w:szCs w:val="28"/>
          <w:lang w:val="uk-UA"/>
        </w:rPr>
        <w:t xml:space="preserve"> </w:t>
      </w:r>
      <w:r w:rsidRPr="00C0669B">
        <w:rPr>
          <w:sz w:val="28"/>
          <w:szCs w:val="28"/>
          <w:lang w:val="uk-UA"/>
        </w:rPr>
        <w:t xml:space="preserve"> </w:t>
      </w:r>
      <w:r w:rsidR="003C5880" w:rsidRPr="004B46E2">
        <w:rPr>
          <w:sz w:val="28"/>
          <w:szCs w:val="28"/>
          <w:lang w:val="uk-UA"/>
        </w:rPr>
        <w:t xml:space="preserve">(дата звернення  </w:t>
      </w:r>
      <w:r w:rsidR="003C5880">
        <w:rPr>
          <w:sz w:val="28"/>
          <w:szCs w:val="28"/>
          <w:lang w:val="uk-UA"/>
        </w:rPr>
        <w:t>07.10.2022</w:t>
      </w:r>
      <w:r w:rsidR="003C5880" w:rsidRPr="004B46E2">
        <w:rPr>
          <w:sz w:val="28"/>
          <w:szCs w:val="28"/>
          <w:lang w:val="uk-UA"/>
        </w:rPr>
        <w:t>)</w:t>
      </w:r>
    </w:p>
    <w:p w:rsidR="004C1905" w:rsidRPr="008F7431"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8F7431">
        <w:rPr>
          <w:sz w:val="28"/>
          <w:szCs w:val="28"/>
          <w:lang w:val="uk-UA"/>
        </w:rPr>
        <w:t xml:space="preserve">Про охорону культурної спадщини: Закон України від 08.06.2000 р. № 39. URL: </w:t>
      </w:r>
      <w:hyperlink r:id="rId55" w:history="1">
        <w:r w:rsidRPr="008F7BE9">
          <w:rPr>
            <w:rStyle w:val="a8"/>
            <w:sz w:val="28"/>
            <w:szCs w:val="28"/>
            <w:lang w:val="uk-UA"/>
          </w:rPr>
          <w:t>https://zakon.rada.gov.ua/laws/show/1805-14/ed20210724</w:t>
        </w:r>
      </w:hyperlink>
      <w:r>
        <w:rPr>
          <w:sz w:val="28"/>
          <w:szCs w:val="28"/>
          <w:lang w:val="uk-UA"/>
        </w:rPr>
        <w:t xml:space="preserve"> </w:t>
      </w:r>
      <w:r w:rsidRPr="008F7431">
        <w:rPr>
          <w:sz w:val="28"/>
          <w:szCs w:val="28"/>
          <w:lang w:val="uk-UA"/>
        </w:rPr>
        <w:t xml:space="preserve"> </w:t>
      </w:r>
      <w:r w:rsidR="003C5880" w:rsidRPr="004B46E2">
        <w:rPr>
          <w:sz w:val="28"/>
          <w:szCs w:val="28"/>
          <w:lang w:val="uk-UA"/>
        </w:rPr>
        <w:t xml:space="preserve">(дата звернення  </w:t>
      </w:r>
      <w:r w:rsidR="003C5880">
        <w:rPr>
          <w:sz w:val="28"/>
          <w:szCs w:val="28"/>
          <w:lang w:val="uk-UA"/>
        </w:rPr>
        <w:t>07.10.2022</w:t>
      </w:r>
      <w:r w:rsidR="003C5880" w:rsidRPr="004B46E2">
        <w:rPr>
          <w:sz w:val="28"/>
          <w:szCs w:val="28"/>
          <w:lang w:val="uk-UA"/>
        </w:rPr>
        <w:t>)</w:t>
      </w:r>
    </w:p>
    <w:p w:rsidR="004C1905" w:rsidRPr="0071792C"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71792C">
        <w:rPr>
          <w:sz w:val="28"/>
          <w:szCs w:val="28"/>
          <w:lang w:val="uk-UA"/>
        </w:rPr>
        <w:t>Про Перелік пам'яток культурної спадщини, що не підлягають приватизації: Закон України від 23.09.2008 р. № 8. URL:</w:t>
      </w:r>
      <w:r w:rsidRPr="0071792C">
        <w:rPr>
          <w:sz w:val="28"/>
          <w:szCs w:val="28"/>
          <w:lang w:val="ru-RU"/>
        </w:rPr>
        <w:t xml:space="preserve"> </w:t>
      </w:r>
      <w:hyperlink r:id="rId56" w:anchor="Text" w:history="1">
        <w:r w:rsidRPr="008F7BE9">
          <w:rPr>
            <w:rStyle w:val="a8"/>
            <w:sz w:val="28"/>
            <w:szCs w:val="28"/>
            <w:lang w:val="uk-UA"/>
          </w:rPr>
          <w:t>https://zakon.rada.gov.ua/laws/show/574-17/ed20080923#Text</w:t>
        </w:r>
      </w:hyperlink>
      <w:r w:rsidRPr="0071792C">
        <w:rPr>
          <w:sz w:val="28"/>
          <w:szCs w:val="28"/>
          <w:lang w:val="ru-RU"/>
        </w:rPr>
        <w:t xml:space="preserve"> </w:t>
      </w:r>
      <w:r w:rsidRPr="0071792C">
        <w:rPr>
          <w:sz w:val="28"/>
          <w:szCs w:val="28"/>
          <w:lang w:val="uk-UA"/>
        </w:rPr>
        <w:t xml:space="preserve"> </w:t>
      </w:r>
      <w:r w:rsidR="003C5880" w:rsidRPr="004B46E2">
        <w:rPr>
          <w:sz w:val="28"/>
          <w:szCs w:val="28"/>
          <w:lang w:val="uk-UA"/>
        </w:rPr>
        <w:t xml:space="preserve">(дата звернення  </w:t>
      </w:r>
      <w:r w:rsidR="003C5880">
        <w:rPr>
          <w:sz w:val="28"/>
          <w:szCs w:val="28"/>
          <w:lang w:val="uk-UA"/>
        </w:rPr>
        <w:t>07.10.2022</w:t>
      </w:r>
      <w:r w:rsidR="003C5880" w:rsidRPr="004B46E2">
        <w:rPr>
          <w:sz w:val="28"/>
          <w:szCs w:val="28"/>
          <w:lang w:val="uk-UA"/>
        </w:rPr>
        <w:t>)</w:t>
      </w:r>
    </w:p>
    <w:p w:rsidR="004C1905" w:rsidRPr="0071792C"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71792C">
        <w:rPr>
          <w:sz w:val="28"/>
          <w:szCs w:val="28"/>
          <w:lang w:val="uk-UA"/>
        </w:rPr>
        <w:t xml:space="preserve">Про затвердження Порядку укладення охоронних договорів на пам'ятки культурної спадщини: постанова КМУ від 28.12.2001 р. N 1768. URL: </w:t>
      </w:r>
      <w:hyperlink r:id="rId57" w:anchor="Text" w:history="1">
        <w:r w:rsidRPr="008F7BE9">
          <w:rPr>
            <w:rStyle w:val="a8"/>
            <w:sz w:val="28"/>
            <w:szCs w:val="28"/>
            <w:lang w:val="uk-UA"/>
          </w:rPr>
          <w:t>https://zakon.rada.gov.ua/laws/show/1768-2001-%D0%BF#Text</w:t>
        </w:r>
      </w:hyperlink>
      <w:r w:rsidRPr="0071792C">
        <w:rPr>
          <w:sz w:val="28"/>
          <w:szCs w:val="28"/>
          <w:lang w:val="ru-RU"/>
        </w:rPr>
        <w:t xml:space="preserve"> </w:t>
      </w:r>
      <w:r w:rsidR="003C5880" w:rsidRPr="004B46E2">
        <w:rPr>
          <w:sz w:val="28"/>
          <w:szCs w:val="28"/>
          <w:lang w:val="uk-UA"/>
        </w:rPr>
        <w:t xml:space="preserve">(дата звернення  </w:t>
      </w:r>
      <w:r w:rsidR="003C5880">
        <w:rPr>
          <w:sz w:val="28"/>
          <w:szCs w:val="28"/>
          <w:lang w:val="uk-UA"/>
        </w:rPr>
        <w:t>07.10.2022</w:t>
      </w:r>
      <w:r w:rsidR="003C5880" w:rsidRPr="004B46E2">
        <w:rPr>
          <w:sz w:val="28"/>
          <w:szCs w:val="28"/>
          <w:lang w:val="uk-UA"/>
        </w:rPr>
        <w:t>)</w:t>
      </w:r>
    </w:p>
    <w:p w:rsidR="004C1905" w:rsidRPr="00AB71E7"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AB71E7">
        <w:rPr>
          <w:sz w:val="28"/>
          <w:szCs w:val="28"/>
          <w:lang w:val="uk-UA"/>
        </w:rPr>
        <w:t xml:space="preserve">Про охорону археологічної спадщини: Закон України від 18.03.2004 р. № 26. URL: </w:t>
      </w:r>
      <w:hyperlink r:id="rId58" w:anchor="Text" w:history="1">
        <w:r w:rsidRPr="008F7BE9">
          <w:rPr>
            <w:rStyle w:val="a8"/>
            <w:sz w:val="28"/>
            <w:szCs w:val="28"/>
            <w:lang w:val="uk-UA"/>
          </w:rPr>
          <w:t>https://zakon.rada.gov.ua/laws/show/1626-15#Text</w:t>
        </w:r>
      </w:hyperlink>
      <w:r>
        <w:rPr>
          <w:sz w:val="28"/>
          <w:szCs w:val="28"/>
          <w:lang w:val="uk-UA"/>
        </w:rPr>
        <w:t xml:space="preserve"> </w:t>
      </w:r>
      <w:r w:rsidRPr="00AB71E7">
        <w:rPr>
          <w:sz w:val="28"/>
          <w:szCs w:val="28"/>
          <w:lang w:val="uk-UA"/>
        </w:rPr>
        <w:t xml:space="preserve"> </w:t>
      </w:r>
      <w:r w:rsidR="003C5880" w:rsidRPr="004B46E2">
        <w:rPr>
          <w:sz w:val="28"/>
          <w:szCs w:val="28"/>
          <w:lang w:val="uk-UA"/>
        </w:rPr>
        <w:t xml:space="preserve">(дата звернення  </w:t>
      </w:r>
      <w:r w:rsidR="003C5880">
        <w:rPr>
          <w:sz w:val="28"/>
          <w:szCs w:val="28"/>
          <w:lang w:val="uk-UA"/>
        </w:rPr>
        <w:t>07.10.2022</w:t>
      </w:r>
      <w:r w:rsidR="003C5880" w:rsidRPr="004B46E2">
        <w:rPr>
          <w:sz w:val="28"/>
          <w:szCs w:val="28"/>
          <w:lang w:val="uk-UA"/>
        </w:rPr>
        <w:t>)</w:t>
      </w:r>
    </w:p>
    <w:p w:rsidR="004C1905"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17745D">
        <w:rPr>
          <w:sz w:val="28"/>
          <w:szCs w:val="28"/>
          <w:lang w:val="uk-UA"/>
        </w:rPr>
        <w:t>ДСТУ Б Б.2.2-10:2016 «Склад та зміст науково-проектної документації щодо визначення меж і режимів використання зон охорони пам'яток архітектури</w:t>
      </w:r>
      <w:r>
        <w:rPr>
          <w:sz w:val="28"/>
          <w:szCs w:val="28"/>
          <w:lang w:val="uk-UA"/>
        </w:rPr>
        <w:t xml:space="preserve"> </w:t>
      </w:r>
      <w:r w:rsidRPr="0017745D">
        <w:rPr>
          <w:sz w:val="28"/>
          <w:szCs w:val="28"/>
          <w:lang w:val="uk-UA"/>
        </w:rPr>
        <w:t>та містобудування»</w:t>
      </w:r>
      <w:r>
        <w:rPr>
          <w:sz w:val="28"/>
          <w:szCs w:val="28"/>
          <w:lang w:val="uk-UA"/>
        </w:rPr>
        <w:t xml:space="preserve">: Наказ </w:t>
      </w:r>
      <w:proofErr w:type="spellStart"/>
      <w:r>
        <w:rPr>
          <w:sz w:val="28"/>
          <w:szCs w:val="28"/>
          <w:lang w:val="uk-UA"/>
        </w:rPr>
        <w:t>Мінрегіону</w:t>
      </w:r>
      <w:proofErr w:type="spellEnd"/>
      <w:r>
        <w:rPr>
          <w:sz w:val="28"/>
          <w:szCs w:val="28"/>
          <w:lang w:val="uk-UA"/>
        </w:rPr>
        <w:t xml:space="preserve"> від 24.06.2016 №178. </w:t>
      </w:r>
      <w:r w:rsidRPr="0017745D">
        <w:rPr>
          <w:sz w:val="28"/>
          <w:szCs w:val="28"/>
          <w:lang w:val="uk-UA"/>
        </w:rPr>
        <w:t>URL:</w:t>
      </w:r>
      <w:r>
        <w:rPr>
          <w:sz w:val="28"/>
          <w:szCs w:val="28"/>
          <w:lang w:val="uk-UA"/>
        </w:rPr>
        <w:t xml:space="preserve"> </w:t>
      </w:r>
      <w:hyperlink r:id="rId59" w:history="1">
        <w:r w:rsidRPr="008F7BE9">
          <w:rPr>
            <w:rStyle w:val="a8"/>
            <w:sz w:val="28"/>
            <w:szCs w:val="28"/>
            <w:lang w:val="uk-UA"/>
          </w:rPr>
          <w:t>http://ndpi.com.ua/articles/28.pdf</w:t>
        </w:r>
      </w:hyperlink>
      <w:r>
        <w:rPr>
          <w:sz w:val="28"/>
          <w:szCs w:val="28"/>
          <w:lang w:val="uk-UA"/>
        </w:rPr>
        <w:t xml:space="preserve"> </w:t>
      </w:r>
      <w:r w:rsidR="003C5880" w:rsidRPr="004B46E2">
        <w:rPr>
          <w:sz w:val="28"/>
          <w:szCs w:val="28"/>
          <w:lang w:val="uk-UA"/>
        </w:rPr>
        <w:t xml:space="preserve">(дата звернення  </w:t>
      </w:r>
      <w:r w:rsidR="003C5880">
        <w:rPr>
          <w:sz w:val="28"/>
          <w:szCs w:val="28"/>
          <w:lang w:val="uk-UA"/>
        </w:rPr>
        <w:t>07.10.2022</w:t>
      </w:r>
      <w:r w:rsidR="003C5880" w:rsidRPr="004B46E2">
        <w:rPr>
          <w:sz w:val="28"/>
          <w:szCs w:val="28"/>
          <w:lang w:val="uk-UA"/>
        </w:rPr>
        <w:t>)</w:t>
      </w:r>
    </w:p>
    <w:p w:rsidR="004C1905" w:rsidRPr="00871F40" w:rsidRDefault="004C1905" w:rsidP="00394B8D">
      <w:pPr>
        <w:pStyle w:val="a3"/>
        <w:widowControl/>
        <w:numPr>
          <w:ilvl w:val="0"/>
          <w:numId w:val="24"/>
        </w:numPr>
        <w:autoSpaceDE/>
        <w:autoSpaceDN/>
        <w:spacing w:after="200" w:line="360" w:lineRule="auto"/>
        <w:ind w:left="0" w:firstLine="851"/>
        <w:jc w:val="both"/>
        <w:rPr>
          <w:sz w:val="28"/>
          <w:szCs w:val="28"/>
          <w:lang w:val="uk-UA"/>
        </w:rPr>
      </w:pPr>
      <w:proofErr w:type="spellStart"/>
      <w:r w:rsidRPr="006B1208">
        <w:rPr>
          <w:sz w:val="28"/>
          <w:szCs w:val="28"/>
          <w:lang w:val="uk-UA"/>
        </w:rPr>
        <w:t>Петраковська</w:t>
      </w:r>
      <w:proofErr w:type="spellEnd"/>
      <w:r w:rsidRPr="006B1208">
        <w:rPr>
          <w:sz w:val="28"/>
          <w:szCs w:val="28"/>
          <w:lang w:val="uk-UA"/>
        </w:rPr>
        <w:t xml:space="preserve"> О.С., </w:t>
      </w:r>
      <w:proofErr w:type="spellStart"/>
      <w:r w:rsidRPr="006B1208">
        <w:rPr>
          <w:sz w:val="28"/>
          <w:szCs w:val="28"/>
          <w:lang w:val="uk-UA"/>
        </w:rPr>
        <w:t>Михальова</w:t>
      </w:r>
      <w:proofErr w:type="spellEnd"/>
      <w:r w:rsidRPr="006B1208">
        <w:rPr>
          <w:sz w:val="28"/>
          <w:szCs w:val="28"/>
          <w:lang w:val="uk-UA"/>
        </w:rPr>
        <w:t xml:space="preserve"> М.Ю., </w:t>
      </w:r>
      <w:proofErr w:type="spellStart"/>
      <w:r w:rsidRPr="006B1208">
        <w:rPr>
          <w:sz w:val="28"/>
          <w:szCs w:val="28"/>
          <w:lang w:val="uk-UA"/>
        </w:rPr>
        <w:t>Тацій</w:t>
      </w:r>
      <w:proofErr w:type="spellEnd"/>
      <w:r w:rsidRPr="006B1208">
        <w:rPr>
          <w:sz w:val="28"/>
          <w:szCs w:val="28"/>
          <w:lang w:val="uk-UA"/>
        </w:rPr>
        <w:t xml:space="preserve"> Ю.О. Основи</w:t>
      </w:r>
      <w:r>
        <w:rPr>
          <w:sz w:val="28"/>
          <w:szCs w:val="28"/>
          <w:lang w:val="uk-UA"/>
        </w:rPr>
        <w:t xml:space="preserve"> </w:t>
      </w:r>
      <w:r w:rsidRPr="006B1208">
        <w:rPr>
          <w:sz w:val="28"/>
          <w:szCs w:val="28"/>
          <w:lang w:val="uk-UA"/>
        </w:rPr>
        <w:t>землеустрою і кадастру: Конспект лекцій К.: КНУБА, 2019. – 60 с.</w:t>
      </w:r>
    </w:p>
    <w:p w:rsidR="004C1905" w:rsidRPr="005D4365"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871F40">
        <w:rPr>
          <w:sz w:val="28"/>
          <w:szCs w:val="28"/>
          <w:lang w:val="uk-UA"/>
        </w:rPr>
        <w:t>Гладун З.С. Заклад охорони здоров’я: основи правового статусу. Право України. 2003. № 6. С. 100–105.</w:t>
      </w:r>
    </w:p>
    <w:p w:rsidR="004C1905"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5D4365">
        <w:rPr>
          <w:sz w:val="28"/>
          <w:szCs w:val="28"/>
          <w:lang w:val="uk-UA"/>
        </w:rPr>
        <w:lastRenderedPageBreak/>
        <w:t>Основи законодавства України про охорону здоров'я</w:t>
      </w:r>
      <w:r>
        <w:rPr>
          <w:sz w:val="28"/>
          <w:szCs w:val="28"/>
          <w:lang w:val="uk-UA"/>
        </w:rPr>
        <w:t xml:space="preserve">: </w:t>
      </w:r>
      <w:r w:rsidRPr="005D4365">
        <w:rPr>
          <w:sz w:val="28"/>
          <w:szCs w:val="28"/>
          <w:lang w:val="uk-UA"/>
        </w:rPr>
        <w:t>Закон України від</w:t>
      </w:r>
      <w:r>
        <w:rPr>
          <w:sz w:val="28"/>
          <w:szCs w:val="28"/>
          <w:lang w:val="uk-UA"/>
        </w:rPr>
        <w:t xml:space="preserve"> 19.11.1992 №</w:t>
      </w:r>
      <w:r w:rsidRPr="004C1905">
        <w:rPr>
          <w:lang w:val="ru-RU"/>
        </w:rPr>
        <w:t xml:space="preserve"> </w:t>
      </w:r>
      <w:r w:rsidRPr="005D4365">
        <w:rPr>
          <w:sz w:val="28"/>
          <w:szCs w:val="28"/>
          <w:lang w:val="uk-UA"/>
        </w:rPr>
        <w:t>2801-XII</w:t>
      </w:r>
      <w:r>
        <w:rPr>
          <w:sz w:val="28"/>
          <w:szCs w:val="28"/>
          <w:lang w:val="uk-UA"/>
        </w:rPr>
        <w:t xml:space="preserve">. </w:t>
      </w:r>
      <w:r w:rsidRPr="005D4365">
        <w:rPr>
          <w:sz w:val="28"/>
          <w:szCs w:val="28"/>
          <w:lang w:val="uk-UA"/>
        </w:rPr>
        <w:t>URL:</w:t>
      </w:r>
      <w:r>
        <w:rPr>
          <w:sz w:val="28"/>
          <w:szCs w:val="28"/>
          <w:lang w:val="uk-UA"/>
        </w:rPr>
        <w:t xml:space="preserve"> </w:t>
      </w:r>
      <w:hyperlink r:id="rId60" w:anchor="Text" w:history="1">
        <w:r w:rsidRPr="008F7BE9">
          <w:rPr>
            <w:rStyle w:val="a8"/>
            <w:sz w:val="28"/>
            <w:szCs w:val="28"/>
            <w:lang w:val="uk-UA"/>
          </w:rPr>
          <w:t>https://zakon.rada.gov.ua/laws/show/2801-12/ed20221027#Text</w:t>
        </w:r>
      </w:hyperlink>
      <w:r>
        <w:rPr>
          <w:sz w:val="28"/>
          <w:szCs w:val="28"/>
          <w:lang w:val="uk-UA"/>
        </w:rPr>
        <w:t xml:space="preserve"> </w:t>
      </w:r>
      <w:r w:rsidRPr="005D4365">
        <w:rPr>
          <w:sz w:val="28"/>
          <w:szCs w:val="28"/>
          <w:lang w:val="uk-UA"/>
        </w:rPr>
        <w:t>(дата звернення</w:t>
      </w:r>
      <w:r w:rsidR="005E78F6">
        <w:rPr>
          <w:sz w:val="28"/>
          <w:szCs w:val="28"/>
          <w:lang w:val="uk-UA"/>
        </w:rPr>
        <w:t xml:space="preserve"> 15.10</w:t>
      </w:r>
      <w:r w:rsidR="003C5880">
        <w:rPr>
          <w:sz w:val="28"/>
          <w:szCs w:val="28"/>
          <w:lang w:val="uk-UA"/>
        </w:rPr>
        <w:t>.2022</w:t>
      </w:r>
      <w:r w:rsidRPr="005D4365">
        <w:rPr>
          <w:sz w:val="28"/>
          <w:szCs w:val="28"/>
          <w:lang w:val="uk-UA"/>
        </w:rPr>
        <w:t>)</w:t>
      </w:r>
    </w:p>
    <w:p w:rsidR="004C1905"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5D4365">
        <w:rPr>
          <w:sz w:val="28"/>
          <w:szCs w:val="28"/>
          <w:lang w:val="uk-UA"/>
        </w:rPr>
        <w:t>Про затвердження Ліцензійних умов провадження господарської діяльності з медичної практики</w:t>
      </w:r>
      <w:r>
        <w:rPr>
          <w:sz w:val="28"/>
          <w:szCs w:val="28"/>
          <w:lang w:val="uk-UA"/>
        </w:rPr>
        <w:t xml:space="preserve">: </w:t>
      </w:r>
      <w:r w:rsidRPr="005D4365">
        <w:rPr>
          <w:sz w:val="28"/>
          <w:szCs w:val="28"/>
          <w:lang w:val="uk-UA"/>
        </w:rPr>
        <w:t>Закон України</w:t>
      </w:r>
      <w:r>
        <w:rPr>
          <w:sz w:val="28"/>
          <w:szCs w:val="28"/>
          <w:lang w:val="uk-UA"/>
        </w:rPr>
        <w:t xml:space="preserve"> від 02.03.2016 №285. </w:t>
      </w:r>
      <w:r w:rsidRPr="005D4365">
        <w:rPr>
          <w:sz w:val="28"/>
          <w:szCs w:val="28"/>
          <w:lang w:val="uk-UA"/>
        </w:rPr>
        <w:t>URL:</w:t>
      </w:r>
      <w:r>
        <w:rPr>
          <w:sz w:val="28"/>
          <w:szCs w:val="28"/>
          <w:lang w:val="uk-UA"/>
        </w:rPr>
        <w:t xml:space="preserve"> </w:t>
      </w:r>
      <w:hyperlink r:id="rId61" w:anchor="Text" w:history="1">
        <w:r w:rsidRPr="008F7BE9">
          <w:rPr>
            <w:rStyle w:val="a8"/>
            <w:sz w:val="28"/>
            <w:szCs w:val="28"/>
            <w:lang w:val="uk-UA"/>
          </w:rPr>
          <w:t>https://zakon.rada.gov.ua/laws/show/285-2016-п#Text</w:t>
        </w:r>
      </w:hyperlink>
      <w:r>
        <w:rPr>
          <w:sz w:val="28"/>
          <w:szCs w:val="28"/>
          <w:lang w:val="uk-UA"/>
        </w:rPr>
        <w:t xml:space="preserve"> </w:t>
      </w:r>
      <w:r w:rsidR="005E78F6" w:rsidRPr="005D4365">
        <w:rPr>
          <w:sz w:val="28"/>
          <w:szCs w:val="28"/>
          <w:lang w:val="uk-UA"/>
        </w:rPr>
        <w:t>(дата звернення</w:t>
      </w:r>
      <w:r w:rsidR="005E78F6">
        <w:rPr>
          <w:sz w:val="28"/>
          <w:szCs w:val="28"/>
          <w:lang w:val="uk-UA"/>
        </w:rPr>
        <w:t xml:space="preserve"> 15.10.2022</w:t>
      </w:r>
      <w:r w:rsidR="005E78F6" w:rsidRPr="005D4365">
        <w:rPr>
          <w:sz w:val="28"/>
          <w:szCs w:val="28"/>
          <w:lang w:val="uk-UA"/>
        </w:rPr>
        <w:t>)</w:t>
      </w:r>
    </w:p>
    <w:p w:rsidR="004C1905"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AA0D40">
        <w:rPr>
          <w:sz w:val="28"/>
          <w:szCs w:val="28"/>
          <w:lang w:val="uk-UA"/>
        </w:rPr>
        <w:t>Про ліцензування видів господарської діяльності</w:t>
      </w:r>
      <w:r>
        <w:rPr>
          <w:sz w:val="28"/>
          <w:szCs w:val="28"/>
          <w:lang w:val="uk-UA"/>
        </w:rPr>
        <w:t xml:space="preserve">: </w:t>
      </w:r>
      <w:r w:rsidRPr="00AA0D40">
        <w:rPr>
          <w:sz w:val="28"/>
          <w:szCs w:val="28"/>
          <w:lang w:val="uk-UA"/>
        </w:rPr>
        <w:t>Закон України</w:t>
      </w:r>
      <w:r>
        <w:rPr>
          <w:sz w:val="28"/>
          <w:szCs w:val="28"/>
          <w:lang w:val="uk-UA"/>
        </w:rPr>
        <w:t xml:space="preserve"> від 02.03.2015 №23. </w:t>
      </w:r>
      <w:r w:rsidRPr="00AA0D40">
        <w:rPr>
          <w:sz w:val="28"/>
          <w:szCs w:val="28"/>
          <w:lang w:val="uk-UA"/>
        </w:rPr>
        <w:t>URL:</w:t>
      </w:r>
      <w:r>
        <w:rPr>
          <w:sz w:val="28"/>
          <w:szCs w:val="28"/>
          <w:lang w:val="uk-UA"/>
        </w:rPr>
        <w:t xml:space="preserve"> </w:t>
      </w:r>
      <w:hyperlink r:id="rId62" w:anchor="Text" w:history="1">
        <w:r w:rsidRPr="008F7BE9">
          <w:rPr>
            <w:rStyle w:val="a8"/>
            <w:sz w:val="28"/>
            <w:szCs w:val="28"/>
            <w:lang w:val="uk-UA"/>
          </w:rPr>
          <w:t>https://zakon.rada.gov.ua/laws/show/222-19#Text</w:t>
        </w:r>
      </w:hyperlink>
      <w:r>
        <w:rPr>
          <w:sz w:val="28"/>
          <w:szCs w:val="28"/>
          <w:lang w:val="uk-UA"/>
        </w:rPr>
        <w:t xml:space="preserve"> </w:t>
      </w:r>
      <w:r w:rsidR="005E78F6" w:rsidRPr="005D4365">
        <w:rPr>
          <w:sz w:val="28"/>
          <w:szCs w:val="28"/>
          <w:lang w:val="uk-UA"/>
        </w:rPr>
        <w:t>(дата звернення</w:t>
      </w:r>
      <w:r w:rsidR="005E78F6">
        <w:rPr>
          <w:sz w:val="28"/>
          <w:szCs w:val="28"/>
          <w:lang w:val="uk-UA"/>
        </w:rPr>
        <w:t xml:space="preserve"> 15.10.2022</w:t>
      </w:r>
      <w:r w:rsidR="005E78F6" w:rsidRPr="005D4365">
        <w:rPr>
          <w:sz w:val="28"/>
          <w:szCs w:val="28"/>
          <w:lang w:val="uk-UA"/>
        </w:rPr>
        <w:t>)</w:t>
      </w:r>
    </w:p>
    <w:p w:rsidR="004C1905" w:rsidRPr="00722D5D"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F53E91">
        <w:rPr>
          <w:sz w:val="28"/>
          <w:szCs w:val="28"/>
          <w:lang w:val="uk-UA"/>
        </w:rPr>
        <w:t>Про заклади охорони здоров'я та медичне обслуговування</w:t>
      </w:r>
      <w:r>
        <w:rPr>
          <w:sz w:val="28"/>
          <w:szCs w:val="28"/>
          <w:lang w:val="uk-UA"/>
        </w:rPr>
        <w:t>: Проект Закону України від 17.04.2014 № 14442</w:t>
      </w:r>
      <w:r w:rsidRPr="00C13050">
        <w:rPr>
          <w:sz w:val="28"/>
          <w:szCs w:val="28"/>
          <w:lang w:val="ru-RU"/>
        </w:rPr>
        <w:t>/0/1-14.</w:t>
      </w:r>
      <w:r>
        <w:rPr>
          <w:sz w:val="28"/>
          <w:szCs w:val="28"/>
          <w:lang w:val="uk-UA"/>
        </w:rPr>
        <w:t xml:space="preserve"> </w:t>
      </w:r>
      <w:r w:rsidRPr="00C13050">
        <w:rPr>
          <w:sz w:val="28"/>
          <w:szCs w:val="28"/>
          <w:lang w:val="uk-UA"/>
        </w:rPr>
        <w:t>URL:</w:t>
      </w:r>
      <w:r>
        <w:rPr>
          <w:sz w:val="28"/>
          <w:szCs w:val="28"/>
          <w:lang w:val="uk-UA"/>
        </w:rPr>
        <w:t xml:space="preserve"> </w:t>
      </w:r>
      <w:hyperlink r:id="rId63" w:history="1">
        <w:r w:rsidRPr="008F7BE9">
          <w:rPr>
            <w:rStyle w:val="a8"/>
            <w:sz w:val="28"/>
            <w:szCs w:val="28"/>
            <w:lang w:val="uk-UA"/>
          </w:rPr>
          <w:t>http://www.medlawcenter.com.ua/ua/123/758.html</w:t>
        </w:r>
      </w:hyperlink>
      <w:r>
        <w:rPr>
          <w:sz w:val="28"/>
          <w:szCs w:val="28"/>
          <w:lang w:val="uk-UA"/>
        </w:rPr>
        <w:t xml:space="preserve"> </w:t>
      </w:r>
      <w:r w:rsidR="005E78F6" w:rsidRPr="005D4365">
        <w:rPr>
          <w:sz w:val="28"/>
          <w:szCs w:val="28"/>
          <w:lang w:val="uk-UA"/>
        </w:rPr>
        <w:t>(дата звернення</w:t>
      </w:r>
      <w:r w:rsidR="005E78F6">
        <w:rPr>
          <w:sz w:val="28"/>
          <w:szCs w:val="28"/>
          <w:lang w:val="uk-UA"/>
        </w:rPr>
        <w:t xml:space="preserve"> 15.10.2022</w:t>
      </w:r>
      <w:r w:rsidR="005E78F6" w:rsidRPr="005D4365">
        <w:rPr>
          <w:sz w:val="28"/>
          <w:szCs w:val="28"/>
          <w:lang w:val="uk-UA"/>
        </w:rPr>
        <w:t>)</w:t>
      </w:r>
    </w:p>
    <w:p w:rsidR="004C1905"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722D5D">
        <w:rPr>
          <w:sz w:val="28"/>
          <w:szCs w:val="28"/>
          <w:lang w:val="uk-UA"/>
        </w:rPr>
        <w:t>Заклади охорони здоров’я та захворюваність населення</w:t>
      </w:r>
      <w:r w:rsidRPr="00366257">
        <w:rPr>
          <w:sz w:val="28"/>
          <w:szCs w:val="28"/>
          <w:lang w:val="ru-RU"/>
        </w:rPr>
        <w:t xml:space="preserve"> </w:t>
      </w:r>
      <w:r w:rsidRPr="004C1905">
        <w:rPr>
          <w:sz w:val="28"/>
          <w:szCs w:val="28"/>
          <w:lang w:val="ru-RU"/>
        </w:rPr>
        <w:t xml:space="preserve">у 2017 </w:t>
      </w:r>
      <w:r w:rsidRPr="00366257">
        <w:rPr>
          <w:sz w:val="28"/>
          <w:szCs w:val="28"/>
          <w:lang w:val="uk-UA"/>
        </w:rPr>
        <w:t>році.</w:t>
      </w:r>
      <w:r>
        <w:rPr>
          <w:sz w:val="28"/>
          <w:szCs w:val="28"/>
          <w:lang w:val="uk-UA"/>
        </w:rPr>
        <w:t xml:space="preserve"> Статистичний збірник</w:t>
      </w:r>
      <w:r w:rsidRPr="00366257">
        <w:rPr>
          <w:sz w:val="28"/>
          <w:szCs w:val="28"/>
          <w:lang w:val="ru-RU"/>
        </w:rPr>
        <w:t xml:space="preserve"> // </w:t>
      </w:r>
      <w:r w:rsidRPr="00722D5D">
        <w:rPr>
          <w:sz w:val="28"/>
          <w:szCs w:val="28"/>
          <w:lang w:val="uk-UA"/>
        </w:rPr>
        <w:t>Державна служба статистики України</w:t>
      </w:r>
      <w:r>
        <w:rPr>
          <w:sz w:val="28"/>
          <w:szCs w:val="28"/>
          <w:lang w:val="uk-UA"/>
        </w:rPr>
        <w:t>, веб-сайт U</w:t>
      </w:r>
      <w:r>
        <w:rPr>
          <w:sz w:val="28"/>
          <w:szCs w:val="28"/>
        </w:rPr>
        <w:t>RL</w:t>
      </w:r>
      <w:r w:rsidRPr="00722D5D">
        <w:rPr>
          <w:sz w:val="28"/>
          <w:szCs w:val="28"/>
          <w:lang w:val="uk-UA"/>
        </w:rPr>
        <w:t xml:space="preserve">: </w:t>
      </w:r>
      <w:hyperlink r:id="rId64" w:history="1">
        <w:r w:rsidRPr="008F7BE9">
          <w:rPr>
            <w:rStyle w:val="a8"/>
            <w:sz w:val="28"/>
            <w:szCs w:val="28"/>
            <w:lang w:val="uk-UA"/>
          </w:rPr>
          <w:t>https://ukrstat.gov.ua/druk/publicat/kat_u/2018/zb/06/zb_zoz_17.pdf</w:t>
        </w:r>
      </w:hyperlink>
      <w:r>
        <w:rPr>
          <w:sz w:val="28"/>
          <w:szCs w:val="28"/>
          <w:lang w:val="uk-UA"/>
        </w:rPr>
        <w:t xml:space="preserve"> </w:t>
      </w:r>
      <w:r w:rsidR="005E78F6" w:rsidRPr="005D4365">
        <w:rPr>
          <w:sz w:val="28"/>
          <w:szCs w:val="28"/>
          <w:lang w:val="uk-UA"/>
        </w:rPr>
        <w:t>(дата звернення</w:t>
      </w:r>
      <w:r w:rsidR="005E78F6">
        <w:rPr>
          <w:sz w:val="28"/>
          <w:szCs w:val="28"/>
          <w:lang w:val="uk-UA"/>
        </w:rPr>
        <w:t xml:space="preserve"> 15.10.2022</w:t>
      </w:r>
      <w:r w:rsidR="005E78F6" w:rsidRPr="005D4365">
        <w:rPr>
          <w:sz w:val="28"/>
          <w:szCs w:val="28"/>
          <w:lang w:val="uk-UA"/>
        </w:rPr>
        <w:t>)</w:t>
      </w:r>
    </w:p>
    <w:p w:rsidR="004C1905" w:rsidRPr="002B07FA"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3F7AD5">
        <w:rPr>
          <w:sz w:val="28"/>
          <w:szCs w:val="28"/>
          <w:lang w:val="uk-UA"/>
        </w:rPr>
        <w:t>Про затвердження</w:t>
      </w:r>
      <w:r>
        <w:rPr>
          <w:sz w:val="28"/>
          <w:szCs w:val="28"/>
          <w:lang w:val="uk-UA"/>
        </w:rPr>
        <w:t xml:space="preserve"> міської цільової програми «</w:t>
      </w:r>
      <w:r w:rsidRPr="003F7AD5">
        <w:rPr>
          <w:sz w:val="28"/>
          <w:szCs w:val="28"/>
          <w:lang w:val="uk-UA"/>
        </w:rPr>
        <w:t>Охорона та збереження культурної спадщини м. Києва на 2022-2024 роки</w:t>
      </w:r>
      <w:r>
        <w:rPr>
          <w:sz w:val="28"/>
          <w:szCs w:val="28"/>
          <w:lang w:val="uk-UA"/>
        </w:rPr>
        <w:t>», рішення Київської міської ради від 02.12.2021 № 3676</w:t>
      </w:r>
      <w:r w:rsidRPr="003F7AD5">
        <w:rPr>
          <w:sz w:val="28"/>
          <w:szCs w:val="28"/>
          <w:lang w:val="uk-UA"/>
        </w:rPr>
        <w:t>/3717. URL:</w:t>
      </w:r>
      <w:r w:rsidRPr="003F7AD5">
        <w:rPr>
          <w:sz w:val="28"/>
          <w:szCs w:val="28"/>
          <w:lang w:val="ru-RU"/>
        </w:rPr>
        <w:t xml:space="preserve"> </w:t>
      </w:r>
      <w:hyperlink r:id="rId65" w:history="1">
        <w:r w:rsidRPr="008F7BE9">
          <w:rPr>
            <w:rStyle w:val="a8"/>
            <w:sz w:val="28"/>
            <w:szCs w:val="28"/>
          </w:rPr>
          <w:t>https</w:t>
        </w:r>
        <w:r w:rsidRPr="003F7AD5">
          <w:rPr>
            <w:rStyle w:val="a8"/>
            <w:sz w:val="28"/>
            <w:szCs w:val="28"/>
            <w:lang w:val="ru-RU"/>
          </w:rPr>
          <w:t>://</w:t>
        </w:r>
        <w:proofErr w:type="spellStart"/>
        <w:r w:rsidRPr="008F7BE9">
          <w:rPr>
            <w:rStyle w:val="a8"/>
            <w:sz w:val="28"/>
            <w:szCs w:val="28"/>
          </w:rPr>
          <w:t>kyivcity</w:t>
        </w:r>
        <w:proofErr w:type="spellEnd"/>
        <w:r w:rsidRPr="003F7AD5">
          <w:rPr>
            <w:rStyle w:val="a8"/>
            <w:sz w:val="28"/>
            <w:szCs w:val="28"/>
            <w:lang w:val="ru-RU"/>
          </w:rPr>
          <w:t>.</w:t>
        </w:r>
        <w:proofErr w:type="spellStart"/>
        <w:r w:rsidRPr="008F7BE9">
          <w:rPr>
            <w:rStyle w:val="a8"/>
            <w:sz w:val="28"/>
            <w:szCs w:val="28"/>
          </w:rPr>
          <w:t>gov</w:t>
        </w:r>
        <w:proofErr w:type="spellEnd"/>
        <w:r w:rsidRPr="003F7AD5">
          <w:rPr>
            <w:rStyle w:val="a8"/>
            <w:sz w:val="28"/>
            <w:szCs w:val="28"/>
            <w:lang w:val="ru-RU"/>
          </w:rPr>
          <w:t>.</w:t>
        </w:r>
        <w:proofErr w:type="spellStart"/>
        <w:r w:rsidRPr="008F7BE9">
          <w:rPr>
            <w:rStyle w:val="a8"/>
            <w:sz w:val="28"/>
            <w:szCs w:val="28"/>
          </w:rPr>
          <w:t>ua</w:t>
        </w:r>
        <w:proofErr w:type="spellEnd"/>
        <w:r w:rsidRPr="003F7AD5">
          <w:rPr>
            <w:rStyle w:val="a8"/>
            <w:sz w:val="28"/>
            <w:szCs w:val="28"/>
            <w:lang w:val="ru-RU"/>
          </w:rPr>
          <w:t>/</w:t>
        </w:r>
        <w:proofErr w:type="spellStart"/>
        <w:r w:rsidRPr="008F7BE9">
          <w:rPr>
            <w:rStyle w:val="a8"/>
            <w:sz w:val="28"/>
            <w:szCs w:val="28"/>
          </w:rPr>
          <w:t>npa</w:t>
        </w:r>
        <w:proofErr w:type="spellEnd"/>
        <w:r w:rsidRPr="003F7AD5">
          <w:rPr>
            <w:rStyle w:val="a8"/>
            <w:sz w:val="28"/>
            <w:szCs w:val="28"/>
            <w:lang w:val="ru-RU"/>
          </w:rPr>
          <w:t>/</w:t>
        </w:r>
        <w:r w:rsidRPr="008F7BE9">
          <w:rPr>
            <w:rStyle w:val="a8"/>
            <w:sz w:val="28"/>
            <w:szCs w:val="28"/>
          </w:rPr>
          <w:t>pro</w:t>
        </w:r>
        <w:r w:rsidRPr="003F7AD5">
          <w:rPr>
            <w:rStyle w:val="a8"/>
            <w:sz w:val="28"/>
            <w:szCs w:val="28"/>
            <w:lang w:val="ru-RU"/>
          </w:rPr>
          <w:t>_</w:t>
        </w:r>
        <w:proofErr w:type="spellStart"/>
        <w:r w:rsidRPr="008F7BE9">
          <w:rPr>
            <w:rStyle w:val="a8"/>
            <w:sz w:val="28"/>
            <w:szCs w:val="28"/>
          </w:rPr>
          <w:t>zatverdzhennya</w:t>
        </w:r>
        <w:proofErr w:type="spellEnd"/>
        <w:r w:rsidRPr="003F7AD5">
          <w:rPr>
            <w:rStyle w:val="a8"/>
            <w:sz w:val="28"/>
            <w:szCs w:val="28"/>
            <w:lang w:val="ru-RU"/>
          </w:rPr>
          <w:t>_</w:t>
        </w:r>
        <w:proofErr w:type="spellStart"/>
        <w:r w:rsidRPr="008F7BE9">
          <w:rPr>
            <w:rStyle w:val="a8"/>
            <w:sz w:val="28"/>
            <w:szCs w:val="28"/>
          </w:rPr>
          <w:t>misko</w:t>
        </w:r>
        <w:proofErr w:type="spellEnd"/>
        <w:r w:rsidRPr="003F7AD5">
          <w:rPr>
            <w:rStyle w:val="a8"/>
            <w:sz w:val="28"/>
            <w:szCs w:val="28"/>
            <w:lang w:val="ru-RU"/>
          </w:rPr>
          <w:t>_</w:t>
        </w:r>
        <w:proofErr w:type="spellStart"/>
        <w:r w:rsidRPr="008F7BE9">
          <w:rPr>
            <w:rStyle w:val="a8"/>
            <w:sz w:val="28"/>
            <w:szCs w:val="28"/>
          </w:rPr>
          <w:t>tsilovo</w:t>
        </w:r>
        <w:proofErr w:type="spellEnd"/>
        <w:r w:rsidRPr="003F7AD5">
          <w:rPr>
            <w:rStyle w:val="a8"/>
            <w:sz w:val="28"/>
            <w:szCs w:val="28"/>
            <w:lang w:val="ru-RU"/>
          </w:rPr>
          <w:t>_</w:t>
        </w:r>
        <w:proofErr w:type="spellStart"/>
        <w:r w:rsidRPr="008F7BE9">
          <w:rPr>
            <w:rStyle w:val="a8"/>
            <w:sz w:val="28"/>
            <w:szCs w:val="28"/>
          </w:rPr>
          <w:t>programi</w:t>
        </w:r>
        <w:proofErr w:type="spellEnd"/>
        <w:r w:rsidRPr="003F7AD5">
          <w:rPr>
            <w:rStyle w:val="a8"/>
            <w:sz w:val="28"/>
            <w:szCs w:val="28"/>
            <w:lang w:val="ru-RU"/>
          </w:rPr>
          <w:t>_</w:t>
        </w:r>
        <w:proofErr w:type="spellStart"/>
        <w:r w:rsidRPr="008F7BE9">
          <w:rPr>
            <w:rStyle w:val="a8"/>
            <w:sz w:val="28"/>
            <w:szCs w:val="28"/>
          </w:rPr>
          <w:t>okhorona</w:t>
        </w:r>
        <w:proofErr w:type="spellEnd"/>
        <w:r w:rsidRPr="003F7AD5">
          <w:rPr>
            <w:rStyle w:val="a8"/>
            <w:sz w:val="28"/>
            <w:szCs w:val="28"/>
            <w:lang w:val="ru-RU"/>
          </w:rPr>
          <w:t>_</w:t>
        </w:r>
        <w:r w:rsidRPr="008F7BE9">
          <w:rPr>
            <w:rStyle w:val="a8"/>
            <w:sz w:val="28"/>
            <w:szCs w:val="28"/>
          </w:rPr>
          <w:t>ta</w:t>
        </w:r>
        <w:r w:rsidRPr="003F7AD5">
          <w:rPr>
            <w:rStyle w:val="a8"/>
            <w:sz w:val="28"/>
            <w:szCs w:val="28"/>
            <w:lang w:val="ru-RU"/>
          </w:rPr>
          <w:t>_</w:t>
        </w:r>
        <w:proofErr w:type="spellStart"/>
        <w:r w:rsidRPr="008F7BE9">
          <w:rPr>
            <w:rStyle w:val="a8"/>
            <w:sz w:val="28"/>
            <w:szCs w:val="28"/>
          </w:rPr>
          <w:t>zberezhennya</w:t>
        </w:r>
        <w:proofErr w:type="spellEnd"/>
        <w:r w:rsidRPr="003F7AD5">
          <w:rPr>
            <w:rStyle w:val="a8"/>
            <w:sz w:val="28"/>
            <w:szCs w:val="28"/>
            <w:lang w:val="ru-RU"/>
          </w:rPr>
          <w:t>_</w:t>
        </w:r>
        <w:proofErr w:type="spellStart"/>
        <w:r w:rsidRPr="008F7BE9">
          <w:rPr>
            <w:rStyle w:val="a8"/>
            <w:sz w:val="28"/>
            <w:szCs w:val="28"/>
          </w:rPr>
          <w:t>kulturno</w:t>
        </w:r>
        <w:proofErr w:type="spellEnd"/>
        <w:r w:rsidRPr="003F7AD5">
          <w:rPr>
            <w:rStyle w:val="a8"/>
            <w:sz w:val="28"/>
            <w:szCs w:val="28"/>
            <w:lang w:val="ru-RU"/>
          </w:rPr>
          <w:t>_</w:t>
        </w:r>
        <w:proofErr w:type="spellStart"/>
        <w:r w:rsidRPr="008F7BE9">
          <w:rPr>
            <w:rStyle w:val="a8"/>
            <w:sz w:val="28"/>
            <w:szCs w:val="28"/>
          </w:rPr>
          <w:t>spadschini</w:t>
        </w:r>
        <w:proofErr w:type="spellEnd"/>
        <w:r w:rsidRPr="003F7AD5">
          <w:rPr>
            <w:rStyle w:val="a8"/>
            <w:sz w:val="28"/>
            <w:szCs w:val="28"/>
            <w:lang w:val="ru-RU"/>
          </w:rPr>
          <w:t>_</w:t>
        </w:r>
        <w:r w:rsidRPr="008F7BE9">
          <w:rPr>
            <w:rStyle w:val="a8"/>
            <w:sz w:val="28"/>
            <w:szCs w:val="28"/>
          </w:rPr>
          <w:t>m</w:t>
        </w:r>
        <w:r w:rsidRPr="003F7AD5">
          <w:rPr>
            <w:rStyle w:val="a8"/>
            <w:sz w:val="28"/>
            <w:szCs w:val="28"/>
            <w:lang w:val="ru-RU"/>
          </w:rPr>
          <w:t>_</w:t>
        </w:r>
        <w:proofErr w:type="spellStart"/>
        <w:r w:rsidRPr="008F7BE9">
          <w:rPr>
            <w:rStyle w:val="a8"/>
            <w:sz w:val="28"/>
            <w:szCs w:val="28"/>
          </w:rPr>
          <w:t>kiyeva</w:t>
        </w:r>
        <w:proofErr w:type="spellEnd"/>
        <w:r w:rsidRPr="003F7AD5">
          <w:rPr>
            <w:rStyle w:val="a8"/>
            <w:sz w:val="28"/>
            <w:szCs w:val="28"/>
            <w:lang w:val="ru-RU"/>
          </w:rPr>
          <w:t>_</w:t>
        </w:r>
        <w:proofErr w:type="spellStart"/>
        <w:r w:rsidRPr="008F7BE9">
          <w:rPr>
            <w:rStyle w:val="a8"/>
            <w:sz w:val="28"/>
            <w:szCs w:val="28"/>
          </w:rPr>
          <w:t>na</w:t>
        </w:r>
        <w:proofErr w:type="spellEnd"/>
        <w:r w:rsidRPr="003F7AD5">
          <w:rPr>
            <w:rStyle w:val="a8"/>
            <w:sz w:val="28"/>
            <w:szCs w:val="28"/>
            <w:lang w:val="ru-RU"/>
          </w:rPr>
          <w:t>_2022-2024_</w:t>
        </w:r>
        <w:proofErr w:type="spellStart"/>
        <w:r w:rsidRPr="008F7BE9">
          <w:rPr>
            <w:rStyle w:val="a8"/>
            <w:sz w:val="28"/>
            <w:szCs w:val="28"/>
          </w:rPr>
          <w:t>roki</w:t>
        </w:r>
        <w:proofErr w:type="spellEnd"/>
        <w:r w:rsidRPr="003F7AD5">
          <w:rPr>
            <w:rStyle w:val="a8"/>
            <w:sz w:val="28"/>
            <w:szCs w:val="28"/>
            <w:lang w:val="ru-RU"/>
          </w:rPr>
          <w:t>/</w:t>
        </w:r>
        <w:proofErr w:type="spellStart"/>
        <w:r w:rsidRPr="008F7BE9">
          <w:rPr>
            <w:rStyle w:val="a8"/>
            <w:sz w:val="28"/>
            <w:szCs w:val="28"/>
          </w:rPr>
          <w:t>vmortyi</w:t>
        </w:r>
        <w:proofErr w:type="spellEnd"/>
        <w:r w:rsidRPr="003F7AD5">
          <w:rPr>
            <w:rStyle w:val="a8"/>
            <w:sz w:val="28"/>
            <w:szCs w:val="28"/>
            <w:lang w:val="ru-RU"/>
          </w:rPr>
          <w:t>42</w:t>
        </w:r>
        <w:r w:rsidRPr="008F7BE9">
          <w:rPr>
            <w:rStyle w:val="a8"/>
            <w:sz w:val="28"/>
            <w:szCs w:val="28"/>
          </w:rPr>
          <w:t>j</w:t>
        </w:r>
        <w:r w:rsidRPr="003F7AD5">
          <w:rPr>
            <w:rStyle w:val="a8"/>
            <w:sz w:val="28"/>
            <w:szCs w:val="28"/>
            <w:lang w:val="ru-RU"/>
          </w:rPr>
          <w:t>_3676-3717/</w:t>
        </w:r>
      </w:hyperlink>
      <w:r w:rsidRPr="003F7AD5">
        <w:rPr>
          <w:sz w:val="28"/>
          <w:szCs w:val="28"/>
          <w:lang w:val="ru-RU"/>
        </w:rPr>
        <w:t xml:space="preserve"> </w:t>
      </w:r>
      <w:r w:rsidR="005E78F6" w:rsidRPr="005D4365">
        <w:rPr>
          <w:sz w:val="28"/>
          <w:szCs w:val="28"/>
          <w:lang w:val="uk-UA"/>
        </w:rPr>
        <w:t>(дата звернення</w:t>
      </w:r>
      <w:r w:rsidR="005E78F6">
        <w:rPr>
          <w:sz w:val="28"/>
          <w:szCs w:val="28"/>
          <w:lang w:val="uk-UA"/>
        </w:rPr>
        <w:t xml:space="preserve"> 15.10.2022</w:t>
      </w:r>
      <w:r w:rsidR="005E78F6" w:rsidRPr="005D4365">
        <w:rPr>
          <w:sz w:val="28"/>
          <w:szCs w:val="28"/>
          <w:lang w:val="uk-UA"/>
        </w:rPr>
        <w:t>)</w:t>
      </w:r>
    </w:p>
    <w:p w:rsidR="004C1905"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2B07FA">
        <w:rPr>
          <w:sz w:val="28"/>
          <w:szCs w:val="28"/>
          <w:lang w:val="uk-UA"/>
        </w:rPr>
        <w:t>Пам’</w:t>
      </w:r>
      <w:r>
        <w:rPr>
          <w:sz w:val="28"/>
          <w:szCs w:val="28"/>
          <w:lang w:val="uk-UA"/>
        </w:rPr>
        <w:t xml:space="preserve">ятки культурної спадщини. Інтерактивна карта </w:t>
      </w:r>
      <w:r w:rsidRPr="002B07FA">
        <w:rPr>
          <w:sz w:val="28"/>
          <w:szCs w:val="28"/>
          <w:lang w:val="ru-RU"/>
        </w:rPr>
        <w:t>//</w:t>
      </w:r>
      <w:r w:rsidRPr="002B07FA">
        <w:rPr>
          <w:sz w:val="28"/>
          <w:szCs w:val="28"/>
          <w:lang w:val="uk-UA"/>
        </w:rPr>
        <w:t xml:space="preserve"> Офіційний</w:t>
      </w:r>
      <w:r>
        <w:rPr>
          <w:sz w:val="28"/>
          <w:szCs w:val="28"/>
          <w:lang w:val="uk-UA"/>
        </w:rPr>
        <w:t xml:space="preserve"> портал Києва, веб-сайт </w:t>
      </w:r>
      <w:r w:rsidRPr="002B07FA">
        <w:rPr>
          <w:sz w:val="28"/>
          <w:szCs w:val="28"/>
          <w:lang w:val="uk-UA"/>
        </w:rPr>
        <w:t xml:space="preserve">URL: </w:t>
      </w:r>
      <w:hyperlink r:id="rId66" w:history="1">
        <w:r w:rsidRPr="008F7BE9">
          <w:rPr>
            <w:rStyle w:val="a8"/>
            <w:sz w:val="28"/>
            <w:szCs w:val="28"/>
            <w:lang w:val="uk-UA"/>
          </w:rPr>
          <w:t>https://monuments.gis.kyivcity.gov.ua</w:t>
        </w:r>
      </w:hyperlink>
      <w:r>
        <w:rPr>
          <w:sz w:val="28"/>
          <w:szCs w:val="28"/>
          <w:lang w:val="uk-UA"/>
        </w:rPr>
        <w:t xml:space="preserve"> </w:t>
      </w:r>
      <w:r w:rsidRPr="002B07FA">
        <w:rPr>
          <w:sz w:val="28"/>
          <w:szCs w:val="28"/>
          <w:lang w:val="uk-UA"/>
        </w:rPr>
        <w:t>(дата звернення</w:t>
      </w:r>
      <w:r w:rsidR="005E78F6">
        <w:rPr>
          <w:sz w:val="28"/>
          <w:szCs w:val="28"/>
          <w:lang w:val="uk-UA"/>
        </w:rPr>
        <w:t xml:space="preserve"> 28.10.2022</w:t>
      </w:r>
      <w:r w:rsidRPr="002B07FA">
        <w:rPr>
          <w:sz w:val="28"/>
          <w:szCs w:val="28"/>
          <w:lang w:val="uk-UA"/>
        </w:rPr>
        <w:t>)</w:t>
      </w:r>
    </w:p>
    <w:p w:rsidR="004C1905" w:rsidRPr="00A10C6A" w:rsidRDefault="004C1905" w:rsidP="00394B8D">
      <w:pPr>
        <w:pStyle w:val="a3"/>
        <w:widowControl/>
        <w:numPr>
          <w:ilvl w:val="0"/>
          <w:numId w:val="24"/>
        </w:numPr>
        <w:autoSpaceDE/>
        <w:autoSpaceDN/>
        <w:spacing w:after="200" w:line="360" w:lineRule="auto"/>
        <w:ind w:left="0" w:firstLine="851"/>
        <w:jc w:val="both"/>
        <w:rPr>
          <w:sz w:val="28"/>
          <w:szCs w:val="28"/>
          <w:lang w:val="uk-UA"/>
        </w:rPr>
      </w:pPr>
      <w:r>
        <w:rPr>
          <w:sz w:val="28"/>
          <w:szCs w:val="28"/>
          <w:lang w:val="uk-UA"/>
        </w:rPr>
        <w:t>Публічна кадастрова карта</w:t>
      </w:r>
      <w:r w:rsidRPr="00A10C6A">
        <w:rPr>
          <w:sz w:val="28"/>
          <w:szCs w:val="28"/>
          <w:lang w:val="ru-RU"/>
        </w:rPr>
        <w:t xml:space="preserve">. </w:t>
      </w:r>
      <w:r>
        <w:rPr>
          <w:sz w:val="28"/>
          <w:szCs w:val="28"/>
          <w:lang w:val="uk-UA"/>
        </w:rPr>
        <w:t xml:space="preserve">Інтерактивна карта </w:t>
      </w:r>
      <w:r w:rsidRPr="00A10C6A">
        <w:rPr>
          <w:sz w:val="28"/>
          <w:szCs w:val="28"/>
          <w:lang w:val="ru-RU"/>
        </w:rPr>
        <w:t>//</w:t>
      </w:r>
      <w:r w:rsidRPr="00A10C6A">
        <w:rPr>
          <w:sz w:val="28"/>
          <w:szCs w:val="28"/>
          <w:lang w:val="uk-UA"/>
        </w:rPr>
        <w:t xml:space="preserve"> веб-сайт URL: </w:t>
      </w:r>
      <w:hyperlink r:id="rId67" w:history="1">
        <w:r w:rsidRPr="008F7BE9">
          <w:rPr>
            <w:rStyle w:val="a8"/>
            <w:sz w:val="28"/>
            <w:szCs w:val="28"/>
            <w:lang w:val="uk-UA"/>
          </w:rPr>
          <w:t>https://map.land.gov.ua</w:t>
        </w:r>
      </w:hyperlink>
      <w:r w:rsidRPr="00A10C6A">
        <w:rPr>
          <w:sz w:val="28"/>
          <w:szCs w:val="28"/>
          <w:lang w:val="ru-RU"/>
        </w:rPr>
        <w:t xml:space="preserve"> </w:t>
      </w:r>
      <w:r>
        <w:rPr>
          <w:sz w:val="28"/>
          <w:szCs w:val="28"/>
          <w:lang w:val="uk-UA"/>
        </w:rPr>
        <w:t xml:space="preserve">  </w:t>
      </w:r>
      <w:r w:rsidR="005E78F6" w:rsidRPr="002B07FA">
        <w:rPr>
          <w:sz w:val="28"/>
          <w:szCs w:val="28"/>
          <w:lang w:val="uk-UA"/>
        </w:rPr>
        <w:t>(дата звернення</w:t>
      </w:r>
      <w:r w:rsidR="005E78F6">
        <w:rPr>
          <w:sz w:val="28"/>
          <w:szCs w:val="28"/>
          <w:lang w:val="uk-UA"/>
        </w:rPr>
        <w:t xml:space="preserve"> 28.10.2022</w:t>
      </w:r>
      <w:r w:rsidR="005E78F6" w:rsidRPr="002B07FA">
        <w:rPr>
          <w:sz w:val="28"/>
          <w:szCs w:val="28"/>
          <w:lang w:val="uk-UA"/>
        </w:rPr>
        <w:t>)</w:t>
      </w:r>
    </w:p>
    <w:p w:rsidR="004C1905" w:rsidRPr="00F12484"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F12484">
        <w:rPr>
          <w:sz w:val="28"/>
          <w:szCs w:val="28"/>
          <w:lang w:val="uk-UA"/>
        </w:rPr>
        <w:t>Департамент земельних ресурсів  //  О</w:t>
      </w:r>
      <w:r>
        <w:rPr>
          <w:sz w:val="28"/>
          <w:szCs w:val="28"/>
          <w:lang w:val="uk-UA"/>
        </w:rPr>
        <w:t>фіційний портал Києва, веб-сайт</w:t>
      </w:r>
      <w:r w:rsidRPr="00F12484">
        <w:rPr>
          <w:sz w:val="28"/>
          <w:szCs w:val="28"/>
          <w:lang w:val="ru-RU"/>
        </w:rPr>
        <w:t xml:space="preserve"> </w:t>
      </w:r>
      <w:r w:rsidRPr="00F12484">
        <w:rPr>
          <w:sz w:val="28"/>
          <w:szCs w:val="28"/>
          <w:lang w:val="uk-UA"/>
        </w:rPr>
        <w:t>URL:</w:t>
      </w:r>
      <w:r w:rsidRPr="00F12484">
        <w:rPr>
          <w:sz w:val="28"/>
          <w:szCs w:val="28"/>
          <w:lang w:val="ru-RU"/>
        </w:rPr>
        <w:t xml:space="preserve"> </w:t>
      </w:r>
      <w:hyperlink r:id="rId68" w:history="1">
        <w:r w:rsidRPr="008F7BE9">
          <w:rPr>
            <w:rStyle w:val="a8"/>
            <w:sz w:val="28"/>
            <w:szCs w:val="28"/>
            <w:lang w:val="uk-UA"/>
          </w:rPr>
          <w:t>https://kyivcity.gov.ua/kyiv_ta_miska_vlada/struktura_150/vikonavchiy_organ_kivsko_</w:t>
        </w:r>
        <w:r w:rsidRPr="008F7BE9">
          <w:rPr>
            <w:rStyle w:val="a8"/>
            <w:sz w:val="28"/>
            <w:szCs w:val="28"/>
            <w:lang w:val="uk-UA"/>
          </w:rPr>
          <w:lastRenderedPageBreak/>
          <w:t>misko_radi_kivska_miska_derzhavna_administratsiya/departamenti_ta_upravlinnya/departament_zemelnykh_resursiv/</w:t>
        </w:r>
      </w:hyperlink>
      <w:r w:rsidRPr="00F12484">
        <w:rPr>
          <w:sz w:val="28"/>
          <w:szCs w:val="28"/>
          <w:lang w:val="ru-RU"/>
        </w:rPr>
        <w:t xml:space="preserve"> </w:t>
      </w:r>
      <w:r w:rsidRPr="00F12484">
        <w:rPr>
          <w:sz w:val="28"/>
          <w:szCs w:val="28"/>
          <w:lang w:val="uk-UA"/>
        </w:rPr>
        <w:t xml:space="preserve">  </w:t>
      </w:r>
      <w:r w:rsidR="005E78F6" w:rsidRPr="002B07FA">
        <w:rPr>
          <w:sz w:val="28"/>
          <w:szCs w:val="28"/>
          <w:lang w:val="uk-UA"/>
        </w:rPr>
        <w:t>(дата звернення</w:t>
      </w:r>
      <w:r w:rsidR="005E78F6">
        <w:rPr>
          <w:sz w:val="28"/>
          <w:szCs w:val="28"/>
          <w:lang w:val="uk-UA"/>
        </w:rPr>
        <w:t xml:space="preserve"> 28.10.2022</w:t>
      </w:r>
      <w:r w:rsidR="005E78F6" w:rsidRPr="002B07FA">
        <w:rPr>
          <w:sz w:val="28"/>
          <w:szCs w:val="28"/>
          <w:lang w:val="uk-UA"/>
        </w:rPr>
        <w:t>)</w:t>
      </w:r>
    </w:p>
    <w:p w:rsidR="004C1905" w:rsidRPr="00F12484" w:rsidRDefault="004C1905" w:rsidP="00394B8D">
      <w:pPr>
        <w:pStyle w:val="a3"/>
        <w:widowControl/>
        <w:numPr>
          <w:ilvl w:val="0"/>
          <w:numId w:val="24"/>
        </w:numPr>
        <w:autoSpaceDE/>
        <w:autoSpaceDN/>
        <w:spacing w:after="200" w:line="360" w:lineRule="auto"/>
        <w:ind w:left="0" w:firstLine="851"/>
        <w:jc w:val="both"/>
        <w:rPr>
          <w:sz w:val="28"/>
          <w:szCs w:val="28"/>
          <w:lang w:val="uk-UA"/>
        </w:rPr>
      </w:pPr>
      <w:r>
        <w:rPr>
          <w:sz w:val="28"/>
          <w:szCs w:val="28"/>
          <w:lang w:val="uk-UA"/>
        </w:rPr>
        <w:t xml:space="preserve">Довідка статистичної </w:t>
      </w:r>
      <w:r w:rsidRPr="00F12484">
        <w:rPr>
          <w:sz w:val="28"/>
          <w:szCs w:val="28"/>
          <w:lang w:val="uk-UA"/>
        </w:rPr>
        <w:t>звітності про наявність земе</w:t>
      </w:r>
      <w:r>
        <w:rPr>
          <w:sz w:val="28"/>
          <w:szCs w:val="28"/>
          <w:lang w:val="uk-UA"/>
        </w:rPr>
        <w:t>ль // Урядовий портал, веб-сайт</w:t>
      </w:r>
      <w:r w:rsidRPr="00F12484">
        <w:rPr>
          <w:sz w:val="28"/>
          <w:szCs w:val="28"/>
          <w:lang w:val="uk-UA"/>
        </w:rPr>
        <w:t xml:space="preserve"> URL: </w:t>
      </w:r>
      <w:hyperlink r:id="rId69" w:history="1">
        <w:r w:rsidRPr="008F7BE9">
          <w:rPr>
            <w:rStyle w:val="a8"/>
            <w:sz w:val="28"/>
            <w:szCs w:val="28"/>
            <w:lang w:val="uk-UA"/>
          </w:rPr>
          <w:t>https://www.kmu.gov.ua/service/dovidka-statzvitnosti-pro-nayavnist-zemel</w:t>
        </w:r>
      </w:hyperlink>
      <w:r w:rsidRPr="00F12484">
        <w:rPr>
          <w:sz w:val="28"/>
          <w:szCs w:val="28"/>
          <w:lang w:val="ru-RU"/>
        </w:rPr>
        <w:t xml:space="preserve"> </w:t>
      </w:r>
      <w:r w:rsidRPr="00F12484">
        <w:rPr>
          <w:sz w:val="28"/>
          <w:szCs w:val="28"/>
          <w:lang w:val="uk-UA"/>
        </w:rPr>
        <w:t xml:space="preserve"> </w:t>
      </w:r>
      <w:r w:rsidR="005E78F6" w:rsidRPr="002B07FA">
        <w:rPr>
          <w:sz w:val="28"/>
          <w:szCs w:val="28"/>
          <w:lang w:val="uk-UA"/>
        </w:rPr>
        <w:t>(дата звернення</w:t>
      </w:r>
      <w:r w:rsidR="005E78F6">
        <w:rPr>
          <w:sz w:val="28"/>
          <w:szCs w:val="28"/>
          <w:lang w:val="uk-UA"/>
        </w:rPr>
        <w:t xml:space="preserve"> 28.10.2022</w:t>
      </w:r>
      <w:r w:rsidR="005E78F6" w:rsidRPr="002B07FA">
        <w:rPr>
          <w:sz w:val="28"/>
          <w:szCs w:val="28"/>
          <w:lang w:val="uk-UA"/>
        </w:rPr>
        <w:t>)</w:t>
      </w:r>
    </w:p>
    <w:p w:rsidR="004C1905" w:rsidRPr="009423A2"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9423A2">
        <w:rPr>
          <w:sz w:val="28"/>
          <w:szCs w:val="28"/>
          <w:lang w:val="uk-UA"/>
        </w:rPr>
        <w:t xml:space="preserve">Про містобудівний кадастр: Постанова Кабінету Міністрів України від 25.05.2011 №559 URL: </w:t>
      </w:r>
      <w:hyperlink r:id="rId70" w:anchor="Text" w:history="1">
        <w:r w:rsidRPr="008F7BE9">
          <w:rPr>
            <w:rStyle w:val="a8"/>
            <w:sz w:val="28"/>
            <w:szCs w:val="28"/>
            <w:lang w:val="uk-UA"/>
          </w:rPr>
          <w:t>https://zakon.rada.gov.ua/laws/show/559-2011-%D0%BF#Text</w:t>
        </w:r>
      </w:hyperlink>
      <w:r>
        <w:rPr>
          <w:sz w:val="28"/>
          <w:szCs w:val="28"/>
          <w:lang w:val="uk-UA"/>
        </w:rPr>
        <w:t xml:space="preserve"> </w:t>
      </w:r>
      <w:r w:rsidRPr="009423A2">
        <w:rPr>
          <w:sz w:val="28"/>
          <w:szCs w:val="28"/>
          <w:lang w:val="uk-UA"/>
        </w:rPr>
        <w:t xml:space="preserve"> </w:t>
      </w:r>
      <w:r w:rsidR="005E78F6" w:rsidRPr="002B07FA">
        <w:rPr>
          <w:sz w:val="28"/>
          <w:szCs w:val="28"/>
          <w:lang w:val="uk-UA"/>
        </w:rPr>
        <w:t>(дата звернення</w:t>
      </w:r>
      <w:r w:rsidR="005E78F6">
        <w:rPr>
          <w:sz w:val="28"/>
          <w:szCs w:val="28"/>
          <w:lang w:val="uk-UA"/>
        </w:rPr>
        <w:t xml:space="preserve"> 28.10.2022</w:t>
      </w:r>
      <w:r w:rsidR="005E78F6" w:rsidRPr="002B07FA">
        <w:rPr>
          <w:sz w:val="28"/>
          <w:szCs w:val="28"/>
          <w:lang w:val="uk-UA"/>
        </w:rPr>
        <w:t>)</w:t>
      </w:r>
    </w:p>
    <w:p w:rsidR="004C1905" w:rsidRPr="009423A2"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9423A2">
        <w:rPr>
          <w:sz w:val="28"/>
          <w:szCs w:val="28"/>
          <w:lang w:val="uk-UA"/>
        </w:rPr>
        <w:t xml:space="preserve">Довідка (витяг) з містобудівного кадастру // Містобудівний Кадастр Києва: веб-сайт. URL: </w:t>
      </w:r>
      <w:hyperlink r:id="rId71" w:history="1">
        <w:r w:rsidRPr="008F7BE9">
          <w:rPr>
            <w:rStyle w:val="a8"/>
            <w:sz w:val="28"/>
            <w:szCs w:val="28"/>
            <w:lang w:val="uk-UA"/>
          </w:rPr>
          <w:t>https://mkk.kga.gov.ua/service_details_kadastr.html</w:t>
        </w:r>
      </w:hyperlink>
      <w:r>
        <w:rPr>
          <w:sz w:val="28"/>
          <w:szCs w:val="28"/>
          <w:lang w:val="uk-UA"/>
        </w:rPr>
        <w:t xml:space="preserve"> </w:t>
      </w:r>
      <w:r w:rsidRPr="009423A2">
        <w:rPr>
          <w:sz w:val="28"/>
          <w:szCs w:val="28"/>
          <w:lang w:val="uk-UA"/>
        </w:rPr>
        <w:t xml:space="preserve"> </w:t>
      </w:r>
      <w:r w:rsidR="005E78F6" w:rsidRPr="002B07FA">
        <w:rPr>
          <w:sz w:val="28"/>
          <w:szCs w:val="28"/>
          <w:lang w:val="uk-UA"/>
        </w:rPr>
        <w:t>(дата звернення</w:t>
      </w:r>
      <w:r w:rsidR="005E78F6">
        <w:rPr>
          <w:sz w:val="28"/>
          <w:szCs w:val="28"/>
          <w:lang w:val="uk-UA"/>
        </w:rPr>
        <w:t xml:space="preserve"> 28.10.2022</w:t>
      </w:r>
      <w:r w:rsidR="005E78F6" w:rsidRPr="002B07FA">
        <w:rPr>
          <w:sz w:val="28"/>
          <w:szCs w:val="28"/>
          <w:lang w:val="uk-UA"/>
        </w:rPr>
        <w:t>)</w:t>
      </w:r>
    </w:p>
    <w:p w:rsidR="004C1905" w:rsidRPr="00012DCA"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012DCA">
        <w:rPr>
          <w:sz w:val="28"/>
          <w:szCs w:val="28"/>
          <w:lang w:val="uk-UA"/>
        </w:rPr>
        <w:t xml:space="preserve">Про затвердження Порядку надання містобудівних умов та обмежень забудови земельної ділянки, їх склад та зміст: наказ Міністерства регіонального розвитку, будівництва та житлово-комунального господарства України від 07.07.2011  № 109 URL: </w:t>
      </w:r>
      <w:hyperlink r:id="rId72" w:anchor="Text" w:history="1">
        <w:r w:rsidRPr="008F7BE9">
          <w:rPr>
            <w:rStyle w:val="a8"/>
            <w:sz w:val="28"/>
            <w:szCs w:val="28"/>
            <w:lang w:val="uk-UA"/>
          </w:rPr>
          <w:t>https://zakon.rada.gov.ua/laws/show/z0912-11#Text</w:t>
        </w:r>
      </w:hyperlink>
      <w:r w:rsidRPr="00012DCA">
        <w:rPr>
          <w:sz w:val="28"/>
          <w:szCs w:val="28"/>
          <w:lang w:val="uk-UA"/>
        </w:rPr>
        <w:t xml:space="preserve"> </w:t>
      </w:r>
      <w:r>
        <w:rPr>
          <w:sz w:val="28"/>
          <w:szCs w:val="28"/>
          <w:lang w:val="uk-UA"/>
        </w:rPr>
        <w:t xml:space="preserve"> </w:t>
      </w:r>
      <w:r w:rsidR="005E78F6" w:rsidRPr="002B07FA">
        <w:rPr>
          <w:sz w:val="28"/>
          <w:szCs w:val="28"/>
          <w:lang w:val="uk-UA"/>
        </w:rPr>
        <w:t>(дата звернення</w:t>
      </w:r>
      <w:r w:rsidR="005E78F6">
        <w:rPr>
          <w:sz w:val="28"/>
          <w:szCs w:val="28"/>
          <w:lang w:val="uk-UA"/>
        </w:rPr>
        <w:t xml:space="preserve"> 28.10.2022</w:t>
      </w:r>
      <w:r w:rsidR="005E78F6" w:rsidRPr="002B07FA">
        <w:rPr>
          <w:sz w:val="28"/>
          <w:szCs w:val="28"/>
          <w:lang w:val="uk-UA"/>
        </w:rPr>
        <w:t>)</w:t>
      </w:r>
    </w:p>
    <w:p w:rsidR="004C1905" w:rsidRPr="008701DB" w:rsidRDefault="004C1905" w:rsidP="00394B8D">
      <w:pPr>
        <w:pStyle w:val="a3"/>
        <w:widowControl/>
        <w:numPr>
          <w:ilvl w:val="0"/>
          <w:numId w:val="24"/>
        </w:numPr>
        <w:autoSpaceDE/>
        <w:autoSpaceDN/>
        <w:spacing w:after="200" w:line="360" w:lineRule="auto"/>
        <w:ind w:left="0" w:firstLine="851"/>
        <w:jc w:val="both"/>
        <w:rPr>
          <w:sz w:val="28"/>
          <w:szCs w:val="28"/>
          <w:lang w:val="uk-UA"/>
        </w:rPr>
      </w:pPr>
      <w:proofErr w:type="spellStart"/>
      <w:r w:rsidRPr="008701DB">
        <w:rPr>
          <w:sz w:val="28"/>
          <w:szCs w:val="28"/>
          <w:lang w:val="uk-UA"/>
        </w:rPr>
        <w:t>Петраковська</w:t>
      </w:r>
      <w:proofErr w:type="spellEnd"/>
      <w:r w:rsidRPr="008701DB">
        <w:rPr>
          <w:sz w:val="28"/>
          <w:szCs w:val="28"/>
          <w:lang w:val="uk-UA"/>
        </w:rPr>
        <w:t xml:space="preserve"> О.С., </w:t>
      </w:r>
      <w:proofErr w:type="spellStart"/>
      <w:r w:rsidRPr="008701DB">
        <w:rPr>
          <w:sz w:val="28"/>
          <w:szCs w:val="28"/>
          <w:lang w:val="uk-UA"/>
        </w:rPr>
        <w:t>Тацій</w:t>
      </w:r>
      <w:proofErr w:type="spellEnd"/>
      <w:r w:rsidRPr="008701DB">
        <w:rPr>
          <w:sz w:val="28"/>
          <w:szCs w:val="28"/>
          <w:lang w:val="uk-UA"/>
        </w:rPr>
        <w:t xml:space="preserve"> Ю.О. </w:t>
      </w:r>
      <w:proofErr w:type="spellStart"/>
      <w:r w:rsidRPr="008701DB">
        <w:rPr>
          <w:sz w:val="28"/>
          <w:szCs w:val="28"/>
          <w:lang w:val="uk-UA"/>
        </w:rPr>
        <w:t>Девелопмент</w:t>
      </w:r>
      <w:proofErr w:type="spellEnd"/>
      <w:r w:rsidRPr="008701DB">
        <w:rPr>
          <w:sz w:val="28"/>
          <w:szCs w:val="28"/>
          <w:lang w:val="uk-UA"/>
        </w:rPr>
        <w:t xml:space="preserve"> нерухомості та сталий розвиток міст. – К.: Видавничий дім «</w:t>
      </w:r>
      <w:proofErr w:type="spellStart"/>
      <w:r w:rsidRPr="008701DB">
        <w:rPr>
          <w:sz w:val="28"/>
          <w:szCs w:val="28"/>
          <w:lang w:val="uk-UA"/>
        </w:rPr>
        <w:t>Кий</w:t>
      </w:r>
      <w:proofErr w:type="spellEnd"/>
      <w:r w:rsidRPr="008701DB">
        <w:rPr>
          <w:sz w:val="28"/>
          <w:szCs w:val="28"/>
          <w:lang w:val="uk-UA"/>
        </w:rPr>
        <w:t>», 2015 – 504 с.</w:t>
      </w:r>
    </w:p>
    <w:p w:rsidR="004C1905" w:rsidRPr="008701DB"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8701DB">
        <w:rPr>
          <w:sz w:val="28"/>
          <w:szCs w:val="28"/>
          <w:lang w:val="uk-UA"/>
        </w:rPr>
        <w:t xml:space="preserve">Державний реєстр речових прав на нерухоме майно: Міністерство юстиції України: веб-сайт.  URL: </w:t>
      </w:r>
      <w:hyperlink r:id="rId73" w:history="1">
        <w:r w:rsidRPr="008F7BE9">
          <w:rPr>
            <w:rStyle w:val="a8"/>
            <w:sz w:val="28"/>
            <w:szCs w:val="28"/>
            <w:lang w:val="uk-UA"/>
          </w:rPr>
          <w:t>https://kap.minjust.gov.ua/services?product_id=1</w:t>
        </w:r>
      </w:hyperlink>
      <w:r w:rsidRPr="008701DB">
        <w:rPr>
          <w:sz w:val="28"/>
          <w:szCs w:val="28"/>
          <w:lang w:val="ru-RU"/>
        </w:rPr>
        <w:t xml:space="preserve">  </w:t>
      </w:r>
      <w:r w:rsidR="005E78F6" w:rsidRPr="002B07FA">
        <w:rPr>
          <w:sz w:val="28"/>
          <w:szCs w:val="28"/>
          <w:lang w:val="uk-UA"/>
        </w:rPr>
        <w:t>(дата звернення</w:t>
      </w:r>
      <w:r w:rsidR="005E78F6">
        <w:rPr>
          <w:sz w:val="28"/>
          <w:szCs w:val="28"/>
          <w:lang w:val="uk-UA"/>
        </w:rPr>
        <w:t xml:space="preserve"> 28.10.2022</w:t>
      </w:r>
      <w:r w:rsidR="005E78F6" w:rsidRPr="002B07FA">
        <w:rPr>
          <w:sz w:val="28"/>
          <w:szCs w:val="28"/>
          <w:lang w:val="uk-UA"/>
        </w:rPr>
        <w:t>)</w:t>
      </w:r>
    </w:p>
    <w:p w:rsidR="004C1905" w:rsidRPr="00E72234"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E72234">
        <w:rPr>
          <w:sz w:val="28"/>
          <w:szCs w:val="28"/>
          <w:lang w:val="uk-UA"/>
        </w:rPr>
        <w:t>Про затвердження Порядку ведення Д</w:t>
      </w:r>
      <w:r>
        <w:rPr>
          <w:sz w:val="28"/>
          <w:szCs w:val="28"/>
          <w:lang w:val="uk-UA"/>
        </w:rPr>
        <w:t>ержавного земельного кадастру: П</w:t>
      </w:r>
      <w:r w:rsidRPr="00E72234">
        <w:rPr>
          <w:sz w:val="28"/>
          <w:szCs w:val="28"/>
          <w:lang w:val="uk-UA"/>
        </w:rPr>
        <w:t xml:space="preserve">останова КМУ від 17 жовтня 2012 р. № 1051. URL: </w:t>
      </w:r>
      <w:hyperlink r:id="rId74" w:anchor="Text" w:history="1">
        <w:r w:rsidRPr="008F7BE9">
          <w:rPr>
            <w:rStyle w:val="a8"/>
            <w:sz w:val="28"/>
            <w:szCs w:val="28"/>
            <w:lang w:val="uk-UA"/>
          </w:rPr>
          <w:t>https://zakon.rada.gov.ua/laws/show/1051-2012-п#Text</w:t>
        </w:r>
      </w:hyperlink>
      <w:r w:rsidRPr="00E72234">
        <w:rPr>
          <w:sz w:val="28"/>
          <w:szCs w:val="28"/>
          <w:lang w:val="ru-RU"/>
        </w:rPr>
        <w:t xml:space="preserve"> </w:t>
      </w:r>
      <w:r>
        <w:rPr>
          <w:sz w:val="28"/>
          <w:szCs w:val="28"/>
          <w:lang w:val="uk-UA"/>
        </w:rPr>
        <w:t xml:space="preserve"> </w:t>
      </w:r>
      <w:r w:rsidR="005E78F6" w:rsidRPr="002B07FA">
        <w:rPr>
          <w:sz w:val="28"/>
          <w:szCs w:val="28"/>
          <w:lang w:val="uk-UA"/>
        </w:rPr>
        <w:t>(дата звернення</w:t>
      </w:r>
      <w:r w:rsidR="005E78F6">
        <w:rPr>
          <w:sz w:val="28"/>
          <w:szCs w:val="28"/>
          <w:lang w:val="uk-UA"/>
        </w:rPr>
        <w:t xml:space="preserve"> 28.10.2022</w:t>
      </w:r>
      <w:r w:rsidR="005E78F6" w:rsidRPr="002B07FA">
        <w:rPr>
          <w:sz w:val="28"/>
          <w:szCs w:val="28"/>
          <w:lang w:val="uk-UA"/>
        </w:rPr>
        <w:t>)</w:t>
      </w:r>
    </w:p>
    <w:p w:rsidR="004C1905"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440C28">
        <w:rPr>
          <w:sz w:val="28"/>
          <w:szCs w:val="28"/>
          <w:lang w:val="uk-UA"/>
        </w:rPr>
        <w:t>Про затвердження Правил охорони ліній електрозв'язку</w:t>
      </w:r>
      <w:r>
        <w:rPr>
          <w:sz w:val="28"/>
          <w:szCs w:val="28"/>
          <w:lang w:val="uk-UA"/>
        </w:rPr>
        <w:t xml:space="preserve">: </w:t>
      </w:r>
      <w:r w:rsidRPr="00440C28">
        <w:rPr>
          <w:sz w:val="28"/>
          <w:szCs w:val="28"/>
          <w:lang w:val="uk-UA"/>
        </w:rPr>
        <w:t>Постанова КМУ від 29.01.1996 № 135</w:t>
      </w:r>
      <w:r>
        <w:rPr>
          <w:sz w:val="28"/>
          <w:szCs w:val="28"/>
          <w:lang w:val="uk-UA"/>
        </w:rPr>
        <w:t xml:space="preserve">. </w:t>
      </w:r>
      <w:r w:rsidRPr="00440C28">
        <w:rPr>
          <w:sz w:val="28"/>
          <w:szCs w:val="28"/>
          <w:lang w:val="uk-UA"/>
        </w:rPr>
        <w:t>URL:</w:t>
      </w:r>
      <w:r>
        <w:rPr>
          <w:sz w:val="28"/>
          <w:szCs w:val="28"/>
          <w:lang w:val="uk-UA"/>
        </w:rPr>
        <w:t xml:space="preserve"> </w:t>
      </w:r>
      <w:hyperlink r:id="rId75" w:anchor="Text" w:history="1">
        <w:r w:rsidRPr="008F7BE9">
          <w:rPr>
            <w:rStyle w:val="a8"/>
            <w:sz w:val="28"/>
            <w:szCs w:val="28"/>
            <w:lang w:val="uk-UA"/>
          </w:rPr>
          <w:t>https://zakon.rada.gov.ua/laws/show/135-96-п#Text</w:t>
        </w:r>
      </w:hyperlink>
      <w:r>
        <w:rPr>
          <w:sz w:val="28"/>
          <w:szCs w:val="28"/>
          <w:lang w:val="uk-UA"/>
        </w:rPr>
        <w:t xml:space="preserve"> </w:t>
      </w:r>
      <w:r w:rsidR="005E78F6" w:rsidRPr="002B07FA">
        <w:rPr>
          <w:sz w:val="28"/>
          <w:szCs w:val="28"/>
          <w:lang w:val="uk-UA"/>
        </w:rPr>
        <w:t>(дата звернення</w:t>
      </w:r>
      <w:r w:rsidR="005E78F6">
        <w:rPr>
          <w:sz w:val="28"/>
          <w:szCs w:val="28"/>
          <w:lang w:val="uk-UA"/>
        </w:rPr>
        <w:t xml:space="preserve"> 28.10.2022</w:t>
      </w:r>
      <w:r w:rsidR="005E78F6" w:rsidRPr="002B07FA">
        <w:rPr>
          <w:sz w:val="28"/>
          <w:szCs w:val="28"/>
          <w:lang w:val="uk-UA"/>
        </w:rPr>
        <w:t>)</w:t>
      </w:r>
    </w:p>
    <w:p w:rsidR="004C1905"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440C28">
        <w:rPr>
          <w:sz w:val="28"/>
          <w:szCs w:val="28"/>
          <w:lang w:val="uk-UA"/>
        </w:rPr>
        <w:t>Про затвердження Правил охорони електричних мереж</w:t>
      </w:r>
      <w:r>
        <w:rPr>
          <w:sz w:val="28"/>
          <w:szCs w:val="28"/>
          <w:lang w:val="uk-UA"/>
        </w:rPr>
        <w:t>: Постанова КМУ</w:t>
      </w:r>
      <w:r w:rsidRPr="00440C28">
        <w:rPr>
          <w:sz w:val="28"/>
          <w:szCs w:val="28"/>
          <w:lang w:val="uk-UA"/>
        </w:rPr>
        <w:t xml:space="preserve"> від 04.03.1997 № 209</w:t>
      </w:r>
      <w:r>
        <w:rPr>
          <w:sz w:val="28"/>
          <w:szCs w:val="28"/>
          <w:lang w:val="uk-UA"/>
        </w:rPr>
        <w:t xml:space="preserve">. </w:t>
      </w:r>
      <w:r w:rsidRPr="00440C28">
        <w:rPr>
          <w:sz w:val="28"/>
          <w:szCs w:val="28"/>
          <w:lang w:val="uk-UA"/>
        </w:rPr>
        <w:t>URL:</w:t>
      </w:r>
      <w:r>
        <w:rPr>
          <w:sz w:val="28"/>
          <w:szCs w:val="28"/>
          <w:lang w:val="uk-UA"/>
        </w:rPr>
        <w:t xml:space="preserve"> </w:t>
      </w:r>
      <w:hyperlink r:id="rId76" w:anchor="Text" w:history="1">
        <w:r w:rsidRPr="008F7BE9">
          <w:rPr>
            <w:rStyle w:val="a8"/>
            <w:sz w:val="28"/>
            <w:szCs w:val="28"/>
            <w:lang w:val="uk-UA"/>
          </w:rPr>
          <w:t>https://zakon.rada.gov.ua/laws/show/209-97-п#Text</w:t>
        </w:r>
      </w:hyperlink>
      <w:r>
        <w:rPr>
          <w:sz w:val="28"/>
          <w:szCs w:val="28"/>
          <w:lang w:val="uk-UA"/>
        </w:rPr>
        <w:t xml:space="preserve"> </w:t>
      </w:r>
      <w:r w:rsidRPr="00440C28">
        <w:rPr>
          <w:sz w:val="28"/>
          <w:szCs w:val="28"/>
          <w:lang w:val="uk-UA"/>
        </w:rPr>
        <w:t xml:space="preserve"> </w:t>
      </w:r>
      <w:r>
        <w:rPr>
          <w:sz w:val="28"/>
          <w:szCs w:val="28"/>
          <w:lang w:val="uk-UA"/>
        </w:rPr>
        <w:t xml:space="preserve"> </w:t>
      </w:r>
      <w:r w:rsidR="005E78F6" w:rsidRPr="002B07FA">
        <w:rPr>
          <w:sz w:val="28"/>
          <w:szCs w:val="28"/>
          <w:lang w:val="uk-UA"/>
        </w:rPr>
        <w:t>(дата звернення</w:t>
      </w:r>
      <w:r w:rsidR="005E78F6">
        <w:rPr>
          <w:sz w:val="28"/>
          <w:szCs w:val="28"/>
          <w:lang w:val="uk-UA"/>
        </w:rPr>
        <w:t xml:space="preserve"> 28.10.2022</w:t>
      </w:r>
      <w:r w:rsidR="005E78F6" w:rsidRPr="002B07FA">
        <w:rPr>
          <w:sz w:val="28"/>
          <w:szCs w:val="28"/>
          <w:lang w:val="uk-UA"/>
        </w:rPr>
        <w:t>)</w:t>
      </w:r>
    </w:p>
    <w:p w:rsidR="004C1905"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DA29BC">
        <w:rPr>
          <w:sz w:val="28"/>
          <w:szCs w:val="28"/>
          <w:lang w:val="uk-UA"/>
        </w:rPr>
        <w:lastRenderedPageBreak/>
        <w:t>Про затвердження Правил безпеки системи газопостачання</w:t>
      </w:r>
      <w:r>
        <w:rPr>
          <w:sz w:val="28"/>
          <w:szCs w:val="28"/>
          <w:lang w:val="uk-UA"/>
        </w:rPr>
        <w:t xml:space="preserve">: </w:t>
      </w:r>
      <w:r w:rsidRPr="00DA29BC">
        <w:rPr>
          <w:sz w:val="28"/>
          <w:szCs w:val="28"/>
          <w:lang w:val="uk-UA"/>
        </w:rPr>
        <w:t>Наказ міністерства енергетики та вугільної промисловості України</w:t>
      </w:r>
      <w:r>
        <w:rPr>
          <w:sz w:val="28"/>
          <w:szCs w:val="28"/>
          <w:lang w:val="uk-UA"/>
        </w:rPr>
        <w:t xml:space="preserve"> </w:t>
      </w:r>
      <w:r w:rsidRPr="00DA29BC">
        <w:rPr>
          <w:sz w:val="28"/>
          <w:szCs w:val="28"/>
          <w:lang w:val="uk-UA"/>
        </w:rPr>
        <w:t>від 15.05.2015 №285</w:t>
      </w:r>
      <w:r>
        <w:rPr>
          <w:sz w:val="28"/>
          <w:szCs w:val="28"/>
          <w:lang w:val="uk-UA"/>
        </w:rPr>
        <w:t xml:space="preserve">. </w:t>
      </w:r>
      <w:r w:rsidRPr="00DA29BC">
        <w:rPr>
          <w:sz w:val="28"/>
          <w:szCs w:val="28"/>
          <w:lang w:val="uk-UA"/>
        </w:rPr>
        <w:t>URL:</w:t>
      </w:r>
      <w:r>
        <w:rPr>
          <w:sz w:val="28"/>
          <w:szCs w:val="28"/>
          <w:lang w:val="uk-UA"/>
        </w:rPr>
        <w:t xml:space="preserve"> </w:t>
      </w:r>
      <w:hyperlink r:id="rId77" w:anchor="Text" w:history="1">
        <w:r w:rsidRPr="008F7BE9">
          <w:rPr>
            <w:rStyle w:val="a8"/>
            <w:sz w:val="28"/>
            <w:szCs w:val="28"/>
            <w:lang w:val="uk-UA"/>
          </w:rPr>
          <w:t>https://zakon.rada.gov.ua/laws/show/z0318-98#Text</w:t>
        </w:r>
      </w:hyperlink>
      <w:r>
        <w:rPr>
          <w:sz w:val="28"/>
          <w:szCs w:val="28"/>
          <w:lang w:val="uk-UA"/>
        </w:rPr>
        <w:t xml:space="preserve"> </w:t>
      </w:r>
      <w:r w:rsidR="005E78F6" w:rsidRPr="002B07FA">
        <w:rPr>
          <w:sz w:val="28"/>
          <w:szCs w:val="28"/>
          <w:lang w:val="uk-UA"/>
        </w:rPr>
        <w:t>(дата звернення</w:t>
      </w:r>
      <w:r w:rsidR="005E78F6">
        <w:rPr>
          <w:sz w:val="28"/>
          <w:szCs w:val="28"/>
          <w:lang w:val="uk-UA"/>
        </w:rPr>
        <w:t xml:space="preserve"> 28.10.2022</w:t>
      </w:r>
      <w:r w:rsidR="005E78F6" w:rsidRPr="002B07FA">
        <w:rPr>
          <w:sz w:val="28"/>
          <w:szCs w:val="28"/>
          <w:lang w:val="uk-UA"/>
        </w:rPr>
        <w:t>)</w:t>
      </w:r>
    </w:p>
    <w:p w:rsidR="004C1905"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DA29BC">
        <w:rPr>
          <w:sz w:val="28"/>
          <w:szCs w:val="28"/>
          <w:lang w:val="uk-UA"/>
        </w:rPr>
        <w:t>Про правовий режим зон санітарної охорони водних об’єктів</w:t>
      </w:r>
      <w:r>
        <w:rPr>
          <w:sz w:val="28"/>
          <w:szCs w:val="28"/>
          <w:lang w:val="uk-UA"/>
        </w:rPr>
        <w:t>:</w:t>
      </w:r>
      <w:r w:rsidRPr="004C1905">
        <w:rPr>
          <w:lang w:val="ru-RU"/>
        </w:rPr>
        <w:t xml:space="preserve"> </w:t>
      </w:r>
      <w:r w:rsidRPr="00DA29BC">
        <w:rPr>
          <w:sz w:val="28"/>
          <w:szCs w:val="28"/>
          <w:lang w:val="uk-UA"/>
        </w:rPr>
        <w:t>Постанова КМУ від 18.12.1998 №2024</w:t>
      </w:r>
      <w:r>
        <w:rPr>
          <w:sz w:val="28"/>
          <w:szCs w:val="28"/>
          <w:lang w:val="uk-UA"/>
        </w:rPr>
        <w:t xml:space="preserve">. </w:t>
      </w:r>
      <w:r w:rsidRPr="00DA29BC">
        <w:rPr>
          <w:sz w:val="28"/>
          <w:szCs w:val="28"/>
          <w:lang w:val="uk-UA"/>
        </w:rPr>
        <w:t>URL:</w:t>
      </w:r>
      <w:r>
        <w:rPr>
          <w:sz w:val="28"/>
          <w:szCs w:val="28"/>
          <w:lang w:val="uk-UA"/>
        </w:rPr>
        <w:t xml:space="preserve"> </w:t>
      </w:r>
      <w:hyperlink r:id="rId78" w:anchor="Text" w:history="1">
        <w:r w:rsidRPr="008F7BE9">
          <w:rPr>
            <w:rStyle w:val="a8"/>
            <w:sz w:val="28"/>
            <w:szCs w:val="28"/>
            <w:lang w:val="uk-UA"/>
          </w:rPr>
          <w:t>https://zakon.rada.gov.ua/laws/show/2024-98-п#Text</w:t>
        </w:r>
      </w:hyperlink>
      <w:r>
        <w:rPr>
          <w:sz w:val="28"/>
          <w:szCs w:val="28"/>
          <w:lang w:val="uk-UA"/>
        </w:rPr>
        <w:t xml:space="preserve"> </w:t>
      </w:r>
      <w:r w:rsidR="005E78F6" w:rsidRPr="002B07FA">
        <w:rPr>
          <w:sz w:val="28"/>
          <w:szCs w:val="28"/>
          <w:lang w:val="uk-UA"/>
        </w:rPr>
        <w:t>(дата звернення</w:t>
      </w:r>
      <w:r w:rsidR="005E78F6">
        <w:rPr>
          <w:sz w:val="28"/>
          <w:szCs w:val="28"/>
          <w:lang w:val="uk-UA"/>
        </w:rPr>
        <w:t xml:space="preserve"> 28.10.2022</w:t>
      </w:r>
      <w:r w:rsidR="005E78F6" w:rsidRPr="002B07FA">
        <w:rPr>
          <w:sz w:val="28"/>
          <w:szCs w:val="28"/>
          <w:lang w:val="uk-UA"/>
        </w:rPr>
        <w:t>)</w:t>
      </w:r>
    </w:p>
    <w:p w:rsidR="004C1905" w:rsidRPr="00DA29BC"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DA29BC">
        <w:rPr>
          <w:sz w:val="28"/>
          <w:szCs w:val="28"/>
          <w:lang w:val="uk-UA"/>
        </w:rPr>
        <w:t xml:space="preserve">Про внесення змін та доповнень до рішення Виконкому Київської міської Ради народних депутатів від 16.07.79 N 920 "Про уточнення меж історико-культурних заповідників і зон охорони пам'яток історії та культури в м. Києві": розпорядження КМДА від 17.05.2002 р. № 979. URL: </w:t>
      </w:r>
      <w:hyperlink r:id="rId79" w:history="1">
        <w:r w:rsidRPr="008F7BE9">
          <w:rPr>
            <w:rStyle w:val="a8"/>
            <w:sz w:val="28"/>
            <w:szCs w:val="28"/>
            <w:lang w:val="uk-UA"/>
          </w:rPr>
          <w:t>https://ips.ligazakon.net/document/MA020979</w:t>
        </w:r>
      </w:hyperlink>
      <w:r>
        <w:rPr>
          <w:sz w:val="28"/>
          <w:szCs w:val="28"/>
          <w:lang w:val="uk-UA"/>
        </w:rPr>
        <w:t xml:space="preserve"> </w:t>
      </w:r>
      <w:r w:rsidRPr="00DA29BC">
        <w:rPr>
          <w:sz w:val="28"/>
          <w:szCs w:val="28"/>
          <w:lang w:val="uk-UA"/>
        </w:rPr>
        <w:t xml:space="preserve"> </w:t>
      </w:r>
      <w:r w:rsidR="005E78F6" w:rsidRPr="002B07FA">
        <w:rPr>
          <w:sz w:val="28"/>
          <w:szCs w:val="28"/>
          <w:lang w:val="uk-UA"/>
        </w:rPr>
        <w:t>(дата звернення</w:t>
      </w:r>
      <w:r w:rsidR="005E78F6">
        <w:rPr>
          <w:sz w:val="28"/>
          <w:szCs w:val="28"/>
          <w:lang w:val="uk-UA"/>
        </w:rPr>
        <w:t xml:space="preserve"> 28.10.2022</w:t>
      </w:r>
      <w:r w:rsidR="005E78F6" w:rsidRPr="002B07FA">
        <w:rPr>
          <w:sz w:val="28"/>
          <w:szCs w:val="28"/>
          <w:lang w:val="uk-UA"/>
        </w:rPr>
        <w:t>)</w:t>
      </w:r>
    </w:p>
    <w:p w:rsidR="004C1905" w:rsidRPr="00DA29BC"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DA29BC">
        <w:rPr>
          <w:sz w:val="28"/>
          <w:szCs w:val="28"/>
          <w:lang w:val="uk-UA"/>
        </w:rPr>
        <w:t xml:space="preserve">Про затвердження науково-проектної документації щодо меж і режимів використання зон охорони пам'яток, історичних ареалів та занесення об'єктів культурної спадщини до Державного реєстру нерухомих пам'яток України: </w:t>
      </w:r>
      <w:r>
        <w:rPr>
          <w:sz w:val="28"/>
          <w:szCs w:val="28"/>
          <w:lang w:val="uk-UA"/>
        </w:rPr>
        <w:t xml:space="preserve">наказ МКУ від 12.12.2012 </w:t>
      </w:r>
      <w:r w:rsidRPr="00DA29BC">
        <w:rPr>
          <w:sz w:val="28"/>
          <w:szCs w:val="28"/>
          <w:lang w:val="uk-UA"/>
        </w:rPr>
        <w:t xml:space="preserve">№1566. URL: </w:t>
      </w:r>
      <w:hyperlink r:id="rId80" w:anchor="Text" w:history="1">
        <w:r w:rsidRPr="008F7BE9">
          <w:rPr>
            <w:rStyle w:val="a8"/>
            <w:sz w:val="28"/>
            <w:szCs w:val="28"/>
            <w:lang w:val="uk-UA"/>
          </w:rPr>
          <w:t>https://zakon.rada.gov.ua/rada/show/v1566734-12#Text</w:t>
        </w:r>
      </w:hyperlink>
      <w:r>
        <w:rPr>
          <w:sz w:val="28"/>
          <w:szCs w:val="28"/>
          <w:lang w:val="uk-UA"/>
        </w:rPr>
        <w:t xml:space="preserve"> </w:t>
      </w:r>
      <w:r w:rsidR="005E78F6" w:rsidRPr="002B07FA">
        <w:rPr>
          <w:sz w:val="28"/>
          <w:szCs w:val="28"/>
          <w:lang w:val="uk-UA"/>
        </w:rPr>
        <w:t>(дата звернення</w:t>
      </w:r>
      <w:r w:rsidR="005E78F6">
        <w:rPr>
          <w:sz w:val="28"/>
          <w:szCs w:val="28"/>
          <w:lang w:val="uk-UA"/>
        </w:rPr>
        <w:t xml:space="preserve"> 28.10.2022</w:t>
      </w:r>
      <w:r w:rsidR="005E78F6" w:rsidRPr="002B07FA">
        <w:rPr>
          <w:sz w:val="28"/>
          <w:szCs w:val="28"/>
          <w:lang w:val="uk-UA"/>
        </w:rPr>
        <w:t>)</w:t>
      </w:r>
    </w:p>
    <w:p w:rsidR="004C1905" w:rsidRPr="00524520"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524520">
        <w:rPr>
          <w:sz w:val="28"/>
          <w:szCs w:val="28"/>
          <w:lang w:val="uk-UA"/>
        </w:rPr>
        <w:t xml:space="preserve">Про затвердження Порядку визначення меж та режимів використання історичних ареалів населених місць, обмеження господарської діяльності на території історичних ареалів населених місць: постанова від 13.03.2002 р. №318. URL: </w:t>
      </w:r>
      <w:hyperlink r:id="rId81" w:anchor="Text" w:history="1">
        <w:r w:rsidRPr="008F7BE9">
          <w:rPr>
            <w:rStyle w:val="a8"/>
            <w:sz w:val="28"/>
            <w:szCs w:val="28"/>
            <w:lang w:val="uk-UA"/>
          </w:rPr>
          <w:t>https://zakon.rada.gov.ua/laws/show/318-2002-%D0%BF#Text</w:t>
        </w:r>
      </w:hyperlink>
      <w:r>
        <w:rPr>
          <w:sz w:val="28"/>
          <w:szCs w:val="28"/>
          <w:lang w:val="uk-UA"/>
        </w:rPr>
        <w:t xml:space="preserve"> </w:t>
      </w:r>
      <w:r w:rsidRPr="00524520">
        <w:rPr>
          <w:sz w:val="28"/>
          <w:szCs w:val="28"/>
          <w:lang w:val="uk-UA"/>
        </w:rPr>
        <w:t xml:space="preserve"> </w:t>
      </w:r>
      <w:r w:rsidR="005E78F6" w:rsidRPr="002B07FA">
        <w:rPr>
          <w:sz w:val="28"/>
          <w:szCs w:val="28"/>
          <w:lang w:val="uk-UA"/>
        </w:rPr>
        <w:t>(дата звернення</w:t>
      </w:r>
      <w:r w:rsidR="005E78F6">
        <w:rPr>
          <w:sz w:val="28"/>
          <w:szCs w:val="28"/>
          <w:lang w:val="uk-UA"/>
        </w:rPr>
        <w:t xml:space="preserve"> 28.10.2022</w:t>
      </w:r>
      <w:r w:rsidR="005E78F6" w:rsidRPr="002B07FA">
        <w:rPr>
          <w:sz w:val="28"/>
          <w:szCs w:val="28"/>
          <w:lang w:val="uk-UA"/>
        </w:rPr>
        <w:t>)</w:t>
      </w:r>
    </w:p>
    <w:p w:rsidR="004C1905" w:rsidRPr="00524520"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524520">
        <w:rPr>
          <w:sz w:val="28"/>
          <w:szCs w:val="28"/>
          <w:lang w:val="uk-UA"/>
        </w:rPr>
        <w:t xml:space="preserve">ДБН В.1.1-5-2000 «Захист від небезпечних геологічних процесів. Будинки і споруди на </w:t>
      </w:r>
      <w:proofErr w:type="spellStart"/>
      <w:r w:rsidRPr="00524520">
        <w:rPr>
          <w:sz w:val="28"/>
          <w:szCs w:val="28"/>
          <w:lang w:val="uk-UA"/>
        </w:rPr>
        <w:t>підроблюваних</w:t>
      </w:r>
      <w:proofErr w:type="spellEnd"/>
      <w:r w:rsidRPr="00524520">
        <w:rPr>
          <w:sz w:val="28"/>
          <w:szCs w:val="28"/>
          <w:lang w:val="uk-UA"/>
        </w:rPr>
        <w:t xml:space="preserve"> територіях і </w:t>
      </w:r>
      <w:proofErr w:type="spellStart"/>
      <w:r w:rsidRPr="00524520">
        <w:rPr>
          <w:sz w:val="28"/>
          <w:szCs w:val="28"/>
          <w:lang w:val="uk-UA"/>
        </w:rPr>
        <w:t>просідаючих</w:t>
      </w:r>
      <w:proofErr w:type="spellEnd"/>
      <w:r w:rsidRPr="00524520">
        <w:rPr>
          <w:sz w:val="28"/>
          <w:szCs w:val="28"/>
          <w:lang w:val="uk-UA"/>
        </w:rPr>
        <w:t xml:space="preserve"> </w:t>
      </w:r>
      <w:proofErr w:type="spellStart"/>
      <w:r w:rsidRPr="00524520">
        <w:rPr>
          <w:sz w:val="28"/>
          <w:szCs w:val="28"/>
          <w:lang w:val="uk-UA"/>
        </w:rPr>
        <w:t>грунтах</w:t>
      </w:r>
      <w:proofErr w:type="spellEnd"/>
      <w:r w:rsidRPr="00524520">
        <w:rPr>
          <w:sz w:val="28"/>
          <w:szCs w:val="28"/>
          <w:lang w:val="uk-UA"/>
        </w:rPr>
        <w:t xml:space="preserve">»: наказ Держбуду України від 30.12.99 №314. URL: </w:t>
      </w:r>
      <w:hyperlink r:id="rId82" w:history="1">
        <w:r w:rsidRPr="008F7BE9">
          <w:rPr>
            <w:rStyle w:val="a8"/>
            <w:sz w:val="28"/>
            <w:szCs w:val="28"/>
            <w:lang w:val="uk-UA"/>
          </w:rPr>
          <w:t>http://kbu.org.ua/assets/app/documents/dbn2/31.2.%20%D0%94%D0%91%D0%9D%20%D0%92.1.1-5-2000.%20%20%20%D0%91%D1%83%D0%B4%D0%B8%D0%BD%D0%BA%D0%B8%20%D1%96%20%D1%81%D0%BF%D0%BE%D1%80%D1%83%D0%B4%D0%B8%20%D0%BD%D0%B0%20%D0%BF%D1%96%D0%B4%D1%80%D0%BE%</w:t>
        </w:r>
        <w:r w:rsidRPr="008F7BE9">
          <w:rPr>
            <w:rStyle w:val="a8"/>
            <w:sz w:val="28"/>
            <w:szCs w:val="28"/>
            <w:lang w:val="uk-UA"/>
          </w:rPr>
          <w:lastRenderedPageBreak/>
          <w:t>D0%B1%D0%BB%D1%8E%D0%B2%20%D1%87.2.pdf</w:t>
        </w:r>
      </w:hyperlink>
      <w:r>
        <w:rPr>
          <w:sz w:val="28"/>
          <w:szCs w:val="28"/>
          <w:lang w:val="uk-UA"/>
        </w:rPr>
        <w:t xml:space="preserve">  </w:t>
      </w:r>
      <w:r w:rsidR="005E78F6" w:rsidRPr="002B07FA">
        <w:rPr>
          <w:sz w:val="28"/>
          <w:szCs w:val="28"/>
          <w:lang w:val="uk-UA"/>
        </w:rPr>
        <w:t>(дата звернення</w:t>
      </w:r>
      <w:r w:rsidR="005E78F6">
        <w:rPr>
          <w:sz w:val="28"/>
          <w:szCs w:val="28"/>
          <w:lang w:val="uk-UA"/>
        </w:rPr>
        <w:t xml:space="preserve"> 28.10.2022</w:t>
      </w:r>
      <w:r w:rsidR="005E78F6" w:rsidRPr="002B07FA">
        <w:rPr>
          <w:sz w:val="28"/>
          <w:szCs w:val="28"/>
          <w:lang w:val="uk-UA"/>
        </w:rPr>
        <w:t>)</w:t>
      </w:r>
    </w:p>
    <w:p w:rsidR="004C1905" w:rsidRPr="00A95B9A"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A95B9A">
        <w:rPr>
          <w:sz w:val="28"/>
          <w:szCs w:val="28"/>
          <w:lang w:val="uk-UA"/>
        </w:rPr>
        <w:t>Про автомобільні дороги: Закон України від 08.09.</w:t>
      </w:r>
      <w:r>
        <w:rPr>
          <w:sz w:val="28"/>
          <w:szCs w:val="28"/>
          <w:lang w:val="uk-UA"/>
        </w:rPr>
        <w:t>2005 №2862-</w:t>
      </w:r>
      <w:r w:rsidRPr="00A95B9A">
        <w:rPr>
          <w:sz w:val="28"/>
          <w:szCs w:val="28"/>
          <w:lang w:val="uk-UA"/>
        </w:rPr>
        <w:t xml:space="preserve">VI. URL: </w:t>
      </w:r>
      <w:hyperlink r:id="rId83" w:anchor="Text" w:history="1">
        <w:r w:rsidRPr="008F7BE9">
          <w:rPr>
            <w:rStyle w:val="a8"/>
            <w:sz w:val="28"/>
            <w:szCs w:val="28"/>
            <w:lang w:val="uk-UA"/>
          </w:rPr>
          <w:t>https://zakon.rada.gov.ua/laws/show/2862-15#Text</w:t>
        </w:r>
      </w:hyperlink>
      <w:r>
        <w:rPr>
          <w:sz w:val="28"/>
          <w:szCs w:val="28"/>
          <w:lang w:val="uk-UA"/>
        </w:rPr>
        <w:t xml:space="preserve"> </w:t>
      </w:r>
      <w:r w:rsidR="005E78F6" w:rsidRPr="002B07FA">
        <w:rPr>
          <w:sz w:val="28"/>
          <w:szCs w:val="28"/>
          <w:lang w:val="uk-UA"/>
        </w:rPr>
        <w:t>(дата звернення</w:t>
      </w:r>
      <w:r w:rsidR="005E78F6">
        <w:rPr>
          <w:sz w:val="28"/>
          <w:szCs w:val="28"/>
          <w:lang w:val="uk-UA"/>
        </w:rPr>
        <w:t xml:space="preserve"> 28.10.2022</w:t>
      </w:r>
      <w:r w:rsidR="005E78F6" w:rsidRPr="002B07FA">
        <w:rPr>
          <w:sz w:val="28"/>
          <w:szCs w:val="28"/>
          <w:lang w:val="uk-UA"/>
        </w:rPr>
        <w:t>)</w:t>
      </w:r>
    </w:p>
    <w:p w:rsidR="004C1905" w:rsidRPr="0029364A"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29364A">
        <w:rPr>
          <w:sz w:val="28"/>
          <w:szCs w:val="28"/>
          <w:lang w:val="uk-UA"/>
        </w:rPr>
        <w:t xml:space="preserve">Про встановлення (відновлення) меж земельних ділянок в натурі та їх закріплення межовими знаками: інструкція від 18.05.2010 № 376. URL: </w:t>
      </w:r>
      <w:hyperlink r:id="rId84" w:history="1">
        <w:r w:rsidRPr="008F7BE9">
          <w:rPr>
            <w:rStyle w:val="a8"/>
            <w:sz w:val="28"/>
            <w:szCs w:val="28"/>
            <w:lang w:val="uk-UA"/>
          </w:rPr>
          <w:t>https://zakon.rada.gov.ua/laws/show/z0391-10</w:t>
        </w:r>
      </w:hyperlink>
      <w:r>
        <w:rPr>
          <w:sz w:val="28"/>
          <w:szCs w:val="28"/>
          <w:lang w:val="uk-UA"/>
        </w:rPr>
        <w:t xml:space="preserve"> </w:t>
      </w:r>
      <w:r w:rsidRPr="0029364A">
        <w:rPr>
          <w:sz w:val="28"/>
          <w:szCs w:val="28"/>
          <w:lang w:val="uk-UA"/>
        </w:rPr>
        <w:t xml:space="preserve"> </w:t>
      </w:r>
      <w:r w:rsidR="005E78F6" w:rsidRPr="002B07FA">
        <w:rPr>
          <w:sz w:val="28"/>
          <w:szCs w:val="28"/>
          <w:lang w:val="uk-UA"/>
        </w:rPr>
        <w:t>(дата звернення</w:t>
      </w:r>
      <w:r w:rsidR="005E78F6">
        <w:rPr>
          <w:sz w:val="28"/>
          <w:szCs w:val="28"/>
          <w:lang w:val="uk-UA"/>
        </w:rPr>
        <w:t xml:space="preserve"> 28.10.2022</w:t>
      </w:r>
      <w:r w:rsidR="005E78F6" w:rsidRPr="002B07FA">
        <w:rPr>
          <w:sz w:val="28"/>
          <w:szCs w:val="28"/>
          <w:lang w:val="uk-UA"/>
        </w:rPr>
        <w:t>)</w:t>
      </w:r>
    </w:p>
    <w:p w:rsidR="004C1905" w:rsidRPr="00664CE4"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4C1905">
        <w:rPr>
          <w:sz w:val="28"/>
          <w:szCs w:val="28"/>
          <w:lang w:val="ru-RU"/>
        </w:rPr>
        <w:t xml:space="preserve">Про Порядок </w:t>
      </w:r>
      <w:proofErr w:type="spellStart"/>
      <w:r w:rsidRPr="004C1905">
        <w:rPr>
          <w:sz w:val="28"/>
          <w:szCs w:val="28"/>
          <w:lang w:val="ru-RU"/>
        </w:rPr>
        <w:t>державної</w:t>
      </w:r>
      <w:proofErr w:type="spellEnd"/>
      <w:r w:rsidRPr="004C1905">
        <w:rPr>
          <w:sz w:val="28"/>
          <w:szCs w:val="28"/>
          <w:lang w:val="ru-RU"/>
        </w:rPr>
        <w:t xml:space="preserve"> </w:t>
      </w:r>
      <w:proofErr w:type="spellStart"/>
      <w:r w:rsidRPr="004C1905">
        <w:rPr>
          <w:sz w:val="28"/>
          <w:szCs w:val="28"/>
          <w:lang w:val="ru-RU"/>
        </w:rPr>
        <w:t>реєстрації</w:t>
      </w:r>
      <w:proofErr w:type="spellEnd"/>
      <w:r w:rsidRPr="004C1905">
        <w:rPr>
          <w:sz w:val="28"/>
          <w:szCs w:val="28"/>
          <w:lang w:val="ru-RU"/>
        </w:rPr>
        <w:t xml:space="preserve"> </w:t>
      </w:r>
      <w:proofErr w:type="spellStart"/>
      <w:r w:rsidRPr="004C1905">
        <w:rPr>
          <w:sz w:val="28"/>
          <w:szCs w:val="28"/>
          <w:lang w:val="ru-RU"/>
        </w:rPr>
        <w:t>речових</w:t>
      </w:r>
      <w:proofErr w:type="spellEnd"/>
      <w:r w:rsidRPr="004C1905">
        <w:rPr>
          <w:sz w:val="28"/>
          <w:szCs w:val="28"/>
          <w:lang w:val="ru-RU"/>
        </w:rPr>
        <w:t xml:space="preserve"> прав на </w:t>
      </w:r>
      <w:proofErr w:type="spellStart"/>
      <w:r w:rsidRPr="004C1905">
        <w:rPr>
          <w:sz w:val="28"/>
          <w:szCs w:val="28"/>
          <w:lang w:val="ru-RU"/>
        </w:rPr>
        <w:t>нерухоме</w:t>
      </w:r>
      <w:proofErr w:type="spellEnd"/>
      <w:r w:rsidRPr="004C1905">
        <w:rPr>
          <w:sz w:val="28"/>
          <w:szCs w:val="28"/>
          <w:lang w:val="ru-RU"/>
        </w:rPr>
        <w:t xml:space="preserve"> </w:t>
      </w:r>
      <w:proofErr w:type="spellStart"/>
      <w:r w:rsidRPr="004C1905">
        <w:rPr>
          <w:sz w:val="28"/>
          <w:szCs w:val="28"/>
          <w:lang w:val="ru-RU"/>
        </w:rPr>
        <w:t>майно</w:t>
      </w:r>
      <w:proofErr w:type="spellEnd"/>
      <w:r w:rsidRPr="004C1905">
        <w:rPr>
          <w:sz w:val="28"/>
          <w:szCs w:val="28"/>
          <w:lang w:val="ru-RU"/>
        </w:rPr>
        <w:t xml:space="preserve"> та </w:t>
      </w:r>
      <w:proofErr w:type="spellStart"/>
      <w:r w:rsidRPr="004C1905">
        <w:rPr>
          <w:sz w:val="28"/>
          <w:szCs w:val="28"/>
          <w:lang w:val="ru-RU"/>
        </w:rPr>
        <w:t>їх</w:t>
      </w:r>
      <w:proofErr w:type="spellEnd"/>
      <w:r w:rsidRPr="004C1905">
        <w:rPr>
          <w:sz w:val="28"/>
          <w:szCs w:val="28"/>
          <w:lang w:val="ru-RU"/>
        </w:rPr>
        <w:t xml:space="preserve"> </w:t>
      </w:r>
      <w:proofErr w:type="spellStart"/>
      <w:r w:rsidRPr="004C1905">
        <w:rPr>
          <w:sz w:val="28"/>
          <w:szCs w:val="28"/>
          <w:lang w:val="ru-RU"/>
        </w:rPr>
        <w:t>обтяжень</w:t>
      </w:r>
      <w:proofErr w:type="spellEnd"/>
      <w:r w:rsidRPr="004C1905">
        <w:rPr>
          <w:sz w:val="28"/>
          <w:szCs w:val="28"/>
          <w:lang w:val="ru-RU"/>
        </w:rPr>
        <w:t xml:space="preserve">: Постанова КМУ </w:t>
      </w:r>
      <w:proofErr w:type="spellStart"/>
      <w:r w:rsidRPr="004C1905">
        <w:rPr>
          <w:sz w:val="28"/>
          <w:szCs w:val="28"/>
          <w:lang w:val="ru-RU"/>
        </w:rPr>
        <w:t>від</w:t>
      </w:r>
      <w:proofErr w:type="spellEnd"/>
      <w:r w:rsidRPr="004C1905">
        <w:rPr>
          <w:sz w:val="28"/>
          <w:szCs w:val="28"/>
          <w:lang w:val="ru-RU"/>
        </w:rPr>
        <w:t xml:space="preserve"> 25 </w:t>
      </w:r>
      <w:proofErr w:type="spellStart"/>
      <w:r w:rsidRPr="004C1905">
        <w:rPr>
          <w:sz w:val="28"/>
          <w:szCs w:val="28"/>
          <w:lang w:val="ru-RU"/>
        </w:rPr>
        <w:t>грудня</w:t>
      </w:r>
      <w:proofErr w:type="spellEnd"/>
      <w:r w:rsidRPr="004C1905">
        <w:rPr>
          <w:sz w:val="28"/>
          <w:szCs w:val="28"/>
          <w:lang w:val="ru-RU"/>
        </w:rPr>
        <w:t xml:space="preserve"> 2015 р. № 1127. </w:t>
      </w:r>
      <w:r w:rsidRPr="00426CC5">
        <w:rPr>
          <w:sz w:val="28"/>
          <w:szCs w:val="28"/>
        </w:rPr>
        <w:t>URL</w:t>
      </w:r>
      <w:r w:rsidRPr="004C1905">
        <w:rPr>
          <w:sz w:val="28"/>
          <w:szCs w:val="28"/>
          <w:lang w:val="ru-RU"/>
        </w:rPr>
        <w:t xml:space="preserve">: </w:t>
      </w:r>
      <w:hyperlink r:id="rId85" w:anchor="Text" w:history="1">
        <w:r w:rsidRPr="008F7BE9">
          <w:rPr>
            <w:rStyle w:val="a8"/>
            <w:sz w:val="28"/>
            <w:szCs w:val="28"/>
          </w:rPr>
          <w:t>https</w:t>
        </w:r>
        <w:r w:rsidRPr="004C1905">
          <w:rPr>
            <w:rStyle w:val="a8"/>
            <w:sz w:val="28"/>
            <w:szCs w:val="28"/>
            <w:lang w:val="ru-RU"/>
          </w:rPr>
          <w:t>://</w:t>
        </w:r>
        <w:proofErr w:type="spellStart"/>
        <w:r w:rsidRPr="008F7BE9">
          <w:rPr>
            <w:rStyle w:val="a8"/>
            <w:sz w:val="28"/>
            <w:szCs w:val="28"/>
          </w:rPr>
          <w:t>zakon</w:t>
        </w:r>
        <w:proofErr w:type="spellEnd"/>
        <w:r w:rsidRPr="004C1905">
          <w:rPr>
            <w:rStyle w:val="a8"/>
            <w:sz w:val="28"/>
            <w:szCs w:val="28"/>
            <w:lang w:val="ru-RU"/>
          </w:rPr>
          <w:t>.</w:t>
        </w:r>
        <w:proofErr w:type="spellStart"/>
        <w:r w:rsidRPr="008F7BE9">
          <w:rPr>
            <w:rStyle w:val="a8"/>
            <w:sz w:val="28"/>
            <w:szCs w:val="28"/>
          </w:rPr>
          <w:t>rada</w:t>
        </w:r>
        <w:proofErr w:type="spellEnd"/>
        <w:r w:rsidRPr="004C1905">
          <w:rPr>
            <w:rStyle w:val="a8"/>
            <w:sz w:val="28"/>
            <w:szCs w:val="28"/>
            <w:lang w:val="ru-RU"/>
          </w:rPr>
          <w:t>.</w:t>
        </w:r>
        <w:proofErr w:type="spellStart"/>
        <w:r w:rsidRPr="008F7BE9">
          <w:rPr>
            <w:rStyle w:val="a8"/>
            <w:sz w:val="28"/>
            <w:szCs w:val="28"/>
          </w:rPr>
          <w:t>gov</w:t>
        </w:r>
        <w:proofErr w:type="spellEnd"/>
        <w:r w:rsidRPr="004C1905">
          <w:rPr>
            <w:rStyle w:val="a8"/>
            <w:sz w:val="28"/>
            <w:szCs w:val="28"/>
            <w:lang w:val="ru-RU"/>
          </w:rPr>
          <w:t>.</w:t>
        </w:r>
        <w:proofErr w:type="spellStart"/>
        <w:r w:rsidRPr="008F7BE9">
          <w:rPr>
            <w:rStyle w:val="a8"/>
            <w:sz w:val="28"/>
            <w:szCs w:val="28"/>
          </w:rPr>
          <w:t>ua</w:t>
        </w:r>
        <w:proofErr w:type="spellEnd"/>
        <w:r w:rsidRPr="004C1905">
          <w:rPr>
            <w:rStyle w:val="a8"/>
            <w:sz w:val="28"/>
            <w:szCs w:val="28"/>
            <w:lang w:val="ru-RU"/>
          </w:rPr>
          <w:t>/</w:t>
        </w:r>
        <w:r w:rsidRPr="008F7BE9">
          <w:rPr>
            <w:rStyle w:val="a8"/>
            <w:sz w:val="28"/>
            <w:szCs w:val="28"/>
          </w:rPr>
          <w:t>laws</w:t>
        </w:r>
        <w:r w:rsidRPr="004C1905">
          <w:rPr>
            <w:rStyle w:val="a8"/>
            <w:sz w:val="28"/>
            <w:szCs w:val="28"/>
            <w:lang w:val="ru-RU"/>
          </w:rPr>
          <w:t>/</w:t>
        </w:r>
        <w:r w:rsidRPr="008F7BE9">
          <w:rPr>
            <w:rStyle w:val="a8"/>
            <w:sz w:val="28"/>
            <w:szCs w:val="28"/>
          </w:rPr>
          <w:t>show</w:t>
        </w:r>
        <w:r w:rsidRPr="004C1905">
          <w:rPr>
            <w:rStyle w:val="a8"/>
            <w:sz w:val="28"/>
            <w:szCs w:val="28"/>
            <w:lang w:val="ru-RU"/>
          </w:rPr>
          <w:t>/1127-2015-п#</w:t>
        </w:r>
        <w:r w:rsidRPr="008F7BE9">
          <w:rPr>
            <w:rStyle w:val="a8"/>
            <w:sz w:val="28"/>
            <w:szCs w:val="28"/>
          </w:rPr>
          <w:t>Text</w:t>
        </w:r>
      </w:hyperlink>
      <w:r w:rsidRPr="004C1905">
        <w:rPr>
          <w:sz w:val="28"/>
          <w:szCs w:val="28"/>
          <w:lang w:val="ru-RU"/>
        </w:rPr>
        <w:t xml:space="preserve"> </w:t>
      </w:r>
      <w:r w:rsidR="005E78F6" w:rsidRPr="002B07FA">
        <w:rPr>
          <w:sz w:val="28"/>
          <w:szCs w:val="28"/>
          <w:lang w:val="uk-UA"/>
        </w:rPr>
        <w:t>(дата звернення</w:t>
      </w:r>
      <w:r w:rsidR="005E78F6">
        <w:rPr>
          <w:sz w:val="28"/>
          <w:szCs w:val="28"/>
          <w:lang w:val="uk-UA"/>
        </w:rPr>
        <w:t xml:space="preserve"> 08.11.2022</w:t>
      </w:r>
      <w:r w:rsidR="005E78F6" w:rsidRPr="002B07FA">
        <w:rPr>
          <w:sz w:val="28"/>
          <w:szCs w:val="28"/>
          <w:lang w:val="uk-UA"/>
        </w:rPr>
        <w:t>)</w:t>
      </w:r>
    </w:p>
    <w:p w:rsidR="004C1905" w:rsidRPr="00664CE4"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664CE4">
        <w:rPr>
          <w:sz w:val="28"/>
          <w:szCs w:val="28"/>
          <w:lang w:val="uk-UA"/>
        </w:rPr>
        <w:t xml:space="preserve">Теорія прийняття рішень [текст] підручник. / За </w:t>
      </w:r>
      <w:proofErr w:type="spellStart"/>
      <w:r w:rsidRPr="00664CE4">
        <w:rPr>
          <w:sz w:val="28"/>
          <w:szCs w:val="28"/>
          <w:lang w:val="uk-UA"/>
        </w:rPr>
        <w:t>заг</w:t>
      </w:r>
      <w:proofErr w:type="spellEnd"/>
      <w:r w:rsidRPr="00664CE4">
        <w:rPr>
          <w:sz w:val="28"/>
          <w:szCs w:val="28"/>
          <w:lang w:val="uk-UA"/>
        </w:rPr>
        <w:t xml:space="preserve">. ред. Бутка М. П. [М. П. Бутко, І. М. Бутко, В. П. </w:t>
      </w:r>
      <w:proofErr w:type="spellStart"/>
      <w:r w:rsidRPr="00664CE4">
        <w:rPr>
          <w:sz w:val="28"/>
          <w:szCs w:val="28"/>
          <w:lang w:val="uk-UA"/>
        </w:rPr>
        <w:t>Мащенко</w:t>
      </w:r>
      <w:proofErr w:type="spellEnd"/>
      <w:r w:rsidRPr="00664CE4">
        <w:rPr>
          <w:sz w:val="28"/>
          <w:szCs w:val="28"/>
          <w:lang w:val="uk-UA"/>
        </w:rPr>
        <w:t xml:space="preserve"> та ін.] – К. : «Центр учбової літератури», 2015. – 360 с. </w:t>
      </w:r>
    </w:p>
    <w:p w:rsidR="004C1905" w:rsidRPr="00664CE4"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664CE4">
        <w:rPr>
          <w:sz w:val="28"/>
          <w:szCs w:val="28"/>
          <w:lang w:val="uk-UA"/>
        </w:rPr>
        <w:t xml:space="preserve">Бази </w:t>
      </w:r>
      <w:proofErr w:type="spellStart"/>
      <w:r w:rsidRPr="00664CE4">
        <w:rPr>
          <w:sz w:val="28"/>
          <w:szCs w:val="28"/>
          <w:lang w:val="uk-UA"/>
        </w:rPr>
        <w:t>геопросторових</w:t>
      </w:r>
      <w:proofErr w:type="spellEnd"/>
      <w:r w:rsidRPr="00664CE4">
        <w:rPr>
          <w:sz w:val="28"/>
          <w:szCs w:val="28"/>
          <w:lang w:val="uk-UA"/>
        </w:rPr>
        <w:t xml:space="preserve"> даних: Основні терміни та визначення/ </w:t>
      </w:r>
      <w:proofErr w:type="spellStart"/>
      <w:r w:rsidRPr="00664CE4">
        <w:rPr>
          <w:sz w:val="28"/>
          <w:szCs w:val="28"/>
          <w:lang w:val="uk-UA"/>
        </w:rPr>
        <w:t>Укл</w:t>
      </w:r>
      <w:proofErr w:type="spellEnd"/>
      <w:r w:rsidRPr="00664CE4">
        <w:rPr>
          <w:sz w:val="28"/>
          <w:szCs w:val="28"/>
          <w:lang w:val="uk-UA"/>
        </w:rPr>
        <w:t xml:space="preserve">.: А.А. </w:t>
      </w:r>
      <w:proofErr w:type="spellStart"/>
      <w:r w:rsidRPr="00664CE4">
        <w:rPr>
          <w:sz w:val="28"/>
          <w:szCs w:val="28"/>
          <w:lang w:val="uk-UA"/>
        </w:rPr>
        <w:t>Лященко</w:t>
      </w:r>
      <w:proofErr w:type="spellEnd"/>
      <w:r w:rsidRPr="00664CE4">
        <w:rPr>
          <w:sz w:val="28"/>
          <w:szCs w:val="28"/>
          <w:lang w:val="uk-UA"/>
        </w:rPr>
        <w:t xml:space="preserve"> – К.: КНУБА, 2017. – 58 с.</w:t>
      </w:r>
      <w:r>
        <w:rPr>
          <w:sz w:val="28"/>
          <w:szCs w:val="28"/>
          <w:lang w:val="uk-UA"/>
        </w:rPr>
        <w:t xml:space="preserve"> </w:t>
      </w:r>
    </w:p>
    <w:p w:rsidR="004C1905" w:rsidRPr="00664CE4" w:rsidRDefault="004C1905" w:rsidP="00394B8D">
      <w:pPr>
        <w:pStyle w:val="a3"/>
        <w:widowControl/>
        <w:numPr>
          <w:ilvl w:val="0"/>
          <w:numId w:val="24"/>
        </w:numPr>
        <w:autoSpaceDE/>
        <w:autoSpaceDN/>
        <w:spacing w:after="200" w:line="360" w:lineRule="auto"/>
        <w:ind w:left="0" w:firstLine="851"/>
        <w:jc w:val="both"/>
        <w:rPr>
          <w:sz w:val="28"/>
          <w:szCs w:val="28"/>
          <w:lang w:val="uk-UA"/>
        </w:rPr>
      </w:pPr>
      <w:proofErr w:type="spellStart"/>
      <w:r w:rsidRPr="00664CE4">
        <w:rPr>
          <w:sz w:val="28"/>
          <w:szCs w:val="28"/>
          <w:lang w:val="uk-UA"/>
        </w:rPr>
        <w:t>Курилишин</w:t>
      </w:r>
      <w:proofErr w:type="spellEnd"/>
      <w:r w:rsidRPr="00664CE4">
        <w:rPr>
          <w:sz w:val="28"/>
          <w:szCs w:val="28"/>
          <w:lang w:val="uk-UA"/>
        </w:rPr>
        <w:t xml:space="preserve"> В.В., </w:t>
      </w:r>
      <w:proofErr w:type="spellStart"/>
      <w:r w:rsidRPr="00664CE4">
        <w:rPr>
          <w:sz w:val="28"/>
          <w:szCs w:val="28"/>
          <w:lang w:val="uk-UA"/>
        </w:rPr>
        <w:t>Глаголева</w:t>
      </w:r>
      <w:proofErr w:type="spellEnd"/>
      <w:r w:rsidRPr="00664CE4">
        <w:rPr>
          <w:sz w:val="28"/>
          <w:szCs w:val="28"/>
          <w:lang w:val="uk-UA"/>
        </w:rPr>
        <w:t xml:space="preserve"> І.І, Програмне забезпечення </w:t>
      </w:r>
      <w:proofErr w:type="spellStart"/>
      <w:r w:rsidRPr="00664CE4">
        <w:rPr>
          <w:sz w:val="28"/>
          <w:szCs w:val="28"/>
          <w:lang w:val="uk-UA"/>
        </w:rPr>
        <w:t>геоінформаційних</w:t>
      </w:r>
      <w:proofErr w:type="spellEnd"/>
      <w:r w:rsidRPr="00664CE4">
        <w:rPr>
          <w:sz w:val="28"/>
          <w:szCs w:val="28"/>
          <w:lang w:val="uk-UA"/>
        </w:rPr>
        <w:t xml:space="preserve"> систем / </w:t>
      </w:r>
      <w:proofErr w:type="spellStart"/>
      <w:r w:rsidRPr="00664CE4">
        <w:rPr>
          <w:sz w:val="28"/>
          <w:szCs w:val="28"/>
          <w:lang w:val="uk-UA"/>
        </w:rPr>
        <w:t>Курилишин</w:t>
      </w:r>
      <w:proofErr w:type="spellEnd"/>
      <w:r w:rsidRPr="00664CE4">
        <w:rPr>
          <w:sz w:val="28"/>
          <w:szCs w:val="28"/>
          <w:lang w:val="uk-UA"/>
        </w:rPr>
        <w:t xml:space="preserve"> В.В/ URL: </w:t>
      </w:r>
      <w:hyperlink r:id="rId86" w:history="1">
        <w:r w:rsidRPr="008F7BE9">
          <w:rPr>
            <w:rStyle w:val="a8"/>
            <w:sz w:val="28"/>
            <w:szCs w:val="28"/>
            <w:lang w:val="uk-UA"/>
          </w:rPr>
          <w:t>http://npcz-rivne.ucoz.ua/OLIMPIADA_2013/Sryi/strij_kurilishin.pdf</w:t>
        </w:r>
      </w:hyperlink>
      <w:r>
        <w:rPr>
          <w:sz w:val="28"/>
          <w:szCs w:val="28"/>
          <w:lang w:val="uk-UA"/>
        </w:rPr>
        <w:t xml:space="preserve"> </w:t>
      </w:r>
      <w:r w:rsidRPr="00664CE4">
        <w:rPr>
          <w:sz w:val="28"/>
          <w:szCs w:val="28"/>
          <w:lang w:val="uk-UA"/>
        </w:rPr>
        <w:t xml:space="preserve"> </w:t>
      </w:r>
      <w:r w:rsidR="005E78F6" w:rsidRPr="002B07FA">
        <w:rPr>
          <w:sz w:val="28"/>
          <w:szCs w:val="28"/>
          <w:lang w:val="uk-UA"/>
        </w:rPr>
        <w:t>(дата звернення</w:t>
      </w:r>
      <w:r w:rsidR="005E78F6">
        <w:rPr>
          <w:sz w:val="28"/>
          <w:szCs w:val="28"/>
          <w:lang w:val="uk-UA"/>
        </w:rPr>
        <w:t xml:space="preserve"> 18.11.2022</w:t>
      </w:r>
      <w:r w:rsidR="005E78F6" w:rsidRPr="002B07FA">
        <w:rPr>
          <w:sz w:val="28"/>
          <w:szCs w:val="28"/>
          <w:lang w:val="uk-UA"/>
        </w:rPr>
        <w:t>)</w:t>
      </w:r>
    </w:p>
    <w:p w:rsidR="004C1905" w:rsidRPr="00664CE4" w:rsidRDefault="004C1905" w:rsidP="00394B8D">
      <w:pPr>
        <w:pStyle w:val="a3"/>
        <w:widowControl/>
        <w:numPr>
          <w:ilvl w:val="0"/>
          <w:numId w:val="24"/>
        </w:numPr>
        <w:autoSpaceDE/>
        <w:autoSpaceDN/>
        <w:spacing w:after="200" w:line="360" w:lineRule="auto"/>
        <w:ind w:left="0" w:firstLine="851"/>
        <w:jc w:val="both"/>
        <w:rPr>
          <w:sz w:val="28"/>
          <w:szCs w:val="28"/>
          <w:lang w:val="uk-UA"/>
        </w:rPr>
      </w:pPr>
      <w:proofErr w:type="spellStart"/>
      <w:r w:rsidRPr="00664CE4">
        <w:rPr>
          <w:sz w:val="28"/>
          <w:szCs w:val="28"/>
          <w:lang w:val="uk-UA"/>
        </w:rPr>
        <w:t>Бесплатные</w:t>
      </w:r>
      <w:proofErr w:type="spellEnd"/>
      <w:r w:rsidRPr="00664CE4">
        <w:rPr>
          <w:sz w:val="28"/>
          <w:szCs w:val="28"/>
          <w:lang w:val="uk-UA"/>
        </w:rPr>
        <w:t xml:space="preserve"> </w:t>
      </w:r>
      <w:proofErr w:type="spellStart"/>
      <w:r w:rsidRPr="00664CE4">
        <w:rPr>
          <w:sz w:val="28"/>
          <w:szCs w:val="28"/>
          <w:lang w:val="uk-UA"/>
        </w:rPr>
        <w:t>геоинформационные</w:t>
      </w:r>
      <w:proofErr w:type="spellEnd"/>
      <w:r w:rsidRPr="00664CE4">
        <w:rPr>
          <w:sz w:val="28"/>
          <w:szCs w:val="28"/>
          <w:lang w:val="uk-UA"/>
        </w:rPr>
        <w:t xml:space="preserve"> </w:t>
      </w:r>
      <w:proofErr w:type="spellStart"/>
      <w:r w:rsidRPr="00664CE4">
        <w:rPr>
          <w:sz w:val="28"/>
          <w:szCs w:val="28"/>
          <w:lang w:val="uk-UA"/>
        </w:rPr>
        <w:t>решения</w:t>
      </w:r>
      <w:proofErr w:type="spellEnd"/>
      <w:r w:rsidRPr="00664CE4">
        <w:rPr>
          <w:sz w:val="28"/>
          <w:szCs w:val="28"/>
          <w:lang w:val="uk-UA"/>
        </w:rPr>
        <w:t xml:space="preserve"> QGIS и </w:t>
      </w:r>
      <w:proofErr w:type="spellStart"/>
      <w:r w:rsidRPr="00664CE4">
        <w:rPr>
          <w:sz w:val="28"/>
          <w:szCs w:val="28"/>
          <w:lang w:val="uk-UA"/>
        </w:rPr>
        <w:t>NextGIS</w:t>
      </w:r>
      <w:proofErr w:type="spellEnd"/>
      <w:r w:rsidRPr="00664CE4">
        <w:rPr>
          <w:sz w:val="28"/>
          <w:szCs w:val="28"/>
          <w:lang w:val="uk-UA"/>
        </w:rPr>
        <w:t xml:space="preserve"> // PVSM : веб-сайт, URL: </w:t>
      </w:r>
      <w:hyperlink r:id="rId87" w:history="1">
        <w:r w:rsidRPr="008F7BE9">
          <w:rPr>
            <w:rStyle w:val="a8"/>
            <w:sz w:val="28"/>
            <w:szCs w:val="28"/>
            <w:lang w:val="uk-UA"/>
          </w:rPr>
          <w:t>https://www.pvsm.ru/geoinformatsionny-e-servisy/242896</w:t>
        </w:r>
      </w:hyperlink>
      <w:r>
        <w:rPr>
          <w:sz w:val="28"/>
          <w:szCs w:val="28"/>
          <w:lang w:val="uk-UA"/>
        </w:rPr>
        <w:t xml:space="preserve">  </w:t>
      </w:r>
      <w:r w:rsidR="005E78F6" w:rsidRPr="002B07FA">
        <w:rPr>
          <w:sz w:val="28"/>
          <w:szCs w:val="28"/>
          <w:lang w:val="uk-UA"/>
        </w:rPr>
        <w:t>(дата звернення</w:t>
      </w:r>
      <w:r w:rsidR="005E78F6">
        <w:rPr>
          <w:sz w:val="28"/>
          <w:szCs w:val="28"/>
          <w:lang w:val="uk-UA"/>
        </w:rPr>
        <w:t xml:space="preserve"> 18.11.2022</w:t>
      </w:r>
      <w:r w:rsidR="005E78F6" w:rsidRPr="002B07FA">
        <w:rPr>
          <w:sz w:val="28"/>
          <w:szCs w:val="28"/>
          <w:lang w:val="uk-UA"/>
        </w:rPr>
        <w:t>)</w:t>
      </w:r>
    </w:p>
    <w:p w:rsidR="004C1905" w:rsidRPr="00B64158" w:rsidRDefault="004C1905" w:rsidP="00394B8D">
      <w:pPr>
        <w:pStyle w:val="a3"/>
        <w:widowControl/>
        <w:numPr>
          <w:ilvl w:val="0"/>
          <w:numId w:val="24"/>
        </w:numPr>
        <w:autoSpaceDE/>
        <w:autoSpaceDN/>
        <w:spacing w:after="200" w:line="360" w:lineRule="auto"/>
        <w:ind w:left="0" w:firstLine="851"/>
        <w:jc w:val="both"/>
        <w:rPr>
          <w:sz w:val="28"/>
          <w:szCs w:val="28"/>
          <w:lang w:val="uk-UA"/>
        </w:rPr>
      </w:pPr>
      <w:r w:rsidRPr="00B64158">
        <w:rPr>
          <w:sz w:val="28"/>
          <w:szCs w:val="28"/>
          <w:lang w:val="uk-UA"/>
        </w:rPr>
        <w:t xml:space="preserve">Методичні вказівки до виконання атестаційної випускної роботи магістра /уклад.: О. С. </w:t>
      </w:r>
      <w:proofErr w:type="spellStart"/>
      <w:r w:rsidRPr="00B64158">
        <w:rPr>
          <w:sz w:val="28"/>
          <w:szCs w:val="28"/>
          <w:lang w:val="uk-UA"/>
        </w:rPr>
        <w:t>Петраковська</w:t>
      </w:r>
      <w:proofErr w:type="spellEnd"/>
      <w:r w:rsidRPr="00B64158">
        <w:rPr>
          <w:sz w:val="28"/>
          <w:szCs w:val="28"/>
          <w:lang w:val="uk-UA"/>
        </w:rPr>
        <w:t xml:space="preserve">, М.Ю. </w:t>
      </w:r>
      <w:proofErr w:type="spellStart"/>
      <w:r w:rsidRPr="00B64158">
        <w:rPr>
          <w:sz w:val="28"/>
          <w:szCs w:val="28"/>
          <w:lang w:val="uk-UA"/>
        </w:rPr>
        <w:t>Михальова</w:t>
      </w:r>
      <w:proofErr w:type="spellEnd"/>
      <w:r w:rsidRPr="00B64158">
        <w:rPr>
          <w:sz w:val="28"/>
          <w:szCs w:val="28"/>
          <w:lang w:val="uk-UA"/>
        </w:rPr>
        <w:t>. – К.: КНУБА, 2020. – 50 с.</w:t>
      </w:r>
    </w:p>
    <w:p w:rsidR="003D31BE" w:rsidRDefault="003D31BE" w:rsidP="004C1905">
      <w:pPr>
        <w:pStyle w:val="a3"/>
        <w:spacing w:line="360" w:lineRule="auto"/>
        <w:ind w:left="0" w:firstLine="851"/>
        <w:jc w:val="both"/>
        <w:rPr>
          <w:sz w:val="28"/>
          <w:szCs w:val="28"/>
          <w:lang w:val="uk-UA"/>
        </w:rPr>
      </w:pPr>
    </w:p>
    <w:p w:rsidR="00807083" w:rsidRDefault="00807083" w:rsidP="004C1905">
      <w:pPr>
        <w:pStyle w:val="a3"/>
        <w:spacing w:line="360" w:lineRule="auto"/>
        <w:ind w:left="0" w:firstLine="851"/>
        <w:jc w:val="both"/>
        <w:rPr>
          <w:sz w:val="28"/>
          <w:szCs w:val="28"/>
          <w:lang w:val="uk-UA"/>
        </w:rPr>
      </w:pPr>
    </w:p>
    <w:p w:rsidR="00807083" w:rsidRDefault="00807083" w:rsidP="004C1905">
      <w:pPr>
        <w:pStyle w:val="a3"/>
        <w:spacing w:line="360" w:lineRule="auto"/>
        <w:ind w:left="0" w:firstLine="851"/>
        <w:jc w:val="both"/>
        <w:rPr>
          <w:sz w:val="28"/>
          <w:szCs w:val="28"/>
          <w:lang w:val="uk-UA"/>
        </w:rPr>
      </w:pPr>
    </w:p>
    <w:p w:rsidR="00807083" w:rsidRDefault="00807083" w:rsidP="004C1905">
      <w:pPr>
        <w:pStyle w:val="a3"/>
        <w:spacing w:line="360" w:lineRule="auto"/>
        <w:ind w:left="0" w:firstLine="851"/>
        <w:jc w:val="both"/>
        <w:rPr>
          <w:sz w:val="28"/>
          <w:szCs w:val="28"/>
          <w:lang w:val="uk-UA"/>
        </w:rPr>
      </w:pPr>
    </w:p>
    <w:p w:rsidR="00807083" w:rsidRDefault="00807083" w:rsidP="004C1905">
      <w:pPr>
        <w:pStyle w:val="a3"/>
        <w:spacing w:line="360" w:lineRule="auto"/>
        <w:ind w:left="0" w:firstLine="851"/>
        <w:jc w:val="both"/>
        <w:rPr>
          <w:sz w:val="28"/>
          <w:szCs w:val="28"/>
          <w:lang w:val="uk-UA"/>
        </w:rPr>
      </w:pPr>
    </w:p>
    <w:p w:rsidR="00807083" w:rsidRDefault="00807083" w:rsidP="004C1905">
      <w:pPr>
        <w:pStyle w:val="a3"/>
        <w:spacing w:line="360" w:lineRule="auto"/>
        <w:ind w:left="0" w:firstLine="851"/>
        <w:jc w:val="both"/>
        <w:rPr>
          <w:sz w:val="28"/>
          <w:szCs w:val="28"/>
          <w:lang w:val="uk-UA"/>
        </w:rPr>
      </w:pPr>
    </w:p>
    <w:p w:rsidR="00F74748" w:rsidRDefault="00F74748" w:rsidP="004C1905">
      <w:pPr>
        <w:pStyle w:val="a3"/>
        <w:spacing w:line="360" w:lineRule="auto"/>
        <w:ind w:left="0" w:firstLine="851"/>
        <w:jc w:val="both"/>
        <w:rPr>
          <w:sz w:val="28"/>
          <w:szCs w:val="28"/>
          <w:lang w:val="uk-UA"/>
        </w:rPr>
      </w:pPr>
    </w:p>
    <w:p w:rsidR="00F74748" w:rsidRDefault="00F74748" w:rsidP="004C1905">
      <w:pPr>
        <w:pStyle w:val="a3"/>
        <w:spacing w:line="360" w:lineRule="auto"/>
        <w:ind w:left="0" w:firstLine="851"/>
        <w:jc w:val="both"/>
        <w:rPr>
          <w:sz w:val="28"/>
          <w:szCs w:val="28"/>
          <w:lang w:val="uk-UA"/>
        </w:rPr>
      </w:pPr>
    </w:p>
    <w:p w:rsidR="00F74748" w:rsidRDefault="00F74748" w:rsidP="004C1905">
      <w:pPr>
        <w:pStyle w:val="a3"/>
        <w:spacing w:line="360" w:lineRule="auto"/>
        <w:ind w:left="0" w:firstLine="851"/>
        <w:jc w:val="both"/>
        <w:rPr>
          <w:sz w:val="28"/>
          <w:szCs w:val="28"/>
          <w:lang w:val="uk-UA"/>
        </w:rPr>
      </w:pPr>
    </w:p>
    <w:p w:rsidR="00F74748" w:rsidRDefault="00F74748" w:rsidP="004C1905">
      <w:pPr>
        <w:pStyle w:val="a3"/>
        <w:spacing w:line="360" w:lineRule="auto"/>
        <w:ind w:left="0" w:firstLine="851"/>
        <w:jc w:val="both"/>
        <w:rPr>
          <w:sz w:val="28"/>
          <w:szCs w:val="28"/>
          <w:lang w:val="uk-UA"/>
        </w:rPr>
      </w:pPr>
    </w:p>
    <w:p w:rsidR="00F74748" w:rsidRDefault="00F74748" w:rsidP="004C1905">
      <w:pPr>
        <w:pStyle w:val="a3"/>
        <w:spacing w:line="360" w:lineRule="auto"/>
        <w:ind w:left="0" w:firstLine="851"/>
        <w:jc w:val="both"/>
        <w:rPr>
          <w:sz w:val="28"/>
          <w:szCs w:val="28"/>
          <w:lang w:val="uk-UA"/>
        </w:rPr>
      </w:pPr>
    </w:p>
    <w:p w:rsidR="00F74748" w:rsidRDefault="00F74748" w:rsidP="004C1905">
      <w:pPr>
        <w:pStyle w:val="a3"/>
        <w:spacing w:line="360" w:lineRule="auto"/>
        <w:ind w:left="0" w:firstLine="851"/>
        <w:jc w:val="both"/>
        <w:rPr>
          <w:sz w:val="28"/>
          <w:szCs w:val="28"/>
          <w:lang w:val="uk-UA"/>
        </w:rPr>
      </w:pPr>
    </w:p>
    <w:p w:rsidR="00F74748" w:rsidRDefault="00F74748" w:rsidP="004C1905">
      <w:pPr>
        <w:pStyle w:val="a3"/>
        <w:spacing w:line="360" w:lineRule="auto"/>
        <w:ind w:left="0" w:firstLine="851"/>
        <w:jc w:val="both"/>
        <w:rPr>
          <w:sz w:val="28"/>
          <w:szCs w:val="28"/>
          <w:lang w:val="uk-UA"/>
        </w:rPr>
      </w:pPr>
    </w:p>
    <w:p w:rsidR="00F74748" w:rsidRDefault="00F74748" w:rsidP="004C1905">
      <w:pPr>
        <w:pStyle w:val="a3"/>
        <w:spacing w:line="360" w:lineRule="auto"/>
        <w:ind w:left="0" w:firstLine="851"/>
        <w:jc w:val="both"/>
        <w:rPr>
          <w:sz w:val="28"/>
          <w:szCs w:val="28"/>
          <w:lang w:val="uk-UA"/>
        </w:rPr>
      </w:pPr>
    </w:p>
    <w:p w:rsidR="00F74748" w:rsidRDefault="00F74748" w:rsidP="004C1905">
      <w:pPr>
        <w:pStyle w:val="a3"/>
        <w:spacing w:line="360" w:lineRule="auto"/>
        <w:ind w:left="0" w:firstLine="851"/>
        <w:jc w:val="both"/>
        <w:rPr>
          <w:sz w:val="28"/>
          <w:szCs w:val="28"/>
          <w:lang w:val="uk-UA"/>
        </w:rPr>
      </w:pPr>
    </w:p>
    <w:p w:rsidR="00F74748" w:rsidRDefault="00F74748" w:rsidP="004C1905">
      <w:pPr>
        <w:pStyle w:val="a3"/>
        <w:spacing w:line="360" w:lineRule="auto"/>
        <w:ind w:left="0" w:firstLine="851"/>
        <w:jc w:val="both"/>
        <w:rPr>
          <w:sz w:val="28"/>
          <w:szCs w:val="28"/>
          <w:lang w:val="uk-UA"/>
        </w:rPr>
      </w:pPr>
    </w:p>
    <w:p w:rsidR="00F74748" w:rsidRDefault="00F74748" w:rsidP="004C1905">
      <w:pPr>
        <w:pStyle w:val="a3"/>
        <w:spacing w:line="360" w:lineRule="auto"/>
        <w:ind w:left="0" w:firstLine="851"/>
        <w:jc w:val="both"/>
        <w:rPr>
          <w:sz w:val="28"/>
          <w:szCs w:val="28"/>
          <w:lang w:val="uk-UA"/>
        </w:rPr>
      </w:pPr>
    </w:p>
    <w:p w:rsidR="00F74748" w:rsidRDefault="00F74748" w:rsidP="004C1905">
      <w:pPr>
        <w:pStyle w:val="a3"/>
        <w:spacing w:line="360" w:lineRule="auto"/>
        <w:ind w:left="0" w:firstLine="851"/>
        <w:jc w:val="both"/>
        <w:rPr>
          <w:sz w:val="28"/>
          <w:szCs w:val="28"/>
          <w:lang w:val="uk-UA"/>
        </w:rPr>
      </w:pPr>
    </w:p>
    <w:p w:rsidR="00F74748" w:rsidRDefault="00F74748" w:rsidP="00F74748">
      <w:pPr>
        <w:pStyle w:val="a3"/>
        <w:spacing w:line="360" w:lineRule="auto"/>
        <w:ind w:left="0" w:firstLine="851"/>
        <w:jc w:val="center"/>
        <w:rPr>
          <w:sz w:val="28"/>
          <w:szCs w:val="28"/>
          <w:lang w:val="uk-UA"/>
        </w:rPr>
      </w:pPr>
    </w:p>
    <w:p w:rsidR="00807083" w:rsidRDefault="00F74748" w:rsidP="00F74748">
      <w:pPr>
        <w:pStyle w:val="a3"/>
        <w:spacing w:line="360" w:lineRule="auto"/>
        <w:ind w:left="0"/>
        <w:jc w:val="center"/>
        <w:rPr>
          <w:sz w:val="28"/>
          <w:szCs w:val="28"/>
          <w:lang w:val="uk-UA"/>
        </w:rPr>
      </w:pPr>
      <w:r w:rsidRPr="00F74748">
        <w:rPr>
          <w:b/>
          <w:sz w:val="28"/>
          <w:szCs w:val="28"/>
          <w:lang w:val="uk-UA"/>
        </w:rPr>
        <w:t>ДОДАТКИ</w:t>
      </w:r>
    </w:p>
    <w:p w:rsidR="00F74748" w:rsidRDefault="00F74748" w:rsidP="00F74748">
      <w:pPr>
        <w:pStyle w:val="a3"/>
        <w:spacing w:line="360" w:lineRule="auto"/>
        <w:ind w:left="0"/>
        <w:jc w:val="both"/>
        <w:rPr>
          <w:sz w:val="28"/>
          <w:szCs w:val="28"/>
          <w:lang w:val="uk-UA"/>
        </w:rPr>
      </w:pPr>
    </w:p>
    <w:p w:rsidR="00F74748" w:rsidRDefault="00F74748" w:rsidP="00F74748">
      <w:pPr>
        <w:pStyle w:val="a3"/>
        <w:spacing w:line="360" w:lineRule="auto"/>
        <w:ind w:left="0"/>
        <w:jc w:val="both"/>
        <w:rPr>
          <w:sz w:val="28"/>
          <w:szCs w:val="28"/>
          <w:lang w:val="uk-UA"/>
        </w:rPr>
      </w:pPr>
    </w:p>
    <w:p w:rsidR="00F74748" w:rsidRDefault="00F74748" w:rsidP="00F74748">
      <w:pPr>
        <w:pStyle w:val="a3"/>
        <w:spacing w:line="360" w:lineRule="auto"/>
        <w:ind w:left="0"/>
        <w:jc w:val="both"/>
        <w:rPr>
          <w:sz w:val="28"/>
          <w:szCs w:val="28"/>
          <w:lang w:val="uk-UA"/>
        </w:rPr>
      </w:pPr>
    </w:p>
    <w:p w:rsidR="00F74748" w:rsidRDefault="00F74748" w:rsidP="00F74748">
      <w:pPr>
        <w:pStyle w:val="a3"/>
        <w:spacing w:line="360" w:lineRule="auto"/>
        <w:ind w:left="0"/>
        <w:jc w:val="both"/>
        <w:rPr>
          <w:sz w:val="28"/>
          <w:szCs w:val="28"/>
          <w:lang w:val="uk-UA"/>
        </w:rPr>
      </w:pPr>
    </w:p>
    <w:p w:rsidR="00F74748" w:rsidRDefault="00F74748" w:rsidP="00F74748">
      <w:pPr>
        <w:pStyle w:val="a3"/>
        <w:spacing w:line="360" w:lineRule="auto"/>
        <w:ind w:left="0"/>
        <w:jc w:val="both"/>
        <w:rPr>
          <w:sz w:val="28"/>
          <w:szCs w:val="28"/>
          <w:lang w:val="uk-UA"/>
        </w:rPr>
      </w:pPr>
    </w:p>
    <w:p w:rsidR="00F74748" w:rsidRDefault="00F74748" w:rsidP="00F74748">
      <w:pPr>
        <w:pStyle w:val="a3"/>
        <w:spacing w:line="360" w:lineRule="auto"/>
        <w:ind w:left="0"/>
        <w:jc w:val="both"/>
        <w:rPr>
          <w:sz w:val="28"/>
          <w:szCs w:val="28"/>
          <w:lang w:val="uk-UA"/>
        </w:rPr>
      </w:pPr>
    </w:p>
    <w:p w:rsidR="00F74748" w:rsidRDefault="00F74748" w:rsidP="00F74748">
      <w:pPr>
        <w:pStyle w:val="a3"/>
        <w:spacing w:line="360" w:lineRule="auto"/>
        <w:ind w:left="0"/>
        <w:jc w:val="both"/>
        <w:rPr>
          <w:sz w:val="28"/>
          <w:szCs w:val="28"/>
          <w:lang w:val="uk-UA"/>
        </w:rPr>
      </w:pPr>
    </w:p>
    <w:p w:rsidR="00F74748" w:rsidRDefault="00F74748" w:rsidP="00F74748">
      <w:pPr>
        <w:pStyle w:val="a3"/>
        <w:spacing w:line="360" w:lineRule="auto"/>
        <w:ind w:left="0"/>
        <w:jc w:val="both"/>
        <w:rPr>
          <w:sz w:val="28"/>
          <w:szCs w:val="28"/>
          <w:lang w:val="uk-UA"/>
        </w:rPr>
      </w:pPr>
    </w:p>
    <w:p w:rsidR="00F74748" w:rsidRDefault="00F74748" w:rsidP="00F74748">
      <w:pPr>
        <w:pStyle w:val="a3"/>
        <w:spacing w:line="360" w:lineRule="auto"/>
        <w:ind w:left="0"/>
        <w:jc w:val="both"/>
        <w:rPr>
          <w:sz w:val="28"/>
          <w:szCs w:val="28"/>
          <w:lang w:val="uk-UA"/>
        </w:rPr>
      </w:pPr>
    </w:p>
    <w:p w:rsidR="00F74748" w:rsidRDefault="00F74748" w:rsidP="00F74748">
      <w:pPr>
        <w:pStyle w:val="a3"/>
        <w:spacing w:line="360" w:lineRule="auto"/>
        <w:ind w:left="0"/>
        <w:jc w:val="both"/>
        <w:rPr>
          <w:sz w:val="28"/>
          <w:szCs w:val="28"/>
          <w:lang w:val="uk-UA"/>
        </w:rPr>
      </w:pPr>
    </w:p>
    <w:p w:rsidR="00F74748" w:rsidRDefault="00F74748" w:rsidP="00F74748">
      <w:pPr>
        <w:pStyle w:val="a3"/>
        <w:spacing w:line="360" w:lineRule="auto"/>
        <w:ind w:left="0"/>
        <w:jc w:val="both"/>
        <w:rPr>
          <w:sz w:val="28"/>
          <w:szCs w:val="28"/>
          <w:lang w:val="uk-UA"/>
        </w:rPr>
      </w:pPr>
    </w:p>
    <w:p w:rsidR="00F74748" w:rsidRDefault="00F74748" w:rsidP="00F74748">
      <w:pPr>
        <w:pStyle w:val="a3"/>
        <w:spacing w:line="360" w:lineRule="auto"/>
        <w:ind w:left="0"/>
        <w:jc w:val="both"/>
        <w:rPr>
          <w:sz w:val="28"/>
          <w:szCs w:val="28"/>
          <w:lang w:val="uk-UA"/>
        </w:rPr>
      </w:pPr>
    </w:p>
    <w:p w:rsidR="00F74748" w:rsidRDefault="00F74748" w:rsidP="00F74748">
      <w:pPr>
        <w:pStyle w:val="a3"/>
        <w:spacing w:line="360" w:lineRule="auto"/>
        <w:ind w:left="0"/>
        <w:jc w:val="both"/>
        <w:rPr>
          <w:sz w:val="28"/>
          <w:szCs w:val="28"/>
          <w:lang w:val="uk-UA"/>
        </w:rPr>
      </w:pPr>
    </w:p>
    <w:p w:rsidR="00F74748" w:rsidRDefault="00F74748" w:rsidP="00F74748">
      <w:pPr>
        <w:pStyle w:val="a3"/>
        <w:spacing w:line="360" w:lineRule="auto"/>
        <w:ind w:left="0"/>
        <w:jc w:val="both"/>
        <w:rPr>
          <w:sz w:val="28"/>
          <w:szCs w:val="28"/>
          <w:lang w:val="uk-UA"/>
        </w:rPr>
      </w:pPr>
    </w:p>
    <w:p w:rsidR="00F74748" w:rsidRDefault="00F74748" w:rsidP="00F74748">
      <w:pPr>
        <w:pStyle w:val="a3"/>
        <w:spacing w:line="360" w:lineRule="auto"/>
        <w:ind w:left="0"/>
        <w:jc w:val="both"/>
        <w:rPr>
          <w:sz w:val="28"/>
          <w:szCs w:val="28"/>
          <w:lang w:val="uk-UA"/>
        </w:rPr>
      </w:pPr>
    </w:p>
    <w:p w:rsidR="00F74748" w:rsidRDefault="00F74748" w:rsidP="00F74748">
      <w:pPr>
        <w:pStyle w:val="a3"/>
        <w:spacing w:line="360" w:lineRule="auto"/>
        <w:ind w:left="0"/>
        <w:jc w:val="both"/>
        <w:rPr>
          <w:sz w:val="28"/>
          <w:szCs w:val="28"/>
          <w:lang w:val="uk-UA"/>
        </w:rPr>
      </w:pPr>
    </w:p>
    <w:p w:rsidR="00F74748" w:rsidRPr="00F74748" w:rsidRDefault="008C1C1C" w:rsidP="00F74748">
      <w:pPr>
        <w:pStyle w:val="a3"/>
        <w:spacing w:line="360" w:lineRule="auto"/>
        <w:ind w:left="0"/>
        <w:jc w:val="both"/>
        <w:rPr>
          <w:sz w:val="28"/>
          <w:szCs w:val="28"/>
          <w:lang w:val="uk-UA"/>
        </w:rPr>
      </w:pPr>
      <w:r w:rsidRPr="00036A51">
        <w:rPr>
          <w:noProof/>
          <w:sz w:val="28"/>
          <w:szCs w:val="28"/>
          <w:lang w:val="ru-RU" w:eastAsia="ru-RU"/>
        </w:rPr>
        <w:lastRenderedPageBreak/>
        <mc:AlternateContent>
          <mc:Choice Requires="wps">
            <w:drawing>
              <wp:anchor distT="0" distB="0" distL="114300" distR="114300" simplePos="0" relativeHeight="251712512" behindDoc="0" locked="0" layoutInCell="1" allowOverlap="1" wp14:anchorId="3C4CFC28" wp14:editId="70726079">
                <wp:simplePos x="0" y="0"/>
                <wp:positionH relativeFrom="column">
                  <wp:posOffset>257540</wp:posOffset>
                </wp:positionH>
                <wp:positionV relativeFrom="paragraph">
                  <wp:posOffset>483235</wp:posOffset>
                </wp:positionV>
                <wp:extent cx="5877931" cy="6835367"/>
                <wp:effectExtent l="0" t="0" r="0" b="381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77931" cy="6835367"/>
                        </a:xfrm>
                        <a:prstGeom prst="rect">
                          <a:avLst/>
                        </a:prstGeom>
                        <a:noFill/>
                        <a:ln w="9525">
                          <a:noFill/>
                          <a:miter lim="800000"/>
                          <a:headEnd/>
                          <a:tailEnd/>
                        </a:ln>
                      </wps:spPr>
                      <wps:txbx>
                        <w:txbxContent>
                          <w:p w:rsidR="00D72302" w:rsidRPr="00F25CD3" w:rsidRDefault="00D72302" w:rsidP="008C1C1C">
                            <w:pPr>
                              <w:spacing w:after="0"/>
                              <w:ind w:firstLine="284"/>
                              <w:jc w:val="center"/>
                              <w:rPr>
                                <w:rFonts w:ascii="Times New Roman" w:hAnsi="Times New Roman" w:cs="Times New Roman"/>
                                <w:sz w:val="28"/>
                                <w:szCs w:val="28"/>
                                <w:lang w:val="uk-UA"/>
                              </w:rPr>
                            </w:pPr>
                            <w:r w:rsidRPr="001971BA">
                              <w:rPr>
                                <w:rFonts w:ascii="Times New Roman" w:hAnsi="Times New Roman" w:cs="Times New Roman"/>
                                <w:sz w:val="28"/>
                                <w:szCs w:val="28"/>
                                <w:lang w:val="uk-UA"/>
                              </w:rPr>
                              <w:t>Перелік графічних матеріалів</w:t>
                            </w:r>
                            <w:r w:rsidRPr="00F25CD3">
                              <w:rPr>
                                <w:rFonts w:ascii="Times New Roman" w:hAnsi="Times New Roman" w:cs="Times New Roman"/>
                                <w:sz w:val="28"/>
                                <w:szCs w:val="28"/>
                                <w:lang w:val="uk-UA"/>
                              </w:rPr>
                              <w:t>:</w:t>
                            </w:r>
                          </w:p>
                          <w:p w:rsidR="00D72302" w:rsidRPr="00F25CD3" w:rsidRDefault="00D72302" w:rsidP="008C1C1C">
                            <w:pPr>
                              <w:spacing w:after="0"/>
                              <w:rPr>
                                <w:rFonts w:ascii="Times New Roman" w:hAnsi="Times New Roman" w:cs="Times New Roman"/>
                                <w:sz w:val="28"/>
                                <w:szCs w:val="28"/>
                                <w:lang w:val="uk-UA"/>
                              </w:rPr>
                            </w:pPr>
                          </w:p>
                          <w:p w:rsidR="00D72302" w:rsidRDefault="00D72302"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Титульний аркуш (слайд №1)</w:t>
                            </w:r>
                          </w:p>
                          <w:p w:rsidR="00D72302" w:rsidRDefault="00D72302"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Загальна інформація (слайд №2-3)</w:t>
                            </w:r>
                          </w:p>
                          <w:p w:rsidR="00D72302" w:rsidRDefault="00D72302" w:rsidP="00AC6A8B">
                            <w:pPr>
                              <w:pStyle w:val="a3"/>
                              <w:numPr>
                                <w:ilvl w:val="0"/>
                                <w:numId w:val="22"/>
                              </w:numPr>
                              <w:tabs>
                                <w:tab w:val="left" w:pos="1040"/>
                              </w:tabs>
                              <w:spacing w:line="322" w:lineRule="exact"/>
                              <w:ind w:left="0" w:firstLine="567"/>
                              <w:contextualSpacing w:val="0"/>
                              <w:jc w:val="both"/>
                              <w:rPr>
                                <w:noProof/>
                                <w:sz w:val="28"/>
                                <w:lang w:val="uk-UA"/>
                              </w:rPr>
                            </w:pPr>
                            <w:r w:rsidRPr="003D78BB">
                              <w:rPr>
                                <w:noProof/>
                                <w:sz w:val="28"/>
                                <w:lang w:val="uk-UA"/>
                              </w:rPr>
                              <w:t>Нормативно-правове забезпечення розробки проекту землеустрою щодо відведення земельної ділянки на землях громадської забудови</w:t>
                            </w:r>
                            <w:r>
                              <w:rPr>
                                <w:noProof/>
                                <w:sz w:val="28"/>
                                <w:lang w:val="uk-UA"/>
                              </w:rPr>
                              <w:t xml:space="preserve"> (слайд №4)</w:t>
                            </w:r>
                          </w:p>
                          <w:p w:rsidR="00D72302" w:rsidRDefault="00D72302" w:rsidP="00AC6A8B">
                            <w:pPr>
                              <w:pStyle w:val="a3"/>
                              <w:numPr>
                                <w:ilvl w:val="0"/>
                                <w:numId w:val="22"/>
                              </w:numPr>
                              <w:tabs>
                                <w:tab w:val="left" w:pos="1040"/>
                              </w:tabs>
                              <w:spacing w:line="322" w:lineRule="exact"/>
                              <w:ind w:left="0" w:firstLine="567"/>
                              <w:contextualSpacing w:val="0"/>
                              <w:jc w:val="both"/>
                              <w:rPr>
                                <w:noProof/>
                                <w:sz w:val="28"/>
                                <w:lang w:val="uk-UA"/>
                              </w:rPr>
                            </w:pPr>
                            <w:r w:rsidRPr="008C235E">
                              <w:rPr>
                                <w:noProof/>
                                <w:sz w:val="28"/>
                                <w:lang w:val="uk-UA"/>
                              </w:rPr>
                              <w:t>Нормативно-правове регулювання використання</w:t>
                            </w:r>
                            <w:r>
                              <w:rPr>
                                <w:noProof/>
                                <w:sz w:val="28"/>
                                <w:lang w:val="uk-UA"/>
                              </w:rPr>
                              <w:t xml:space="preserve"> земель в зоні дії обмежень щодо охорони</w:t>
                            </w:r>
                            <w:r w:rsidRPr="008C235E">
                              <w:rPr>
                                <w:noProof/>
                                <w:sz w:val="28"/>
                                <w:lang w:val="uk-UA"/>
                              </w:rPr>
                              <w:t xml:space="preserve"> пам’яток культурної спадщини</w:t>
                            </w:r>
                            <w:r>
                              <w:rPr>
                                <w:noProof/>
                                <w:sz w:val="28"/>
                                <w:lang w:val="uk-UA"/>
                              </w:rPr>
                              <w:t xml:space="preserve"> (слайд №5</w:t>
                            </w:r>
                            <w:r w:rsidRPr="008C235E">
                              <w:rPr>
                                <w:noProof/>
                                <w:sz w:val="28"/>
                                <w:lang w:val="uk-UA"/>
                              </w:rPr>
                              <w:t>)</w:t>
                            </w:r>
                          </w:p>
                          <w:p w:rsidR="00D72302" w:rsidRDefault="00D72302"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Склад земель житлової та громадської забудови (слайд №6)</w:t>
                            </w:r>
                          </w:p>
                          <w:p w:rsidR="00D72302" w:rsidRDefault="00D72302"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Поняття та класифікація закладів охорони здоров’я (слайд №7)</w:t>
                            </w:r>
                          </w:p>
                          <w:p w:rsidR="00D72302" w:rsidRDefault="00D72302" w:rsidP="00AC6A8B">
                            <w:pPr>
                              <w:pStyle w:val="a3"/>
                              <w:numPr>
                                <w:ilvl w:val="0"/>
                                <w:numId w:val="22"/>
                              </w:numPr>
                              <w:tabs>
                                <w:tab w:val="left" w:pos="1040"/>
                              </w:tabs>
                              <w:spacing w:line="322" w:lineRule="exact"/>
                              <w:ind w:left="0" w:firstLine="567"/>
                              <w:contextualSpacing w:val="0"/>
                              <w:jc w:val="both"/>
                              <w:rPr>
                                <w:noProof/>
                                <w:sz w:val="28"/>
                                <w:lang w:val="uk-UA"/>
                              </w:rPr>
                            </w:pPr>
                            <w:r w:rsidRPr="007A4C5A">
                              <w:rPr>
                                <w:noProof/>
                                <w:sz w:val="28"/>
                                <w:lang w:val="uk-UA"/>
                              </w:rPr>
                              <w:t xml:space="preserve">Динаміка </w:t>
                            </w:r>
                            <w:r>
                              <w:rPr>
                                <w:noProof/>
                                <w:sz w:val="28"/>
                                <w:lang w:val="uk-UA"/>
                              </w:rPr>
                              <w:t>розвитку</w:t>
                            </w:r>
                            <w:r w:rsidRPr="007A4C5A">
                              <w:rPr>
                                <w:noProof/>
                                <w:sz w:val="28"/>
                                <w:lang w:val="uk-UA"/>
                              </w:rPr>
                              <w:t xml:space="preserve"> лікарняних та лікарських амбулаторно-поліклінічних закладів  у м. Києві</w:t>
                            </w:r>
                            <w:r>
                              <w:rPr>
                                <w:noProof/>
                                <w:sz w:val="28"/>
                                <w:lang w:val="uk-UA"/>
                              </w:rPr>
                              <w:t xml:space="preserve"> (слайд №8)</w:t>
                            </w:r>
                          </w:p>
                          <w:p w:rsidR="00D72302" w:rsidRDefault="00D72302" w:rsidP="00AC6A8B">
                            <w:pPr>
                              <w:pStyle w:val="a3"/>
                              <w:numPr>
                                <w:ilvl w:val="0"/>
                                <w:numId w:val="22"/>
                              </w:numPr>
                              <w:tabs>
                                <w:tab w:val="left" w:pos="1040"/>
                              </w:tabs>
                              <w:spacing w:line="322" w:lineRule="exact"/>
                              <w:ind w:left="0" w:firstLine="567"/>
                              <w:contextualSpacing w:val="0"/>
                              <w:jc w:val="both"/>
                              <w:rPr>
                                <w:noProof/>
                                <w:sz w:val="28"/>
                                <w:lang w:val="uk-UA"/>
                              </w:rPr>
                            </w:pPr>
                            <w:r w:rsidRPr="007A4C5A">
                              <w:rPr>
                                <w:noProof/>
                                <w:sz w:val="28"/>
                                <w:lang w:val="uk-UA"/>
                              </w:rPr>
                              <w:t>Динаміка основних показників у сфері пам’яткоохоронної діяльності у м. Києві</w:t>
                            </w:r>
                            <w:r>
                              <w:rPr>
                                <w:noProof/>
                                <w:sz w:val="28"/>
                                <w:lang w:val="uk-UA"/>
                              </w:rPr>
                              <w:t xml:space="preserve"> (слайд №9)</w:t>
                            </w:r>
                          </w:p>
                          <w:p w:rsidR="00D72302" w:rsidRDefault="00D72302"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Ситуаційна схема розташування земельної ділянки (слайд №10)</w:t>
                            </w:r>
                          </w:p>
                          <w:p w:rsidR="00D72302" w:rsidRDefault="00D72302"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Вихідна земельно-кадастрова інформація (слайд №11)</w:t>
                            </w:r>
                          </w:p>
                          <w:p w:rsidR="00D72302" w:rsidRDefault="00D72302"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Функціональне використання території в зоні розташування земельної ділянки (слайд №12)</w:t>
                            </w:r>
                          </w:p>
                          <w:p w:rsidR="00D72302" w:rsidRDefault="00D72302"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Планувальні мітобудівні обмеження та зони охорони пам’яток культурної спадщини в зоні розташування земельної ділянки (слайд №13)</w:t>
                            </w:r>
                          </w:p>
                          <w:p w:rsidR="00D72302" w:rsidRDefault="00D72302"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Матеріали геодезичних вишукувань та землевпорядного проектування (слайд №14-15)</w:t>
                            </w:r>
                          </w:p>
                          <w:p w:rsidR="00D72302" w:rsidRDefault="00D72302"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Фрагмент кадастрового плану земельної ділянки (слайд №16-17)</w:t>
                            </w:r>
                          </w:p>
                          <w:p w:rsidR="00D72302" w:rsidRDefault="00D72302"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Процес реєстрації земельної ділянки в Державному земельному кадастрі (слайд №18)</w:t>
                            </w:r>
                          </w:p>
                          <w:p w:rsidR="00D72302" w:rsidRDefault="00D72302"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Процес Державної реєстрації прав на земельну ділянку в Державному реєстрі речових прав на нерухоме майно (слайд №19)</w:t>
                            </w:r>
                          </w:p>
                          <w:p w:rsidR="00D72302" w:rsidRDefault="00D72302"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Застосування ГІС-технологій при розробленні проекту землеустрою щодо відведення земельної ділянки (слайд №20)</w:t>
                            </w:r>
                          </w:p>
                          <w:p w:rsidR="00D72302" w:rsidRPr="00933829" w:rsidRDefault="00D72302"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Висновки (слайд №21)</w:t>
                            </w:r>
                          </w:p>
                          <w:p w:rsidR="00D72302" w:rsidRPr="002930FD" w:rsidRDefault="00D72302" w:rsidP="008C1C1C">
                            <w:pPr>
                              <w:pStyle w:val="a3"/>
                              <w:spacing w:line="360" w:lineRule="auto"/>
                              <w:ind w:left="284"/>
                              <w:jc w:val="both"/>
                              <w:rPr>
                                <w:sz w:val="28"/>
                                <w:szCs w:val="28"/>
                                <w:lang w:val="uk-UA"/>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Надпись 2" o:spid="_x0000_s1027" type="#_x0000_t202" style="position:absolute;left:0;text-align:left;margin-left:20.3pt;margin-top:38.05pt;width:462.85pt;height:538.2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" filled="f" stroked="f">
                <v:textbox>
                  <w:txbxContent>
                    <w:p w:rsidR="00CE6605" w:rsidRPr="00F25CD3" w:rsidRDefault="00CE6605" w:rsidP="008C1C1C">
                      <w:pPr>
                        <w:spacing w:after="0"/>
                        <w:ind w:firstLine="284"/>
                        <w:jc w:val="center"/>
                        <w:rPr>
                          <w:rFonts w:ascii="Times New Roman" w:hAnsi="Times New Roman" w:cs="Times New Roman"/>
                          <w:sz w:val="28"/>
                          <w:szCs w:val="28"/>
                          <w:lang w:val="uk-UA"/>
                        </w:rPr>
                      </w:pPr>
                      <w:r w:rsidRPr="001971BA">
                        <w:rPr>
                          <w:rFonts w:ascii="Times New Roman" w:hAnsi="Times New Roman" w:cs="Times New Roman"/>
                          <w:sz w:val="28"/>
                          <w:szCs w:val="28"/>
                          <w:lang w:val="uk-UA"/>
                        </w:rPr>
                        <w:t>Перелік графічних матеріалів</w:t>
                      </w:r>
                      <w:r w:rsidRPr="00F25CD3">
                        <w:rPr>
                          <w:rFonts w:ascii="Times New Roman" w:hAnsi="Times New Roman" w:cs="Times New Roman"/>
                          <w:sz w:val="28"/>
                          <w:szCs w:val="28"/>
                          <w:lang w:val="uk-UA"/>
                        </w:rPr>
                        <w:t>:</w:t>
                      </w:r>
                    </w:p>
                    <w:p w:rsidR="00CE6605" w:rsidRPr="00F25CD3" w:rsidRDefault="00CE6605" w:rsidP="008C1C1C">
                      <w:pPr>
                        <w:spacing w:after="0"/>
                        <w:rPr>
                          <w:rFonts w:ascii="Times New Roman" w:hAnsi="Times New Roman" w:cs="Times New Roman"/>
                          <w:sz w:val="28"/>
                          <w:szCs w:val="28"/>
                          <w:lang w:val="uk-UA"/>
                        </w:rPr>
                      </w:pPr>
                    </w:p>
                    <w:p w:rsidR="00AC6A8B" w:rsidRDefault="00AC6A8B"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Титульний аркуш (слайд №1)</w:t>
                      </w:r>
                    </w:p>
                    <w:p w:rsidR="00AC6A8B" w:rsidRDefault="00AC6A8B"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Загальна інформація (слайд №2-3)</w:t>
                      </w:r>
                    </w:p>
                    <w:p w:rsidR="00AC6A8B" w:rsidRDefault="00AC6A8B" w:rsidP="00AC6A8B">
                      <w:pPr>
                        <w:pStyle w:val="a3"/>
                        <w:numPr>
                          <w:ilvl w:val="0"/>
                          <w:numId w:val="22"/>
                        </w:numPr>
                        <w:tabs>
                          <w:tab w:val="left" w:pos="1040"/>
                        </w:tabs>
                        <w:spacing w:line="322" w:lineRule="exact"/>
                        <w:ind w:left="0" w:firstLine="567"/>
                        <w:contextualSpacing w:val="0"/>
                        <w:jc w:val="both"/>
                        <w:rPr>
                          <w:noProof/>
                          <w:sz w:val="28"/>
                          <w:lang w:val="uk-UA"/>
                        </w:rPr>
                      </w:pPr>
                      <w:r w:rsidRPr="003D78BB">
                        <w:rPr>
                          <w:noProof/>
                          <w:sz w:val="28"/>
                          <w:lang w:val="uk-UA"/>
                        </w:rPr>
                        <w:t>Нормативно-правове забезпечення розробки проекту землеустрою щодо відведення земельної ділянки на землях громадської забудови</w:t>
                      </w:r>
                      <w:r>
                        <w:rPr>
                          <w:noProof/>
                          <w:sz w:val="28"/>
                          <w:lang w:val="uk-UA"/>
                        </w:rPr>
                        <w:t xml:space="preserve"> (слайд №4)</w:t>
                      </w:r>
                    </w:p>
                    <w:p w:rsidR="00AC6A8B" w:rsidRDefault="00AC6A8B" w:rsidP="00AC6A8B">
                      <w:pPr>
                        <w:pStyle w:val="a3"/>
                        <w:numPr>
                          <w:ilvl w:val="0"/>
                          <w:numId w:val="22"/>
                        </w:numPr>
                        <w:tabs>
                          <w:tab w:val="left" w:pos="1040"/>
                        </w:tabs>
                        <w:spacing w:line="322" w:lineRule="exact"/>
                        <w:ind w:left="0" w:firstLine="567"/>
                        <w:contextualSpacing w:val="0"/>
                        <w:jc w:val="both"/>
                        <w:rPr>
                          <w:noProof/>
                          <w:sz w:val="28"/>
                          <w:lang w:val="uk-UA"/>
                        </w:rPr>
                      </w:pPr>
                      <w:r w:rsidRPr="008C235E">
                        <w:rPr>
                          <w:noProof/>
                          <w:sz w:val="28"/>
                          <w:lang w:val="uk-UA"/>
                        </w:rPr>
                        <w:t>Нормативно-правове регулювання використання</w:t>
                      </w:r>
                      <w:r>
                        <w:rPr>
                          <w:noProof/>
                          <w:sz w:val="28"/>
                          <w:lang w:val="uk-UA"/>
                        </w:rPr>
                        <w:t xml:space="preserve"> земель в зоні дії обмежень щодо охорони</w:t>
                      </w:r>
                      <w:r w:rsidRPr="008C235E">
                        <w:rPr>
                          <w:noProof/>
                          <w:sz w:val="28"/>
                          <w:lang w:val="uk-UA"/>
                        </w:rPr>
                        <w:t xml:space="preserve"> пам’яток культурної спадщини</w:t>
                      </w:r>
                      <w:r>
                        <w:rPr>
                          <w:noProof/>
                          <w:sz w:val="28"/>
                          <w:lang w:val="uk-UA"/>
                        </w:rPr>
                        <w:t xml:space="preserve"> (слайд №5</w:t>
                      </w:r>
                      <w:r w:rsidRPr="008C235E">
                        <w:rPr>
                          <w:noProof/>
                          <w:sz w:val="28"/>
                          <w:lang w:val="uk-UA"/>
                        </w:rPr>
                        <w:t>)</w:t>
                      </w:r>
                    </w:p>
                    <w:p w:rsidR="00AC6A8B" w:rsidRDefault="00AC6A8B"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Склад земель житлової та громадської забудови (слайд №6)</w:t>
                      </w:r>
                    </w:p>
                    <w:p w:rsidR="00AC6A8B" w:rsidRDefault="00AC6A8B"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Поняття та класифікація закладів охорони здоров’я (слайд №7)</w:t>
                      </w:r>
                    </w:p>
                    <w:p w:rsidR="00AC6A8B" w:rsidRDefault="00AC6A8B" w:rsidP="00AC6A8B">
                      <w:pPr>
                        <w:pStyle w:val="a3"/>
                        <w:numPr>
                          <w:ilvl w:val="0"/>
                          <w:numId w:val="22"/>
                        </w:numPr>
                        <w:tabs>
                          <w:tab w:val="left" w:pos="1040"/>
                        </w:tabs>
                        <w:spacing w:line="322" w:lineRule="exact"/>
                        <w:ind w:left="0" w:firstLine="567"/>
                        <w:contextualSpacing w:val="0"/>
                        <w:jc w:val="both"/>
                        <w:rPr>
                          <w:noProof/>
                          <w:sz w:val="28"/>
                          <w:lang w:val="uk-UA"/>
                        </w:rPr>
                      </w:pPr>
                      <w:r w:rsidRPr="007A4C5A">
                        <w:rPr>
                          <w:noProof/>
                          <w:sz w:val="28"/>
                          <w:lang w:val="uk-UA"/>
                        </w:rPr>
                        <w:t xml:space="preserve">Динаміка </w:t>
                      </w:r>
                      <w:r>
                        <w:rPr>
                          <w:noProof/>
                          <w:sz w:val="28"/>
                          <w:lang w:val="uk-UA"/>
                        </w:rPr>
                        <w:t>розвитку</w:t>
                      </w:r>
                      <w:r w:rsidRPr="007A4C5A">
                        <w:rPr>
                          <w:noProof/>
                          <w:sz w:val="28"/>
                          <w:lang w:val="uk-UA"/>
                        </w:rPr>
                        <w:t xml:space="preserve"> лікарняних та лікарських амбулаторно-поліклінічних закладів  у м. Києві</w:t>
                      </w:r>
                      <w:r>
                        <w:rPr>
                          <w:noProof/>
                          <w:sz w:val="28"/>
                          <w:lang w:val="uk-UA"/>
                        </w:rPr>
                        <w:t xml:space="preserve"> (слайд №8)</w:t>
                      </w:r>
                    </w:p>
                    <w:p w:rsidR="00AC6A8B" w:rsidRDefault="00AC6A8B" w:rsidP="00AC6A8B">
                      <w:pPr>
                        <w:pStyle w:val="a3"/>
                        <w:numPr>
                          <w:ilvl w:val="0"/>
                          <w:numId w:val="22"/>
                        </w:numPr>
                        <w:tabs>
                          <w:tab w:val="left" w:pos="1040"/>
                        </w:tabs>
                        <w:spacing w:line="322" w:lineRule="exact"/>
                        <w:ind w:left="0" w:firstLine="567"/>
                        <w:contextualSpacing w:val="0"/>
                        <w:jc w:val="both"/>
                        <w:rPr>
                          <w:noProof/>
                          <w:sz w:val="28"/>
                          <w:lang w:val="uk-UA"/>
                        </w:rPr>
                      </w:pPr>
                      <w:r w:rsidRPr="007A4C5A">
                        <w:rPr>
                          <w:noProof/>
                          <w:sz w:val="28"/>
                          <w:lang w:val="uk-UA"/>
                        </w:rPr>
                        <w:t>Динаміка основних показників у сфері пам’яткоохоронної діяльності у м. Києві</w:t>
                      </w:r>
                      <w:r>
                        <w:rPr>
                          <w:noProof/>
                          <w:sz w:val="28"/>
                          <w:lang w:val="uk-UA"/>
                        </w:rPr>
                        <w:t xml:space="preserve"> (слайд №9)</w:t>
                      </w:r>
                    </w:p>
                    <w:p w:rsidR="00AC6A8B" w:rsidRDefault="00AC6A8B"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Ситуаційна схема розташування земельної ділянки (слайд №10)</w:t>
                      </w:r>
                    </w:p>
                    <w:p w:rsidR="00AC6A8B" w:rsidRDefault="00AC6A8B"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Вихідна земельно-кадастрова інформація (слайд №11)</w:t>
                      </w:r>
                    </w:p>
                    <w:p w:rsidR="00AC6A8B" w:rsidRDefault="00AC6A8B"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Функціональне використання території в зоні розташування земельної ділянки (слайд №12)</w:t>
                      </w:r>
                    </w:p>
                    <w:p w:rsidR="00AC6A8B" w:rsidRDefault="00AC6A8B"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Планувальні мітобудівні обмеження та зони охорони пам’яток культурної спадщини в зоні розташування земельної ділянки (слайд №13)</w:t>
                      </w:r>
                    </w:p>
                    <w:p w:rsidR="00AC6A8B" w:rsidRDefault="00AC6A8B"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Матеріали геодезичних вишукувань та землевпорядного проектування (слайд №14-15)</w:t>
                      </w:r>
                    </w:p>
                    <w:p w:rsidR="00AC6A8B" w:rsidRDefault="00AC6A8B"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Фрагмент кадастрового плану земельної ділянки (слайд №16-17)</w:t>
                      </w:r>
                    </w:p>
                    <w:p w:rsidR="00AC6A8B" w:rsidRDefault="00AC6A8B"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Процес реєстрації земельної ділянки в Державному земельному кадастрі (слайд №18)</w:t>
                      </w:r>
                    </w:p>
                    <w:p w:rsidR="00AC6A8B" w:rsidRDefault="00AC6A8B"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Процес Державної реєстрації прав на земельну ділянку в Державному реєстрі речових прав на нерухоме майно (слайд №19)</w:t>
                      </w:r>
                    </w:p>
                    <w:p w:rsidR="00AC6A8B" w:rsidRDefault="00AC6A8B"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Застосування ГІС-технологій при розробленні проекту землеустрою щодо відведення земельної ділянки (слайд №20)</w:t>
                      </w:r>
                    </w:p>
                    <w:p w:rsidR="00AC6A8B" w:rsidRPr="00933829" w:rsidRDefault="00AC6A8B" w:rsidP="00AC6A8B">
                      <w:pPr>
                        <w:pStyle w:val="a3"/>
                        <w:numPr>
                          <w:ilvl w:val="0"/>
                          <w:numId w:val="22"/>
                        </w:numPr>
                        <w:tabs>
                          <w:tab w:val="left" w:pos="1040"/>
                        </w:tabs>
                        <w:spacing w:line="322" w:lineRule="exact"/>
                        <w:ind w:left="0" w:firstLine="567"/>
                        <w:contextualSpacing w:val="0"/>
                        <w:jc w:val="both"/>
                        <w:rPr>
                          <w:noProof/>
                          <w:sz w:val="28"/>
                          <w:lang w:val="uk-UA"/>
                        </w:rPr>
                      </w:pPr>
                      <w:r>
                        <w:rPr>
                          <w:noProof/>
                          <w:sz w:val="28"/>
                          <w:lang w:val="uk-UA"/>
                        </w:rPr>
                        <w:t>Висновки (слайд №21)</w:t>
                      </w:r>
                    </w:p>
                    <w:p w:rsidR="00CE6605" w:rsidRPr="002930FD" w:rsidRDefault="00CE6605" w:rsidP="008C1C1C">
                      <w:pPr>
                        <w:pStyle w:val="a3"/>
                        <w:spacing w:line="360" w:lineRule="auto"/>
                        <w:ind w:left="284"/>
                        <w:jc w:val="both"/>
                        <w:rPr>
                          <w:sz w:val="28"/>
                          <w:szCs w:val="28"/>
                          <w:lang w:val="uk-UA"/>
                        </w:rPr>
                      </w:pPr>
                    </w:p>
                  </w:txbxContent>
                </v:textbox>
              </v:shape>
            </w:pict>
          </mc:Fallback>
        </mc:AlternateContent>
      </w:r>
      <w:r w:rsidR="00C87C93">
        <w:rPr>
          <w:noProof/>
          <w:lang w:val="ru-RU" w:eastAsia="ru-RU"/>
        </w:rPr>
        <mc:AlternateContent>
          <mc:Choice Requires="wpg">
            <w:drawing>
              <wp:anchor distT="0" distB="0" distL="114300" distR="114300" simplePos="0" relativeHeight="251704320" behindDoc="1" locked="0" layoutInCell="1" allowOverlap="1" wp14:anchorId="2F1BD742" wp14:editId="5A1DD25F">
                <wp:simplePos x="0" y="0"/>
                <wp:positionH relativeFrom="margin">
                  <wp:posOffset>-194310</wp:posOffset>
                </wp:positionH>
                <wp:positionV relativeFrom="paragraph">
                  <wp:posOffset>-512445</wp:posOffset>
                </wp:positionV>
                <wp:extent cx="6652260" cy="10358755"/>
                <wp:effectExtent l="0" t="0" r="34290" b="4445"/>
                <wp:wrapThrough wrapText="bothSides">
                  <wp:wrapPolygon edited="0">
                    <wp:start x="0" y="0"/>
                    <wp:lineTo x="0" y="21570"/>
                    <wp:lineTo x="21649" y="21570"/>
                    <wp:lineTo x="21649" y="0"/>
                    <wp:lineTo x="0" y="0"/>
                  </wp:wrapPolygon>
                </wp:wrapThrough>
                <wp:docPr id="2120" name="Группа 6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2260" cy="10358755"/>
                          <a:chOff x="1128" y="2557"/>
                          <a:chExt cx="10357" cy="13867"/>
                        </a:xfrm>
                      </wpg:grpSpPr>
                      <wps:wsp>
                        <wps:cNvPr id="2121" name="Rectangle 236"/>
                        <wps:cNvSpPr>
                          <a:spLocks noChangeArrowheads="1"/>
                        </wps:cNvSpPr>
                        <wps:spPr bwMode="auto">
                          <a:xfrm>
                            <a:off x="1138" y="2557"/>
                            <a:ext cx="10337" cy="1383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22" name="Line 237"/>
                        <wps:cNvCnPr/>
                        <wps:spPr bwMode="auto">
                          <a:xfrm>
                            <a:off x="1662" y="14178"/>
                            <a:ext cx="1" cy="83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3" name="Line 238"/>
                        <wps:cNvCnPr/>
                        <wps:spPr bwMode="auto">
                          <a:xfrm>
                            <a:off x="1149" y="14174"/>
                            <a:ext cx="10336" cy="2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4" name="Line 239"/>
                        <wps:cNvCnPr/>
                        <wps:spPr bwMode="auto">
                          <a:xfrm>
                            <a:off x="2279" y="14184"/>
                            <a:ext cx="1" cy="221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5" name="Line 240"/>
                        <wps:cNvCnPr/>
                        <wps:spPr bwMode="auto">
                          <a:xfrm flipH="1">
                            <a:off x="3873" y="14185"/>
                            <a:ext cx="10" cy="221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6" name="Line 241"/>
                        <wps:cNvCnPr/>
                        <wps:spPr bwMode="auto">
                          <a:xfrm flipH="1">
                            <a:off x="4525" y="14185"/>
                            <a:ext cx="13" cy="221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7" name="Line 242"/>
                        <wps:cNvCnPr/>
                        <wps:spPr bwMode="auto">
                          <a:xfrm flipH="1">
                            <a:off x="5093" y="14178"/>
                            <a:ext cx="10" cy="221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8" name="Line 243"/>
                        <wps:cNvCnPr/>
                        <wps:spPr bwMode="auto">
                          <a:xfrm>
                            <a:off x="9340" y="15023"/>
                            <a:ext cx="2" cy="55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0" name="Line 245"/>
                        <wps:cNvCnPr/>
                        <wps:spPr bwMode="auto">
                          <a:xfrm>
                            <a:off x="1140" y="15861"/>
                            <a:ext cx="3939"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31" name="Rectangle 246"/>
                        <wps:cNvSpPr>
                          <a:spLocks noChangeArrowheads="1"/>
                        </wps:cNvSpPr>
                        <wps:spPr bwMode="auto">
                          <a:xfrm>
                            <a:off x="1177" y="14737"/>
                            <a:ext cx="456"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Default="00D72302" w:rsidP="007C6AD1">
                              <w:pPr>
                                <w:pStyle w:val="af2"/>
                                <w:jc w:val="center"/>
                                <w:rPr>
                                  <w:rFonts w:ascii="Journal" w:hAnsi="Journal"/>
                                  <w:sz w:val="18"/>
                                </w:rPr>
                              </w:pPr>
                              <w:proofErr w:type="spellStart"/>
                              <w:r>
                                <w:rPr>
                                  <w:rFonts w:ascii="Times New Roman" w:hAnsi="Times New Roman"/>
                                  <w:i w:val="0"/>
                                  <w:iCs/>
                                  <w:sz w:val="20"/>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2132" name="Rectangle 247"/>
                        <wps:cNvSpPr>
                          <a:spLocks noChangeArrowheads="1"/>
                        </wps:cNvSpPr>
                        <wps:spPr bwMode="auto">
                          <a:xfrm>
                            <a:off x="1692" y="14737"/>
                            <a:ext cx="569" cy="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Default="00D72302" w:rsidP="007C6AD1">
                              <w:pPr>
                                <w:pStyle w:val="af2"/>
                                <w:jc w:val="center"/>
                                <w:rPr>
                                  <w:rFonts w:ascii="Times New Roman" w:hAnsi="Times New Roman"/>
                                  <w:i w:val="0"/>
                                  <w:iCs/>
                                  <w:sz w:val="20"/>
                                </w:rPr>
                              </w:pPr>
                              <w:r>
                                <w:rPr>
                                  <w:rFonts w:ascii="Times New Roman" w:hAnsi="Times New Roman"/>
                                  <w:i w:val="0"/>
                                  <w:iCs/>
                                  <w:sz w:val="20"/>
                                </w:rPr>
                                <w:t>Арк.</w:t>
                              </w:r>
                            </w:p>
                          </w:txbxContent>
                        </wps:txbx>
                        <wps:bodyPr rot="0" vert="horz" wrap="square" lIns="12700" tIns="12700" rIns="12700" bIns="12700" anchor="t" anchorCtr="0" upright="1">
                          <a:noAutofit/>
                        </wps:bodyPr>
                      </wps:wsp>
                      <wps:wsp>
                        <wps:cNvPr id="2133" name="Rectangle 248"/>
                        <wps:cNvSpPr>
                          <a:spLocks noChangeArrowheads="1"/>
                        </wps:cNvSpPr>
                        <wps:spPr bwMode="auto">
                          <a:xfrm>
                            <a:off x="2279" y="14737"/>
                            <a:ext cx="1604" cy="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Pr="00360CFA" w:rsidRDefault="00D72302" w:rsidP="007C6AD1">
                              <w:pPr>
                                <w:pStyle w:val="af2"/>
                                <w:jc w:val="center"/>
                                <w:rPr>
                                  <w:rFonts w:ascii="Times New Roman" w:hAnsi="Times New Roman"/>
                                  <w:i w:val="0"/>
                                  <w:iCs/>
                                  <w:sz w:val="22"/>
                                  <w:szCs w:val="22"/>
                                </w:rPr>
                              </w:pPr>
                              <w:r w:rsidRPr="00360CFA">
                                <w:rPr>
                                  <w:rFonts w:ascii="Times New Roman" w:hAnsi="Times New Roman"/>
                                  <w:i w:val="0"/>
                                  <w:iCs/>
                                  <w:sz w:val="22"/>
                                  <w:szCs w:val="22"/>
                                </w:rPr>
                                <w:t xml:space="preserve">№ </w:t>
                              </w:r>
                              <w:proofErr w:type="spellStart"/>
                              <w:r w:rsidRPr="00360CFA">
                                <w:rPr>
                                  <w:rFonts w:ascii="Times New Roman" w:hAnsi="Times New Roman"/>
                                  <w:i w:val="0"/>
                                  <w:iCs/>
                                  <w:sz w:val="22"/>
                                  <w:szCs w:val="22"/>
                                </w:rPr>
                                <w:t>докум</w:t>
                              </w:r>
                              <w:proofErr w:type="spellEnd"/>
                              <w:r w:rsidRPr="00360CFA">
                                <w:rPr>
                                  <w:rFonts w:ascii="Times New Roman" w:hAnsi="Times New Roman"/>
                                  <w:i w:val="0"/>
                                  <w:iCs/>
                                  <w:sz w:val="22"/>
                                  <w:szCs w:val="22"/>
                                </w:rPr>
                                <w:t>.</w:t>
                              </w:r>
                            </w:p>
                          </w:txbxContent>
                        </wps:txbx>
                        <wps:bodyPr rot="0" vert="horz" wrap="square" lIns="12700" tIns="12700" rIns="12700" bIns="12700" anchor="t" anchorCtr="0" upright="1">
                          <a:noAutofit/>
                        </wps:bodyPr>
                      </wps:wsp>
                      <wps:wsp>
                        <wps:cNvPr id="2134" name="Rectangle 249"/>
                        <wps:cNvSpPr>
                          <a:spLocks noChangeArrowheads="1"/>
                        </wps:cNvSpPr>
                        <wps:spPr bwMode="auto">
                          <a:xfrm>
                            <a:off x="3873" y="14738"/>
                            <a:ext cx="679"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Default="00D72302" w:rsidP="007C6AD1">
                              <w:pPr>
                                <w:pStyle w:val="af2"/>
                                <w:jc w:val="center"/>
                                <w:rPr>
                                  <w:rFonts w:ascii="Times New Roman" w:hAnsi="Times New Roman"/>
                                  <w:sz w:val="20"/>
                                </w:rPr>
                              </w:pPr>
                              <w:r w:rsidRPr="00691C6C">
                                <w:rPr>
                                  <w:rFonts w:ascii="Times New Roman" w:hAnsi="Times New Roman"/>
                                  <w:i w:val="0"/>
                                  <w:iCs/>
                                  <w:sz w:val="20"/>
                                </w:rPr>
                                <w:t>Підпи</w:t>
                              </w:r>
                              <w:r>
                                <w:rPr>
                                  <w:rFonts w:ascii="Times New Roman" w:hAnsi="Times New Roman"/>
                                  <w:i w:val="0"/>
                                  <w:iCs/>
                                  <w:sz w:val="20"/>
                                </w:rPr>
                                <w:t>с</w:t>
                              </w:r>
                            </w:p>
                          </w:txbxContent>
                        </wps:txbx>
                        <wps:bodyPr rot="0" vert="horz" wrap="square" lIns="12700" tIns="12700" rIns="12700" bIns="12700" anchor="t" anchorCtr="0" upright="1">
                          <a:noAutofit/>
                        </wps:bodyPr>
                      </wps:wsp>
                      <wps:wsp>
                        <wps:cNvPr id="2135" name="Rectangle 250"/>
                        <wps:cNvSpPr>
                          <a:spLocks noChangeArrowheads="1"/>
                        </wps:cNvSpPr>
                        <wps:spPr bwMode="auto">
                          <a:xfrm>
                            <a:off x="4562" y="14738"/>
                            <a:ext cx="517"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Default="00D72302" w:rsidP="007C6AD1">
                              <w:pPr>
                                <w:pStyle w:val="af2"/>
                                <w:jc w:val="center"/>
                                <w:rPr>
                                  <w:rFonts w:ascii="Times New Roman" w:hAnsi="Times New Roman"/>
                                  <w:sz w:val="20"/>
                                </w:rPr>
                              </w:pPr>
                              <w:r>
                                <w:rPr>
                                  <w:rFonts w:ascii="Times New Roman" w:hAnsi="Times New Roman"/>
                                  <w:i w:val="0"/>
                                  <w:iCs/>
                                  <w:sz w:val="20"/>
                                </w:rPr>
                                <w:t>Дата</w:t>
                              </w:r>
                            </w:p>
                          </w:txbxContent>
                        </wps:txbx>
                        <wps:bodyPr rot="0" vert="horz" wrap="square" lIns="12700" tIns="12700" rIns="12700" bIns="12700" anchor="t" anchorCtr="0" upright="1">
                          <a:noAutofit/>
                        </wps:bodyPr>
                      </wps:wsp>
                      <wps:wsp>
                        <wps:cNvPr id="2136" name="Rectangle 251"/>
                        <wps:cNvSpPr>
                          <a:spLocks noChangeArrowheads="1"/>
                        </wps:cNvSpPr>
                        <wps:spPr bwMode="auto">
                          <a:xfrm>
                            <a:off x="9342" y="15036"/>
                            <a:ext cx="845"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Default="00D72302" w:rsidP="007C6AD1">
                              <w:pPr>
                                <w:pStyle w:val="af2"/>
                                <w:jc w:val="center"/>
                                <w:rPr>
                                  <w:rFonts w:ascii="Times New Roman" w:hAnsi="Times New Roman"/>
                                  <w:i w:val="0"/>
                                  <w:iCs/>
                                  <w:sz w:val="20"/>
                                </w:rPr>
                              </w:pPr>
                              <w:r>
                                <w:rPr>
                                  <w:rFonts w:ascii="Times New Roman" w:hAnsi="Times New Roman"/>
                                  <w:i w:val="0"/>
                                  <w:iCs/>
                                  <w:sz w:val="20"/>
                                </w:rPr>
                                <w:t>Арк.</w:t>
                              </w:r>
                            </w:p>
                          </w:txbxContent>
                        </wps:txbx>
                        <wps:bodyPr rot="0" vert="horz" wrap="square" lIns="12700" tIns="12700" rIns="12700" bIns="12700" anchor="t" anchorCtr="0" upright="1">
                          <a:noAutofit/>
                        </wps:bodyPr>
                      </wps:wsp>
                      <wps:wsp>
                        <wps:cNvPr id="2138" name="Rectangle 253"/>
                        <wps:cNvSpPr>
                          <a:spLocks noChangeArrowheads="1"/>
                        </wps:cNvSpPr>
                        <wps:spPr bwMode="auto">
                          <a:xfrm>
                            <a:off x="5160" y="14416"/>
                            <a:ext cx="6284" cy="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Pr="00C87C93" w:rsidRDefault="00D72302" w:rsidP="007C6AD1">
                              <w:pPr>
                                <w:pStyle w:val="af2"/>
                                <w:jc w:val="center"/>
                                <w:rPr>
                                  <w:rFonts w:ascii="Times New Roman" w:hAnsi="Times New Roman"/>
                                  <w:i w:val="0"/>
                                  <w:iCs/>
                                  <w:sz w:val="26"/>
                                  <w:szCs w:val="26"/>
                                </w:rPr>
                              </w:pPr>
                              <w:r w:rsidRPr="00B50820">
                                <w:rPr>
                                  <w:rFonts w:ascii="Times New Roman" w:hAnsi="Times New Roman"/>
                                  <w:i w:val="0"/>
                                  <w:iCs/>
                                  <w:sz w:val="26"/>
                                  <w:szCs w:val="26"/>
                                </w:rPr>
                                <w:t xml:space="preserve">АТЕСТАЦІЙНА ВИПУСКНА РОБОТА </w:t>
                              </w:r>
                              <w:r>
                                <w:rPr>
                                  <w:rFonts w:ascii="Times New Roman" w:hAnsi="Times New Roman"/>
                                  <w:i w:val="0"/>
                                  <w:iCs/>
                                  <w:sz w:val="26"/>
                                  <w:szCs w:val="26"/>
                                  <w:lang w:val="ru-RU"/>
                                </w:rPr>
                                <w:t>МАГ</w:t>
                              </w:r>
                              <w:r>
                                <w:rPr>
                                  <w:rFonts w:ascii="Times New Roman" w:hAnsi="Times New Roman"/>
                                  <w:i w:val="0"/>
                                  <w:iCs/>
                                  <w:sz w:val="26"/>
                                  <w:szCs w:val="26"/>
                                </w:rPr>
                                <w:t>ІСТРА</w:t>
                              </w:r>
                            </w:p>
                          </w:txbxContent>
                        </wps:txbx>
                        <wps:bodyPr rot="0" vert="horz" wrap="square" lIns="12700" tIns="12700" rIns="12700" bIns="12700" anchor="t" anchorCtr="0" upright="1">
                          <a:noAutofit/>
                        </wps:bodyPr>
                      </wps:wsp>
                      <wps:wsp>
                        <wps:cNvPr id="2139" name="Line 254"/>
                        <wps:cNvCnPr/>
                        <wps:spPr bwMode="auto">
                          <a:xfrm>
                            <a:off x="1155" y="15018"/>
                            <a:ext cx="10320"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40" name="Line 255"/>
                        <wps:cNvCnPr/>
                        <wps:spPr bwMode="auto">
                          <a:xfrm>
                            <a:off x="1162" y="14737"/>
                            <a:ext cx="393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41" name="Line 256"/>
                        <wps:cNvCnPr/>
                        <wps:spPr bwMode="auto">
                          <a:xfrm>
                            <a:off x="1154" y="14452"/>
                            <a:ext cx="3939"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42" name="Line 257"/>
                        <wps:cNvCnPr/>
                        <wps:spPr bwMode="auto">
                          <a:xfrm>
                            <a:off x="1154" y="15583"/>
                            <a:ext cx="3939"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43" name="Line 258"/>
                        <wps:cNvCnPr/>
                        <wps:spPr bwMode="auto">
                          <a:xfrm>
                            <a:off x="1154" y="15299"/>
                            <a:ext cx="3939"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144" name="Group 259"/>
                        <wpg:cNvGrpSpPr>
                          <a:grpSpLocks/>
                        </wpg:cNvGrpSpPr>
                        <wpg:grpSpPr bwMode="auto">
                          <a:xfrm>
                            <a:off x="1138" y="15033"/>
                            <a:ext cx="2745" cy="266"/>
                            <a:chOff x="-250" y="-890"/>
                            <a:chExt cx="22122" cy="21447"/>
                          </a:xfrm>
                        </wpg:grpSpPr>
                        <wps:wsp>
                          <wps:cNvPr id="2145" name="Rectangle 260"/>
                          <wps:cNvSpPr>
                            <a:spLocks noChangeArrowheads="1"/>
                          </wps:cNvSpPr>
                          <wps:spPr bwMode="auto">
                            <a:xfrm>
                              <a:off x="-250" y="-836"/>
                              <a:ext cx="9106" cy="205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Pr="00691C6C" w:rsidRDefault="00D72302" w:rsidP="007C6AD1">
                                <w:pPr>
                                  <w:pStyle w:val="af2"/>
                                  <w:jc w:val="center"/>
                                  <w:rPr>
                                    <w:rFonts w:ascii="Times New Roman" w:hAnsi="Times New Roman"/>
                                    <w:i w:val="0"/>
                                    <w:iCs/>
                                    <w:sz w:val="20"/>
                                  </w:rPr>
                                </w:pPr>
                                <w:r w:rsidRPr="00691C6C">
                                  <w:rPr>
                                    <w:rFonts w:ascii="Times New Roman" w:hAnsi="Times New Roman"/>
                                    <w:i w:val="0"/>
                                    <w:iCs/>
                                    <w:sz w:val="20"/>
                                  </w:rPr>
                                  <w:t>Виконав</w:t>
                                </w:r>
                              </w:p>
                            </w:txbxContent>
                          </wps:txbx>
                          <wps:bodyPr rot="0" vert="horz" wrap="square" lIns="12700" tIns="12700" rIns="12700" bIns="12700" anchor="t" anchorCtr="0" upright="1">
                            <a:noAutofit/>
                          </wps:bodyPr>
                        </wps:wsp>
                        <wps:wsp>
                          <wps:cNvPr id="2146" name="Rectangle 261"/>
                          <wps:cNvSpPr>
                            <a:spLocks noChangeArrowheads="1"/>
                          </wps:cNvSpPr>
                          <wps:spPr bwMode="auto">
                            <a:xfrm>
                              <a:off x="8955" y="-890"/>
                              <a:ext cx="12917" cy="214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Pr="00B50820" w:rsidRDefault="00D72302" w:rsidP="007C6AD1">
                                <w:pPr>
                                  <w:jc w:val="center"/>
                                  <w:rPr>
                                    <w:rFonts w:ascii="Times New Roman" w:hAnsi="Times New Roman" w:cs="Times New Roman"/>
                                    <w:lang w:val="uk-UA"/>
                                  </w:rPr>
                                </w:pPr>
                                <w:proofErr w:type="spellStart"/>
                                <w:r>
                                  <w:rPr>
                                    <w:rFonts w:ascii="Times New Roman" w:hAnsi="Times New Roman" w:cs="Times New Roman"/>
                                    <w:lang w:val="uk-UA"/>
                                  </w:rPr>
                                  <w:t>Ляшук</w:t>
                                </w:r>
                                <w:proofErr w:type="spellEnd"/>
                                <w:r>
                                  <w:rPr>
                                    <w:rFonts w:ascii="Times New Roman" w:hAnsi="Times New Roman" w:cs="Times New Roman"/>
                                    <w:lang w:val="uk-UA"/>
                                  </w:rPr>
                                  <w:t xml:space="preserve"> А.М.</w:t>
                                </w:r>
                              </w:p>
                              <w:p w:rsidR="00D72302" w:rsidRPr="004662A7" w:rsidRDefault="00D72302" w:rsidP="007C6AD1">
                                <w:pPr>
                                  <w:rPr>
                                    <w:lang w:val="uk-UA"/>
                                  </w:rPr>
                                </w:pPr>
                              </w:p>
                            </w:txbxContent>
                          </wps:txbx>
                          <wps:bodyPr rot="0" vert="horz" wrap="square" lIns="12700" tIns="12700" rIns="12700" bIns="12700" anchor="t" anchorCtr="0" upright="1">
                            <a:noAutofit/>
                          </wps:bodyPr>
                        </wps:wsp>
                      </wpg:grpSp>
                      <wpg:grpSp>
                        <wpg:cNvPr id="2147" name="Group 262"/>
                        <wpg:cNvGrpSpPr>
                          <a:grpSpLocks/>
                        </wpg:cNvGrpSpPr>
                        <wpg:grpSpPr bwMode="auto">
                          <a:xfrm>
                            <a:off x="1140" y="15306"/>
                            <a:ext cx="2814" cy="279"/>
                            <a:chOff x="-234" y="-1323"/>
                            <a:chExt cx="22676" cy="22530"/>
                          </a:xfrm>
                        </wpg:grpSpPr>
                        <wps:wsp>
                          <wps:cNvPr id="2148" name="Rectangle 263"/>
                          <wps:cNvSpPr>
                            <a:spLocks noChangeArrowheads="1"/>
                          </wps:cNvSpPr>
                          <wps:spPr bwMode="auto">
                            <a:xfrm>
                              <a:off x="-234" y="-735"/>
                              <a:ext cx="9188" cy="205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Pr="00B50820" w:rsidRDefault="00D72302" w:rsidP="007C6AD1">
                                <w:pPr>
                                  <w:pStyle w:val="af2"/>
                                  <w:jc w:val="center"/>
                                  <w:rPr>
                                    <w:rFonts w:ascii="Times New Roman" w:hAnsi="Times New Roman"/>
                                    <w:i w:val="0"/>
                                    <w:iCs/>
                                    <w:sz w:val="20"/>
                                  </w:rPr>
                                </w:pPr>
                                <w:r w:rsidRPr="00B50820">
                                  <w:rPr>
                                    <w:rFonts w:ascii="Times New Roman" w:hAnsi="Times New Roman"/>
                                    <w:i w:val="0"/>
                                    <w:iCs/>
                                    <w:sz w:val="20"/>
                                  </w:rPr>
                                  <w:t>Консультант</w:t>
                                </w:r>
                              </w:p>
                              <w:p w:rsidR="00D72302" w:rsidRDefault="00D72302" w:rsidP="007C6AD1">
                                <w:pPr>
                                  <w:pStyle w:val="af2"/>
                                  <w:jc w:val="left"/>
                                  <w:rPr>
                                    <w:rFonts w:ascii="Times New Roman" w:hAnsi="Times New Roman"/>
                                    <w:i w:val="0"/>
                                    <w:iCs/>
                                    <w:sz w:val="18"/>
                                    <w:szCs w:val="18"/>
                                  </w:rPr>
                                </w:pPr>
                              </w:p>
                            </w:txbxContent>
                          </wps:txbx>
                          <wps:bodyPr rot="0" vert="horz" wrap="square" lIns="12700" tIns="12700" rIns="12700" bIns="12700" anchor="t" anchorCtr="0" upright="1">
                            <a:noAutofit/>
                          </wps:bodyPr>
                        </wps:wsp>
                        <wps:wsp>
                          <wps:cNvPr id="2149" name="Rectangle 264"/>
                          <wps:cNvSpPr>
                            <a:spLocks noChangeArrowheads="1"/>
                          </wps:cNvSpPr>
                          <wps:spPr bwMode="auto">
                            <a:xfrm>
                              <a:off x="8954" y="-1323"/>
                              <a:ext cx="13488" cy="22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Pr="0080020F" w:rsidRDefault="00D72302" w:rsidP="007C6AD1">
                                <w:pPr>
                                  <w:jc w:val="center"/>
                                  <w:rPr>
                                    <w:rFonts w:ascii="Times New Roman" w:hAnsi="Times New Roman" w:cs="Times New Roman"/>
                                    <w:sz w:val="19"/>
                                    <w:szCs w:val="19"/>
                                    <w:lang w:val="uk-UA"/>
                                  </w:rPr>
                                </w:pPr>
                                <w:proofErr w:type="spellStart"/>
                                <w:r w:rsidRPr="0080020F">
                                  <w:rPr>
                                    <w:rFonts w:ascii="Times New Roman" w:hAnsi="Times New Roman" w:cs="Times New Roman"/>
                                    <w:sz w:val="19"/>
                                    <w:szCs w:val="19"/>
                                    <w:lang w:val="uk-UA"/>
                                  </w:rPr>
                                  <w:t>Михальова</w:t>
                                </w:r>
                                <w:proofErr w:type="spellEnd"/>
                                <w:r w:rsidRPr="0080020F">
                                  <w:rPr>
                                    <w:rFonts w:ascii="Times New Roman" w:hAnsi="Times New Roman" w:cs="Times New Roman"/>
                                    <w:sz w:val="19"/>
                                    <w:szCs w:val="19"/>
                                    <w:lang w:val="uk-UA"/>
                                  </w:rPr>
                                  <w:t xml:space="preserve"> М.Ю.</w:t>
                                </w:r>
                              </w:p>
                              <w:p w:rsidR="00D72302" w:rsidRPr="00247CED" w:rsidRDefault="00D72302" w:rsidP="007C6AD1">
                                <w:pPr>
                                  <w:pStyle w:val="af2"/>
                                  <w:jc w:val="left"/>
                                  <w:rPr>
                                    <w:sz w:val="30"/>
                                  </w:rPr>
                                </w:pPr>
                              </w:p>
                              <w:p w:rsidR="00D72302" w:rsidRPr="00247CED" w:rsidRDefault="00D72302" w:rsidP="007C6AD1">
                                <w:pPr>
                                  <w:pStyle w:val="af2"/>
                                  <w:rPr>
                                    <w:rFonts w:ascii="Times New Roman" w:hAnsi="Times New Roman"/>
                                    <w:i w:val="0"/>
                                    <w:iCs/>
                                    <w:sz w:val="18"/>
                                    <w:szCs w:val="18"/>
                                  </w:rPr>
                                </w:pPr>
                              </w:p>
                            </w:txbxContent>
                          </wps:txbx>
                          <wps:bodyPr rot="0" vert="horz" wrap="square" lIns="12700" tIns="12700" rIns="12700" bIns="12700" anchor="t" anchorCtr="0" upright="1">
                            <a:noAutofit/>
                          </wps:bodyPr>
                        </wps:wsp>
                      </wpg:grpSp>
                      <wpg:grpSp>
                        <wpg:cNvPr id="2153" name="Group 268"/>
                        <wpg:cNvGrpSpPr>
                          <a:grpSpLocks/>
                        </wpg:cNvGrpSpPr>
                        <wpg:grpSpPr bwMode="auto">
                          <a:xfrm>
                            <a:off x="1140" y="15581"/>
                            <a:ext cx="2743" cy="280"/>
                            <a:chOff x="-234" y="-24510"/>
                            <a:chExt cx="22093" cy="22840"/>
                          </a:xfrm>
                        </wpg:grpSpPr>
                        <wps:wsp>
                          <wps:cNvPr id="2154" name="Rectangle 269"/>
                          <wps:cNvSpPr>
                            <a:spLocks noChangeArrowheads="1"/>
                          </wps:cNvSpPr>
                          <wps:spPr bwMode="auto">
                            <a:xfrm>
                              <a:off x="-234" y="-24510"/>
                              <a:ext cx="9186" cy="219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Pr="00DF0BBB" w:rsidRDefault="00D72302" w:rsidP="007C6AD1">
                                <w:pPr>
                                  <w:pStyle w:val="af2"/>
                                  <w:jc w:val="center"/>
                                  <w:rPr>
                                    <w:rFonts w:ascii="Times New Roman" w:hAnsi="Times New Roman"/>
                                    <w:i w:val="0"/>
                                    <w:iCs/>
                                    <w:sz w:val="22"/>
                                    <w:szCs w:val="22"/>
                                  </w:rPr>
                                </w:pPr>
                                <w:r w:rsidRPr="00B50820">
                                  <w:rPr>
                                    <w:rFonts w:ascii="Times New Roman" w:hAnsi="Times New Roman"/>
                                    <w:i w:val="0"/>
                                    <w:iCs/>
                                    <w:sz w:val="20"/>
                                  </w:rPr>
                                  <w:t>Керівник</w:t>
                                </w:r>
                              </w:p>
                            </w:txbxContent>
                          </wps:txbx>
                          <wps:bodyPr rot="0" vert="horz" wrap="square" lIns="12700" tIns="12700" rIns="12700" bIns="12700" anchor="t" anchorCtr="0" upright="1">
                            <a:noAutofit/>
                          </wps:bodyPr>
                        </wps:wsp>
                        <wps:wsp>
                          <wps:cNvPr id="2155" name="Rectangle 270"/>
                          <wps:cNvSpPr>
                            <a:spLocks noChangeArrowheads="1"/>
                          </wps:cNvSpPr>
                          <wps:spPr bwMode="auto">
                            <a:xfrm>
                              <a:off x="8310" y="-24185"/>
                              <a:ext cx="13549" cy="22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Pr="00502771" w:rsidRDefault="00D72302" w:rsidP="007C6AD1">
                                <w:pPr>
                                  <w:pStyle w:val="af2"/>
                                  <w:ind w:right="-128"/>
                                  <w:jc w:val="center"/>
                                  <w:rPr>
                                    <w:rFonts w:ascii="Times New Roman" w:hAnsi="Times New Roman"/>
                                    <w:i w:val="0"/>
                                    <w:iCs/>
                                    <w:sz w:val="19"/>
                                    <w:szCs w:val="19"/>
                                    <w:lang w:val="ru-RU"/>
                                  </w:rPr>
                                </w:pPr>
                                <w:proofErr w:type="spellStart"/>
                                <w:r w:rsidRPr="00691C6C">
                                  <w:rPr>
                                    <w:rFonts w:ascii="Times New Roman" w:hAnsi="Times New Roman"/>
                                    <w:i w:val="0"/>
                                    <w:iCs/>
                                    <w:sz w:val="19"/>
                                    <w:szCs w:val="19"/>
                                  </w:rPr>
                                  <w:t>Петраковська</w:t>
                                </w:r>
                                <w:proofErr w:type="spellEnd"/>
                                <w:r w:rsidRPr="00502771">
                                  <w:rPr>
                                    <w:rFonts w:ascii="Times New Roman" w:hAnsi="Times New Roman"/>
                                    <w:i w:val="0"/>
                                    <w:iCs/>
                                    <w:sz w:val="19"/>
                                    <w:szCs w:val="19"/>
                                    <w:lang w:val="ru-RU"/>
                                  </w:rPr>
                                  <w:t xml:space="preserve"> О.С.</w:t>
                                </w:r>
                              </w:p>
                            </w:txbxContent>
                          </wps:txbx>
                          <wps:bodyPr rot="0" vert="horz" wrap="square" lIns="12700" tIns="12700" rIns="12700" bIns="12700" anchor="t" anchorCtr="0" upright="1">
                            <a:noAutofit/>
                          </wps:bodyPr>
                        </wps:wsp>
                      </wpg:grpSp>
                      <wpg:grpSp>
                        <wpg:cNvPr id="2156" name="Group 271"/>
                        <wpg:cNvGrpSpPr>
                          <a:grpSpLocks/>
                        </wpg:cNvGrpSpPr>
                        <wpg:grpSpPr bwMode="auto">
                          <a:xfrm>
                            <a:off x="1128" y="15884"/>
                            <a:ext cx="2826" cy="509"/>
                            <a:chOff x="-331" y="-22305"/>
                            <a:chExt cx="22765" cy="41056"/>
                          </a:xfrm>
                        </wpg:grpSpPr>
                        <wps:wsp>
                          <wps:cNvPr id="2157" name="Rectangle 272"/>
                          <wps:cNvSpPr>
                            <a:spLocks noChangeArrowheads="1"/>
                          </wps:cNvSpPr>
                          <wps:spPr bwMode="auto">
                            <a:xfrm>
                              <a:off x="-331" y="-1478"/>
                              <a:ext cx="9158" cy="202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Pr="0080020F" w:rsidRDefault="00D72302" w:rsidP="007C6AD1">
                                <w:pPr>
                                  <w:pStyle w:val="af2"/>
                                  <w:jc w:val="center"/>
                                  <w:rPr>
                                    <w:rFonts w:ascii="Times New Roman" w:hAnsi="Times New Roman"/>
                                    <w:i w:val="0"/>
                                    <w:iCs/>
                                    <w:sz w:val="20"/>
                                    <w:lang w:val="ru-RU"/>
                                  </w:rPr>
                                </w:pPr>
                                <w:proofErr w:type="spellStart"/>
                                <w:r w:rsidRPr="00B50820">
                                  <w:rPr>
                                    <w:rFonts w:ascii="Times New Roman" w:hAnsi="Times New Roman"/>
                                    <w:i w:val="0"/>
                                    <w:iCs/>
                                    <w:sz w:val="20"/>
                                  </w:rPr>
                                  <w:t>Зав.ка</w:t>
                                </w:r>
                                <w:proofErr w:type="spellEnd"/>
                                <w:r>
                                  <w:rPr>
                                    <w:rFonts w:ascii="Times New Roman" w:hAnsi="Times New Roman"/>
                                    <w:i w:val="0"/>
                                    <w:iCs/>
                                    <w:sz w:val="20"/>
                                    <w:lang w:val="ru-RU"/>
                                  </w:rPr>
                                  <w:t>ф.</w:t>
                                </w:r>
                              </w:p>
                            </w:txbxContent>
                          </wps:txbx>
                          <wps:bodyPr rot="0" vert="horz" wrap="square" lIns="12700" tIns="12700" rIns="12700" bIns="12700" anchor="t" anchorCtr="0" upright="1">
                            <a:noAutofit/>
                          </wps:bodyPr>
                        </wps:wsp>
                        <wps:wsp>
                          <wps:cNvPr id="2158" name="Rectangle 273"/>
                          <wps:cNvSpPr>
                            <a:spLocks noChangeArrowheads="1"/>
                          </wps:cNvSpPr>
                          <wps:spPr bwMode="auto">
                            <a:xfrm>
                              <a:off x="8796" y="-22305"/>
                              <a:ext cx="13638" cy="20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Pr="0080020F" w:rsidRDefault="00D72302" w:rsidP="007C6AD1">
                                <w:pPr>
                                  <w:pStyle w:val="af2"/>
                                  <w:jc w:val="center"/>
                                  <w:rPr>
                                    <w:rFonts w:ascii="Times New Roman" w:hAnsi="Times New Roman"/>
                                    <w:i w:val="0"/>
                                    <w:iCs/>
                                    <w:sz w:val="17"/>
                                    <w:szCs w:val="17"/>
                                    <w:lang w:val="ru-RU"/>
                                  </w:rPr>
                                </w:pPr>
                                <w:proofErr w:type="spellStart"/>
                                <w:r w:rsidRPr="00691C6C">
                                  <w:rPr>
                                    <w:rFonts w:ascii="Times New Roman" w:hAnsi="Times New Roman"/>
                                    <w:i w:val="0"/>
                                    <w:iCs/>
                                    <w:sz w:val="17"/>
                                    <w:szCs w:val="17"/>
                                  </w:rPr>
                                  <w:t>Плешкановська</w:t>
                                </w:r>
                                <w:proofErr w:type="spellEnd"/>
                                <w:r w:rsidRPr="0080020F">
                                  <w:rPr>
                                    <w:rFonts w:ascii="Times New Roman" w:hAnsi="Times New Roman"/>
                                    <w:i w:val="0"/>
                                    <w:iCs/>
                                    <w:sz w:val="17"/>
                                    <w:szCs w:val="17"/>
                                    <w:lang w:val="ru-RU"/>
                                  </w:rPr>
                                  <w:t xml:space="preserve"> А.М.</w:t>
                                </w:r>
                              </w:p>
                            </w:txbxContent>
                          </wps:txbx>
                          <wps:bodyPr rot="0" vert="horz" wrap="square" lIns="12700" tIns="12700" rIns="12700" bIns="12700" anchor="t" anchorCtr="0" upright="1">
                            <a:noAutofit/>
                          </wps:bodyPr>
                        </wps:wsp>
                      </wpg:grpSp>
                      <wps:wsp>
                        <wps:cNvPr id="2159" name="Line 274"/>
                        <wps:cNvCnPr/>
                        <wps:spPr bwMode="auto">
                          <a:xfrm>
                            <a:off x="8492" y="15023"/>
                            <a:ext cx="9" cy="137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0" name="Rectangle 275"/>
                        <wps:cNvSpPr>
                          <a:spLocks noChangeArrowheads="1"/>
                        </wps:cNvSpPr>
                        <wps:spPr bwMode="auto">
                          <a:xfrm>
                            <a:off x="5065" y="15284"/>
                            <a:ext cx="3427" cy="1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Pr="0080020F" w:rsidRDefault="00D72302" w:rsidP="007C6AD1">
                              <w:pPr>
                                <w:ind w:right="-28"/>
                                <w:jc w:val="center"/>
                                <w:rPr>
                                  <w:rFonts w:ascii="Times New Roman" w:eastAsia="Times New Roman" w:hAnsi="Times New Roman" w:cs="Times New Roman"/>
                                  <w:sz w:val="19"/>
                                  <w:szCs w:val="19"/>
                                  <w:lang w:val="uk-UA" w:eastAsia="ru-RU"/>
                                </w:rPr>
                              </w:pPr>
                              <w:r w:rsidRPr="00C87C93">
                                <w:rPr>
                                  <w:rFonts w:ascii="Times New Roman" w:eastAsia="Times New Roman" w:hAnsi="Times New Roman" w:cs="Times New Roman"/>
                                  <w:sz w:val="19"/>
                                  <w:szCs w:val="19"/>
                                  <w:lang w:val="uk-UA" w:eastAsia="ru-RU"/>
                                </w:rPr>
                                <w:t>Формування земельної ділянки для будівництва  і обслуговування  будівель закладів  охорони здоров'я та соціальної допомоги в Подільському районі м. Києва</w:t>
                              </w:r>
                            </w:p>
                          </w:txbxContent>
                        </wps:txbx>
                        <wps:bodyPr rot="0" vert="horz" wrap="square" lIns="12700" tIns="12700" rIns="12700" bIns="12700" anchor="t" anchorCtr="0" upright="1">
                          <a:noAutofit/>
                        </wps:bodyPr>
                      </wps:wsp>
                      <wps:wsp>
                        <wps:cNvPr id="2161" name="Line 276"/>
                        <wps:cNvCnPr/>
                        <wps:spPr bwMode="auto">
                          <a:xfrm>
                            <a:off x="8499" y="15302"/>
                            <a:ext cx="2982"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2" name="Line 277"/>
                        <wps:cNvCnPr/>
                        <wps:spPr bwMode="auto">
                          <a:xfrm>
                            <a:off x="8498" y="15584"/>
                            <a:ext cx="2982"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3" name="Line 278"/>
                        <wps:cNvCnPr/>
                        <wps:spPr bwMode="auto">
                          <a:xfrm>
                            <a:off x="10187" y="15023"/>
                            <a:ext cx="2" cy="55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4" name="Rectangle 279"/>
                        <wps:cNvSpPr>
                          <a:spLocks noChangeArrowheads="1"/>
                        </wps:cNvSpPr>
                        <wps:spPr bwMode="auto">
                          <a:xfrm>
                            <a:off x="8506" y="15036"/>
                            <a:ext cx="819"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Pr="008C6B28" w:rsidRDefault="00D72302" w:rsidP="007C6AD1">
                              <w:pPr>
                                <w:pStyle w:val="af2"/>
                                <w:jc w:val="center"/>
                                <w:rPr>
                                  <w:rFonts w:ascii="Times New Roman" w:hAnsi="Times New Roman"/>
                                  <w:i w:val="0"/>
                                  <w:iCs/>
                                  <w:sz w:val="20"/>
                                </w:rPr>
                              </w:pPr>
                              <w:r w:rsidRPr="008C6B28">
                                <w:rPr>
                                  <w:rFonts w:ascii="Times New Roman" w:hAnsi="Times New Roman"/>
                                  <w:i w:val="0"/>
                                  <w:iCs/>
                                  <w:sz w:val="20"/>
                                </w:rPr>
                                <w:t>Літ.</w:t>
                              </w:r>
                            </w:p>
                          </w:txbxContent>
                        </wps:txbx>
                        <wps:bodyPr rot="0" vert="horz" wrap="square" lIns="12700" tIns="12700" rIns="12700" bIns="12700" anchor="t" anchorCtr="0" upright="1">
                          <a:noAutofit/>
                        </wps:bodyPr>
                      </wps:wsp>
                      <wps:wsp>
                        <wps:cNvPr id="2165" name="Rectangle 280"/>
                        <wps:cNvSpPr>
                          <a:spLocks noChangeArrowheads="1"/>
                        </wps:cNvSpPr>
                        <wps:spPr bwMode="auto">
                          <a:xfrm>
                            <a:off x="10189" y="15036"/>
                            <a:ext cx="1286"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Default="00D72302" w:rsidP="007C6AD1">
                              <w:pPr>
                                <w:pStyle w:val="af2"/>
                                <w:jc w:val="center"/>
                                <w:rPr>
                                  <w:rFonts w:ascii="Times New Roman" w:hAnsi="Times New Roman"/>
                                  <w:i w:val="0"/>
                                  <w:iCs/>
                                  <w:sz w:val="20"/>
                                </w:rPr>
                              </w:pPr>
                              <w:r>
                                <w:rPr>
                                  <w:rFonts w:ascii="Times New Roman" w:hAnsi="Times New Roman"/>
                                  <w:i w:val="0"/>
                                  <w:iCs/>
                                  <w:sz w:val="20"/>
                                </w:rPr>
                                <w:t>Аркушів</w:t>
                              </w:r>
                            </w:p>
                          </w:txbxContent>
                        </wps:txbx>
                        <wps:bodyPr rot="0" vert="horz" wrap="square" lIns="12700" tIns="12700" rIns="12700" bIns="12700" anchor="t" anchorCtr="0" upright="1">
                          <a:noAutofit/>
                        </wps:bodyPr>
                      </wps:wsp>
                      <wps:wsp>
                        <wps:cNvPr id="2167" name="Line 282"/>
                        <wps:cNvCnPr/>
                        <wps:spPr bwMode="auto">
                          <a:xfrm>
                            <a:off x="8775" y="15308"/>
                            <a:ext cx="1" cy="27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68" name="Line 283"/>
                        <wps:cNvCnPr/>
                        <wps:spPr bwMode="auto">
                          <a:xfrm>
                            <a:off x="9057" y="15309"/>
                            <a:ext cx="1" cy="27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69" name="Rectangle 284"/>
                        <wps:cNvSpPr>
                          <a:spLocks noChangeArrowheads="1"/>
                        </wps:cNvSpPr>
                        <wps:spPr bwMode="auto">
                          <a:xfrm>
                            <a:off x="8496" y="15650"/>
                            <a:ext cx="2979" cy="5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Default="00D72302" w:rsidP="007C6AD1">
                              <w:pPr>
                                <w:pStyle w:val="af2"/>
                                <w:jc w:val="center"/>
                                <w:rPr>
                                  <w:rFonts w:ascii="Times New Roman" w:hAnsi="Times New Roman"/>
                                  <w:i w:val="0"/>
                                  <w:iCs/>
                                  <w:sz w:val="22"/>
                                  <w:szCs w:val="22"/>
                                </w:rPr>
                              </w:pPr>
                            </w:p>
                            <w:p w:rsidR="00D72302" w:rsidRPr="002E39F9" w:rsidRDefault="00D72302" w:rsidP="007C6AD1">
                              <w:pPr>
                                <w:pStyle w:val="af2"/>
                                <w:jc w:val="center"/>
                                <w:rPr>
                                  <w:rFonts w:ascii="Times New Roman" w:hAnsi="Times New Roman"/>
                                  <w:i w:val="0"/>
                                  <w:iCs/>
                                  <w:sz w:val="24"/>
                                </w:rPr>
                              </w:pPr>
                              <w:r>
                                <w:rPr>
                                  <w:rFonts w:ascii="Times New Roman" w:hAnsi="Times New Roman"/>
                                  <w:i w:val="0"/>
                                  <w:iCs/>
                                  <w:sz w:val="22"/>
                                  <w:szCs w:val="22"/>
                                </w:rPr>
                                <w:t xml:space="preserve">КНУБА, ГІСУТ, гр. ЗІК </w:t>
                              </w:r>
                              <w:r>
                                <w:rPr>
                                  <w:rFonts w:ascii="Times New Roman" w:hAnsi="Times New Roman"/>
                                  <w:i w:val="0"/>
                                  <w:iCs/>
                                  <w:sz w:val="22"/>
                                  <w:szCs w:val="22"/>
                                  <w:lang w:val="ru-RU"/>
                                </w:rPr>
                                <w:t>6</w:t>
                              </w:r>
                              <w:r>
                                <w:rPr>
                                  <w:rFonts w:ascii="Times New Roman" w:hAnsi="Times New Roman"/>
                                  <w:i w:val="0"/>
                                  <w:iCs/>
                                  <w:sz w:val="22"/>
                                  <w:szCs w:val="22"/>
                                </w:rPr>
                                <w:t>1</w:t>
                              </w:r>
                            </w:p>
                          </w:txbxContent>
                        </wps:txbx>
                        <wps:bodyPr rot="0" vert="horz" wrap="square" lIns="12700" tIns="12700" rIns="12700" bIns="12700" anchor="t" anchorCtr="0" upright="1">
                          <a:noAutofit/>
                        </wps:bodyPr>
                      </wps:wsp>
                      <wps:wsp>
                        <wps:cNvPr id="2170" name="Rectangle 285"/>
                        <wps:cNvSpPr>
                          <a:spLocks noChangeArrowheads="1"/>
                        </wps:cNvSpPr>
                        <wps:spPr bwMode="auto">
                          <a:xfrm>
                            <a:off x="8781" y="15317"/>
                            <a:ext cx="275" cy="2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Default="00D72302" w:rsidP="007C6AD1">
                              <w:pPr>
                                <w:pStyle w:val="5"/>
                                <w:rPr>
                                  <w:lang w:val="en-US"/>
                                </w:rPr>
                              </w:pPr>
                            </w:p>
                          </w:txbxContent>
                        </wps:txbx>
                        <wps:bodyPr rot="0" vert="horz" wrap="square" lIns="12700" tIns="12700" rIns="12700" bIns="12700" anchor="t" anchorCtr="0" upright="1">
                          <a:noAutofit/>
                        </wps:bodyPr>
                      </wps:wsp>
                      <wps:wsp>
                        <wps:cNvPr id="2171" name="Rectangle 286"/>
                        <wps:cNvSpPr>
                          <a:spLocks noChangeArrowheads="1"/>
                        </wps:cNvSpPr>
                        <wps:spPr bwMode="auto">
                          <a:xfrm>
                            <a:off x="9050" y="15323"/>
                            <a:ext cx="275" cy="2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Default="00D72302" w:rsidP="007C6AD1">
                              <w:pPr>
                                <w:rPr>
                                  <w:sz w:val="18"/>
                                </w:rPr>
                              </w:pPr>
                            </w:p>
                          </w:txbxContent>
                        </wps:txbx>
                        <wps:bodyPr rot="0" vert="horz" wrap="square" lIns="12700" tIns="12700" rIns="12700" bIns="12700" anchor="t" anchorCtr="0" upright="1">
                          <a:noAutofit/>
                        </wps:bodyPr>
                      </wps:wsp>
                      <wps:wsp>
                        <wps:cNvPr id="2172" name="Rectangle 287"/>
                        <wps:cNvSpPr>
                          <a:spLocks noChangeArrowheads="1"/>
                        </wps:cNvSpPr>
                        <wps:spPr bwMode="auto">
                          <a:xfrm>
                            <a:off x="9057" y="15317"/>
                            <a:ext cx="275" cy="2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Default="00D72302" w:rsidP="007C6AD1">
                              <w:pPr>
                                <w:rPr>
                                  <w:sz w:val="18"/>
                                </w:rPr>
                              </w:pPr>
                            </w:p>
                          </w:txbxContent>
                        </wps:txbx>
                        <wps:bodyPr rot="0" vert="horz" wrap="square" lIns="12700" tIns="12700" rIns="12700" bIns="12700" anchor="t" anchorCtr="0" upright="1">
                          <a:noAutofit/>
                        </wps:bodyPr>
                      </wps:wsp>
                      <wps:wsp>
                        <wps:cNvPr id="2173" name="Rectangle 288"/>
                        <wps:cNvSpPr>
                          <a:spLocks noChangeArrowheads="1"/>
                        </wps:cNvSpPr>
                        <wps:spPr bwMode="auto">
                          <a:xfrm>
                            <a:off x="8501" y="15320"/>
                            <a:ext cx="275" cy="2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Default="00D72302" w:rsidP="007C6AD1">
                              <w:pPr>
                                <w:rPr>
                                  <w:sz w:val="1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01" o:spid="_x0000_s1028" style="position:absolute;left:0;text-align:left;margin-left:-15.3pt;margin-top:-40.35pt;width:523.8pt;height:815.65pt;z-index:-251612160;mso-position-horizontal-relative:margin" coordorigin="1128,2557" coordsize="10357,138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">
                <v:rect id="Rectangle 236" o:spid="_x0000_s1029" style="position:absolute;left:1138;top:2557;width:10337;height:13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kdF8QA&#10;AADdAAAADwAAAGRycy9kb3ducmV2LnhtbESPQYvCMBSE7wv+h/CEva1pexDtGqUKwp5Eqz/g0bxt&#10;i81LbWLb3V9vBMHjMDPfMKvNaBrRU+dqywriWQSCuLC65lLB5bz/WoBwHlljY5kU/JGDzXryscJU&#10;24FP1Oe+FAHCLkUFlfdtKqUrKjLoZrYlDt6v7Qz6ILtS6g6HADeNTKJoLg3WHBYqbGlXUXHN70bB&#10;1Y/9ISvz//3ysl0Wx2023G+ZUp/TMfsG4Wn07/Cr/aMVJHESw/NNeAJ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ZHRfEAAAA3QAAAA8AAAAAAAAAAAAAAAAAmAIAAGRycy9k&#10;b3ducmV2LnhtbFBLBQYAAAAABAAEAPUAAACJAwAAAAA=&#10;" filled="f" strokeweight="2pt"/>
                <v:line id="Line 237" o:spid="_x0000_s1030" style="position:absolute;visibility:visible;mso-wrap-style:square" from="1662,14178" to="1663,150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klyMAAAADdAAAADwAAAGRycy9kb3ducmV2LnhtbESPwQrCMBBE74L/EFbwpqkFRapRRKh4&#10;E6sXb2uztsVmU5qo9e+NIHgcZuYNs1x3phZPal1lWcFkHIEgzq2uuFBwPqWjOQjnkTXWlknBmxys&#10;V/3eEhNtX3ykZ+YLESDsElRQet8kUrq8JINubBvi4N1sa9AH2RZSt/gKcFPLOIpm0mDFYaHEhrYl&#10;5ffsYRTcL+dpujts9anONvpapP5yvWmlhoNuswDhqfP/8K+91wriSRzD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q5JcjAAAAA3QAAAA8AAAAAAAAAAAAAAAAA&#10;oQIAAGRycy9kb3ducmV2LnhtbFBLBQYAAAAABAAEAPkAAACOAwAAAAA=&#10;" strokeweight="2pt"/>
                <v:line id="Line 238" o:spid="_x0000_s1031" style="position:absolute;visibility:visible;mso-wrap-style:square" from="1149,14174" to="11485,141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WAU8IAAADdAAAADwAAAGRycy9kb3ducmV2LnhtbESPQavCMBCE7w/8D2EFb8/UiiLVKCJU&#10;vInVi7e1WdtisylN1PrvjSB4HGbmG2ax6kwtHtS6yrKC0TACQZxbXXGh4HRM/2cgnEfWWFsmBS9y&#10;sFr2/haYaPvkAz0yX4gAYZeggtL7JpHS5SUZdEPbEAfvaluDPsi2kLrFZ4CbWsZRNJUGKw4LJTa0&#10;KSm/ZXej4HY+TdLtfqOPdbbWlyL158tVKzXod+s5CE+d/4W/7Z1WEI/iMXzehCcgl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fWAU8IAAADdAAAADwAAAAAAAAAAAAAA&#10;AAChAgAAZHJzL2Rvd25yZXYueG1sUEsFBgAAAAAEAAQA+QAAAJADAAAAAA==&#10;" strokeweight="2pt"/>
                <v:line id="Line 239" o:spid="_x0000_s1032" style="position:absolute;visibility:visible;mso-wrap-style:square" from="2279,14184" to="2280,16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wYJ8IAAADdAAAADwAAAGRycy9kb3ducmV2LnhtbESPQavCMBCE7w/8D2EFb8/UoiLVKCJU&#10;vInVi7e1WdtisylN1PrvjSB4HGbmG2ax6kwtHtS6yrKC0TACQZxbXXGh4HRM/2cgnEfWWFsmBS9y&#10;sFr2/haYaPvkAz0yX4gAYZeggtL7JpHS5SUZdEPbEAfvaluDPsi2kLrFZ4CbWsZRNJUGKw4LJTa0&#10;KSm/ZXej4HY+TdLtfqOPdbbWlyL158tVKzXod+s5CE+d/4W/7Z1WEI/iMXzehCcgl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hwYJ8IAAADdAAAADwAAAAAAAAAAAAAA&#10;AAChAgAAZHJzL2Rvd25yZXYueG1sUEsFBgAAAAAEAAQA+QAAAJADAAAAAA==&#10;" strokeweight="2pt"/>
                <v:line id="Line 240" o:spid="_x0000_s1033" style="position:absolute;flip:x;visibility:visible;mso-wrap-style:square" from="3873,14185" to="3883,16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gNFcYAAADdAAAADwAAAGRycy9kb3ducmV2LnhtbESP3WrCQBSE7wu+w3KE3tWNKRaJriJq&#10;IfSusQ9wmj0m0ezZmN38tE/vFgpeDjPzDbPejqYWPbWusqxgPotAEOdWV1wo+Dq9vyxBOI+ssbZM&#10;Cn7IwXYzeVpjou3An9RnvhABwi5BBaX3TSKly0sy6Ga2IQ7e2bYGfZBtIXWLQ4CbWsZR9CYNVhwW&#10;SmxoX1J+zTqj4HAoTrcuXqZ9/n3k/a36tR+vF6Wep+NuBcLT6B/h/3aqFcTzeAF/b8ITkJ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o4DRXGAAAA3QAAAA8AAAAAAAAA&#10;AAAAAAAAoQIAAGRycy9kb3ducmV2LnhtbFBLBQYAAAAABAAEAPkAAACUAwAAAAA=&#10;" strokeweight="2pt"/>
                <v:line id="Line 241" o:spid="_x0000_s1034" style="position:absolute;flip:x;visibility:visible;mso-wrap-style:square" from="4525,14185" to="4538,16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qTYsYAAADdAAAADwAAAGRycy9kb3ducmV2LnhtbESP3WqDQBSE7wt9h+UUctesGgjBZpWg&#10;LYTe5ecBTt1TtXHPqrsxtk/fDRR6OczMN8w2n00nJhpda1lBvIxAEFdWt1wrOJ/enjcgnEfW2Fkm&#10;Bd/kIM8eH7aYanvjA01HX4sAYZeigsb7PpXSVQ0ZdEvbEwfv044GfZBjLfWItwA3nUyiaC0NthwW&#10;GuypaKi6HK9GQVnWp+GabPZT9fHKxdD+2PfVl1KLp3n3AsLT7P/Df+29VpDEyRrub8ITkN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rqk2LGAAAA3QAAAA8AAAAAAAAA&#10;AAAAAAAAoQIAAGRycy9kb3ducmV2LnhtbFBLBQYAAAAABAAEAPkAAACUAwAAAAA=&#10;" strokeweight="2pt"/>
                <v:line id="Line 242" o:spid="_x0000_s1035" style="position:absolute;flip:x;visibility:visible;mso-wrap-style:square" from="5093,14178" to="5103,16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Y2+cYAAADdAAAADwAAAGRycy9kb3ducmV2LnhtbESP3WrCQBSE7wu+w3KE3tWNKViJriJq&#10;IfSusQ9wmj0m0ezZmN38tE/vFgpeDjPzDbPejqYWPbWusqxgPotAEOdWV1wo+Dq9vyxBOI+ssbZM&#10;Cn7IwXYzeVpjou3An9RnvhABwi5BBaX3TSKly0sy6Ga2IQ7e2bYGfZBtIXWLQ4CbWsZRtJAGKw4L&#10;JTa0Lym/Zp1RcDgUp1sXL9M+/z7y/lb92o/Xi1LP03G3AuFp9I/wfzvVCuJ5/AZ/b8ITkJ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WmNvnGAAAA3QAAAA8AAAAAAAAA&#10;AAAAAAAAoQIAAGRycy9kb3ducmV2LnhtbFBLBQYAAAAABAAEAPkAAACUAwAAAAA=&#10;" strokeweight="2pt"/>
                <v:line id="Line 243" o:spid="_x0000_s1036" style="position:absolute;visibility:visible;mso-wrap-style:square" from="9340,15023" to="9342,15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ESIr4AAADdAAAADwAAAGRycy9kb3ducmV2LnhtbERPvQrCMBDeBd8hnOCmqQVFqlFEqLiJ&#10;1aXb2ZxtsbmUJmp9ezMIjh/f/3rbm0a8qHO1ZQWzaQSCuLC65lLB9ZJOliCcR9bYWCYFH3Kw3QwH&#10;a0y0ffOZXpkvRQhhl6CCyvs2kdIVFRl0U9sSB+5uO4M+wK6UusN3CDeNjKNoIQ3WHBoqbGlfUfHI&#10;nkbBI7/O08Npry9NttO3MvX57a6VGo/63QqEp97/xT/3USuIZ3GYG96EJyA3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7URIivgAAAN0AAAAPAAAAAAAAAAAAAAAAAKEC&#10;AABkcnMvZG93bnJldi54bWxQSwUGAAAAAAQABAD5AAAAjAMAAAAA&#10;" strokeweight="2pt"/>
                <v:line id="Line 245" o:spid="_x0000_s1037" style="position:absolute;visibility:visible;mso-wrap-style:square" from="1140,15861" to="5079,158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vuE8MAAADdAAAADwAAAGRycy9kb3ducmV2LnhtbERP3WrCMBS+F/YO4Qx2N9M6kK2alrFN&#10;mOxCdD7AsTk21eakJFE7n365ELz8+P7n1WA7cSYfWscK8nEGgrh2uuVGwfZ38fwKIkRkjZ1jUvBH&#10;AaryYTTHQrsLr+m8iY1IIRwKVGBi7AspQ23IYhi7njhxe+ctxgR9I7XHSwq3nZxk2VRabDk1GOzp&#10;w1B93JysgqXf/Rzza2Pkjpf+q1t9vgV7UOrpcXifgYg0xLv45v7WCib5S9qf3qQnIM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o77hPDAAAA3QAAAA8AAAAAAAAAAAAA&#10;AAAAoQIAAGRycy9kb3ducmV2LnhtbFBLBQYAAAAABAAEAPkAAACRAwAAAAA=&#10;" strokeweight="1pt"/>
                <v:rect id="Rectangle 246" o:spid="_x0000_s1038" style="position:absolute;left:1177;top:14737;width:456;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7OFMIA&#10;AADdAAAADwAAAGRycy9kb3ducmV2LnhtbESPQYvCMBSE7wv+h/AEb2taXUSrUcqC4NW6gsdH82yr&#10;zUtNslr/vVkQ9jjMzDfMatObVtzJ+caygnScgCAurW64UvBz2H7OQfiArLG1TAqe5GGzHnysMNP2&#10;wXu6F6ESEcI+QwV1CF0mpS9rMujHtiOO3tk6gyFKV0nt8BHhppWTJJlJgw3HhRo7+q6pvBa/RkGe&#10;X/rjrVjg1st54mb6S1f5SanRsM+XIAL14T/8bu+0gkk6TeHvTXw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s4UwgAAAN0AAAAPAAAAAAAAAAAAAAAAAJgCAABkcnMvZG93&#10;bnJldi54bWxQSwUGAAAAAAQABAD1AAAAhwMAAAAA&#10;" filled="f" stroked="f" strokeweight=".25pt">
                  <v:textbox inset="1pt,1pt,1pt,1pt">
                    <w:txbxContent>
                      <w:p w:rsidR="00CE6605" w:rsidRDefault="00CE6605" w:rsidP="007C6AD1">
                        <w:pPr>
                          <w:pStyle w:val="af2"/>
                          <w:jc w:val="center"/>
                          <w:rPr>
                            <w:rFonts w:ascii="Journal" w:hAnsi="Journal"/>
                            <w:sz w:val="18"/>
                          </w:rPr>
                        </w:pPr>
                        <w:proofErr w:type="spellStart"/>
                        <w:r>
                          <w:rPr>
                            <w:rFonts w:ascii="Times New Roman" w:hAnsi="Times New Roman"/>
                            <w:i w:val="0"/>
                            <w:iCs/>
                            <w:sz w:val="20"/>
                          </w:rPr>
                          <w:t>Змн</w:t>
                        </w:r>
                        <w:proofErr w:type="spellEnd"/>
                        <w:r>
                          <w:rPr>
                            <w:rFonts w:ascii="Journal" w:hAnsi="Journal"/>
                            <w:sz w:val="18"/>
                          </w:rPr>
                          <w:t>.</w:t>
                        </w:r>
                      </w:p>
                    </w:txbxContent>
                  </v:textbox>
                </v:rect>
                <v:rect id="Rectangle 247" o:spid="_x0000_s1039" style="position:absolute;left:1692;top:14737;width:569;height:2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xQY8QA&#10;AADdAAAADwAAAGRycy9kb3ducmV2LnhtbESPwWrDMBBE74X8g9hAbrUctxjHiRJMIdBr3RZ6XKyN&#10;7cRaOZIaO39fFQo9DjPzhtkdZjOIGznfW1awTlIQxI3VPbcKPt6PjwUIH5A1DpZJwZ08HPaLhx2W&#10;2k78Rrc6tCJC2JeooAthLKX0TUcGfWJH4uidrDMYonSt1A6nCDeDzNI0lwZ7jgsdjvTSUXOpv42C&#10;qjrPn9d6g0cvi9Tl+lm31ZdSq+VcbUEEmsN/+K/9qhVk66cMft/EJyD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sUGPEAAAA3QAAAA8AAAAAAAAAAAAAAAAAmAIAAGRycy9k&#10;b3ducmV2LnhtbFBLBQYAAAAABAAEAPUAAACJAwAAAAA=&#10;" filled="f" stroked="f" strokeweight=".25pt">
                  <v:textbox inset="1pt,1pt,1pt,1pt">
                    <w:txbxContent>
                      <w:p w:rsidR="00CE6605" w:rsidRDefault="00CE6605" w:rsidP="007C6AD1">
                        <w:pPr>
                          <w:pStyle w:val="af2"/>
                          <w:jc w:val="center"/>
                          <w:rPr>
                            <w:rFonts w:ascii="Times New Roman" w:hAnsi="Times New Roman"/>
                            <w:i w:val="0"/>
                            <w:iCs/>
                            <w:sz w:val="20"/>
                          </w:rPr>
                        </w:pPr>
                        <w:r>
                          <w:rPr>
                            <w:rFonts w:ascii="Times New Roman" w:hAnsi="Times New Roman"/>
                            <w:i w:val="0"/>
                            <w:iCs/>
                            <w:sz w:val="20"/>
                          </w:rPr>
                          <w:t>Арк.</w:t>
                        </w:r>
                      </w:p>
                    </w:txbxContent>
                  </v:textbox>
                </v:rect>
                <v:rect id="Rectangle 248" o:spid="_x0000_s1040" style="position:absolute;left:2279;top:14737;width:1604;height:2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D1+MMA&#10;AADdAAAADwAAAGRycy9kb3ducmV2LnhtbESPT4vCMBTE74LfITxhb5r6B6nVKGVB2KtdBY+P5tlW&#10;m5duktXutzfCgsdhZn7DbHa9acWdnG8sK5hOEhDEpdUNVwqO3/txCsIHZI2tZVLwRx522+Fgg5m2&#10;Dz7QvQiViBD2GSqoQ+gyKX1Zk0E/sR1x9C7WGQxRukpqh48IN62cJclSGmw4LtTY0WdN5a34NQry&#10;/NqffooV7r1ME7fUC13lZ6U+Rn2+BhGoD+/wf/tLK5hN53N4vYlPQG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2D1+MMAAADdAAAADwAAAAAAAAAAAAAAAACYAgAAZHJzL2Rv&#10;d25yZXYueG1sUEsFBgAAAAAEAAQA9QAAAIgDAAAAAA==&#10;" filled="f" stroked="f" strokeweight=".25pt">
                  <v:textbox inset="1pt,1pt,1pt,1pt">
                    <w:txbxContent>
                      <w:p w:rsidR="00CE6605" w:rsidRPr="00360CFA" w:rsidRDefault="00CE6605" w:rsidP="007C6AD1">
                        <w:pPr>
                          <w:pStyle w:val="af2"/>
                          <w:jc w:val="center"/>
                          <w:rPr>
                            <w:rFonts w:ascii="Times New Roman" w:hAnsi="Times New Roman"/>
                            <w:i w:val="0"/>
                            <w:iCs/>
                            <w:sz w:val="22"/>
                            <w:szCs w:val="22"/>
                          </w:rPr>
                        </w:pPr>
                        <w:r w:rsidRPr="00360CFA">
                          <w:rPr>
                            <w:rFonts w:ascii="Times New Roman" w:hAnsi="Times New Roman"/>
                            <w:i w:val="0"/>
                            <w:iCs/>
                            <w:sz w:val="22"/>
                            <w:szCs w:val="22"/>
                          </w:rPr>
                          <w:t xml:space="preserve">№ </w:t>
                        </w:r>
                        <w:proofErr w:type="spellStart"/>
                        <w:r w:rsidRPr="00360CFA">
                          <w:rPr>
                            <w:rFonts w:ascii="Times New Roman" w:hAnsi="Times New Roman"/>
                            <w:i w:val="0"/>
                            <w:iCs/>
                            <w:sz w:val="22"/>
                            <w:szCs w:val="22"/>
                          </w:rPr>
                          <w:t>докум</w:t>
                        </w:r>
                        <w:proofErr w:type="spellEnd"/>
                        <w:r w:rsidRPr="00360CFA">
                          <w:rPr>
                            <w:rFonts w:ascii="Times New Roman" w:hAnsi="Times New Roman"/>
                            <w:i w:val="0"/>
                            <w:iCs/>
                            <w:sz w:val="22"/>
                            <w:szCs w:val="22"/>
                          </w:rPr>
                          <w:t>.</w:t>
                        </w:r>
                      </w:p>
                    </w:txbxContent>
                  </v:textbox>
                </v:rect>
                <v:rect id="Rectangle 249" o:spid="_x0000_s1041" style="position:absolute;left:3873;top:14738;width:679;height: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ltjMQA&#10;AADdAAAADwAAAGRycy9kb3ducmV2LnhtbESPwWrDMBBE74X+g9hCb41s1wTXjRJMIZBrnQZ6XKyt&#10;7cRauZISu38fBQI9DjPzhlltZjOICznfW1aQLhIQxI3VPbcKvvbblwKED8gaB8uk4I88bNaPDyss&#10;tZ34ky51aEWEsC9RQRfCWErpm44M+oUdiaP3Y53BEKVrpXY4RbgZZJYkS2mw57jQ4UgfHTWn+mwU&#10;VNVxPvzWb7j1skjcUue6rb6Ven6aq3cQgebwH763d1pBlr7mcHsTn4Bc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iJbYzEAAAA3QAAAA8AAAAAAAAAAAAAAAAAmAIAAGRycy9k&#10;b3ducmV2LnhtbFBLBQYAAAAABAAEAPUAAACJAwAAAAA=&#10;" filled="f" stroked="f" strokeweight=".25pt">
                  <v:textbox inset="1pt,1pt,1pt,1pt">
                    <w:txbxContent>
                      <w:p w:rsidR="00CE6605" w:rsidRDefault="00CE6605" w:rsidP="007C6AD1">
                        <w:pPr>
                          <w:pStyle w:val="af2"/>
                          <w:jc w:val="center"/>
                          <w:rPr>
                            <w:rFonts w:ascii="Times New Roman" w:hAnsi="Times New Roman"/>
                            <w:sz w:val="20"/>
                          </w:rPr>
                        </w:pPr>
                        <w:r w:rsidRPr="00691C6C">
                          <w:rPr>
                            <w:rFonts w:ascii="Times New Roman" w:hAnsi="Times New Roman"/>
                            <w:i w:val="0"/>
                            <w:iCs/>
                            <w:sz w:val="20"/>
                          </w:rPr>
                          <w:t>Підпи</w:t>
                        </w:r>
                        <w:r>
                          <w:rPr>
                            <w:rFonts w:ascii="Times New Roman" w:hAnsi="Times New Roman"/>
                            <w:i w:val="0"/>
                            <w:iCs/>
                            <w:sz w:val="20"/>
                          </w:rPr>
                          <w:t>с</w:t>
                        </w:r>
                      </w:p>
                    </w:txbxContent>
                  </v:textbox>
                </v:rect>
                <v:rect id="Rectangle 250" o:spid="_x0000_s1042" style="position:absolute;left:4562;top:14738;width:517;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8XIF8IA&#10;AADdAAAADwAAAGRycy9kb3ducmV2LnhtbESPT4vCMBTE78J+h/AWvGnqX9xqlCIIXq0u7PHRvG3r&#10;Ni/dJGr99kYQPA4z8xtmtelMI67kfG1ZwWiYgCAurK65VHA67gYLED4ga2wsk4I7edisP3orTLW9&#10;8YGueShFhLBPUUEVQptK6YuKDPqhbYmj92udwRClK6V2eItw08hxksylwZrjQoUtbSsq/vKLUZBl&#10;5+77P//CnZeLxM31VJfZj1L9zy5bggjUhXf41d5rBePRZAbPN/EJy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xcgXwgAAAN0AAAAPAAAAAAAAAAAAAAAAAJgCAABkcnMvZG93&#10;bnJldi54bWxQSwUGAAAAAAQABAD1AAAAhwMAAAAA&#10;" filled="f" stroked="f" strokeweight=".25pt">
                  <v:textbox inset="1pt,1pt,1pt,1pt">
                    <w:txbxContent>
                      <w:p w:rsidR="00CE6605" w:rsidRDefault="00CE6605" w:rsidP="007C6AD1">
                        <w:pPr>
                          <w:pStyle w:val="af2"/>
                          <w:jc w:val="center"/>
                          <w:rPr>
                            <w:rFonts w:ascii="Times New Roman" w:hAnsi="Times New Roman"/>
                            <w:sz w:val="20"/>
                          </w:rPr>
                        </w:pPr>
                        <w:r>
                          <w:rPr>
                            <w:rFonts w:ascii="Times New Roman" w:hAnsi="Times New Roman"/>
                            <w:i w:val="0"/>
                            <w:iCs/>
                            <w:sz w:val="20"/>
                          </w:rPr>
                          <w:t>Дата</w:t>
                        </w:r>
                      </w:p>
                    </w:txbxContent>
                  </v:textbox>
                </v:rect>
                <v:rect id="Rectangle 251" o:spid="_x0000_s1043" style="position:absolute;left:9342;top:15036;width:845;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dWYMMA&#10;AADdAAAADwAAAGRycy9kb3ducmV2LnhtbESPT4vCMBTE78J+h/AW9qapfyhuNUoRBK9WBY+P5m1b&#10;t3npJlG7394IgsdhZn7DLNe9acWNnG8sKxiPEhDEpdUNVwqOh+1wDsIHZI2tZVLwTx7Wq4/BEjNt&#10;77ynWxEqESHsM1RQh9BlUvqyJoN+ZDvi6P1YZzBE6SqpHd4j3LRykiSpNNhwXKixo01N5W9xNQry&#10;/NKf/opv3Ho5T1yqZ7rKz0p9ffb5AkSgPrzDr/ZOK5iMpyk838Qn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xdWYMMAAADdAAAADwAAAAAAAAAAAAAAAACYAgAAZHJzL2Rv&#10;d25yZXYueG1sUEsFBgAAAAAEAAQA9QAAAIgDAAAAAA==&#10;" filled="f" stroked="f" strokeweight=".25pt">
                  <v:textbox inset="1pt,1pt,1pt,1pt">
                    <w:txbxContent>
                      <w:p w:rsidR="00CE6605" w:rsidRDefault="00CE6605" w:rsidP="007C6AD1">
                        <w:pPr>
                          <w:pStyle w:val="af2"/>
                          <w:jc w:val="center"/>
                          <w:rPr>
                            <w:rFonts w:ascii="Times New Roman" w:hAnsi="Times New Roman"/>
                            <w:i w:val="0"/>
                            <w:iCs/>
                            <w:sz w:val="20"/>
                          </w:rPr>
                        </w:pPr>
                        <w:r>
                          <w:rPr>
                            <w:rFonts w:ascii="Times New Roman" w:hAnsi="Times New Roman"/>
                            <w:i w:val="0"/>
                            <w:iCs/>
                            <w:sz w:val="20"/>
                          </w:rPr>
                          <w:t>Арк.</w:t>
                        </w:r>
                      </w:p>
                    </w:txbxContent>
                  </v:textbox>
                </v:rect>
                <v:rect id="Rectangle 253" o:spid="_x0000_s1044" style="position:absolute;left:5160;top:14416;width:6284;height: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RnicAA&#10;AADdAAAADwAAAGRycy9kb3ducmV2LnhtbERPTYvCMBC9L/gfwgje1lRdRGtTKYLg1e4KHodmbKvN&#10;pCZR67/fHBb2+Hjf2XYwnXiS861lBbNpAoK4srrlWsHP9/5zBcIHZI2dZVLwJg/bfPSRYarti4/0&#10;LEMtYgj7FBU0IfSplL5qyKCf2p44chfrDIYIXS21w1cMN52cJ8lSGmw5NjTY066h6lY+jIKiuA6n&#10;e7nGvZerxC31l66Ls1KT8VBsQAQawr/4z33QCuazRZwb38QnIPN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cRnicAAAADdAAAADwAAAAAAAAAAAAAAAACYAgAAZHJzL2Rvd25y&#10;ZXYueG1sUEsFBgAAAAAEAAQA9QAAAIUDAAAAAA==&#10;" filled="f" stroked="f" strokeweight=".25pt">
                  <v:textbox inset="1pt,1pt,1pt,1pt">
                    <w:txbxContent>
                      <w:p w:rsidR="00CE6605" w:rsidRPr="00C87C93" w:rsidRDefault="00CE6605" w:rsidP="007C6AD1">
                        <w:pPr>
                          <w:pStyle w:val="af2"/>
                          <w:jc w:val="center"/>
                          <w:rPr>
                            <w:rFonts w:ascii="Times New Roman" w:hAnsi="Times New Roman"/>
                            <w:i w:val="0"/>
                            <w:iCs/>
                            <w:sz w:val="26"/>
                            <w:szCs w:val="26"/>
                          </w:rPr>
                        </w:pPr>
                        <w:r w:rsidRPr="00B50820">
                          <w:rPr>
                            <w:rFonts w:ascii="Times New Roman" w:hAnsi="Times New Roman"/>
                            <w:i w:val="0"/>
                            <w:iCs/>
                            <w:sz w:val="26"/>
                            <w:szCs w:val="26"/>
                          </w:rPr>
                          <w:t xml:space="preserve">АТЕСТАЦІЙНА ВИПУСКНА РОБОТА </w:t>
                        </w:r>
                        <w:r>
                          <w:rPr>
                            <w:rFonts w:ascii="Times New Roman" w:hAnsi="Times New Roman"/>
                            <w:i w:val="0"/>
                            <w:iCs/>
                            <w:sz w:val="26"/>
                            <w:szCs w:val="26"/>
                            <w:lang w:val="ru-RU"/>
                          </w:rPr>
                          <w:t>МАГ</w:t>
                        </w:r>
                        <w:r>
                          <w:rPr>
                            <w:rFonts w:ascii="Times New Roman" w:hAnsi="Times New Roman"/>
                            <w:i w:val="0"/>
                            <w:iCs/>
                            <w:sz w:val="26"/>
                            <w:szCs w:val="26"/>
                          </w:rPr>
                          <w:t>ІСТРА</w:t>
                        </w:r>
                      </w:p>
                    </w:txbxContent>
                  </v:textbox>
                </v:rect>
                <v:line id="Line 254" o:spid="_x0000_s1045" style="position:absolute;visibility:visible;mso-wrap-style:square" from="1155,15018" to="11475,150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QhZMQAAADdAAAADwAAAGRycy9kb3ducmV2LnhtbESPT4vCMBTE74LfITxhb5rqorjdRhGh&#10;y97E1ou3Z/P6B5uX0mS1++2NIHgcZuY3TLIdTCtu1LvGsoL5LAJBXFjdcKXglKfTNQjnkTW2lknB&#10;PznYbsajBGNt73ykW+YrESDsYlRQe9/FUrqiJoNuZjvi4JW2N+iD7Cupe7wHuGnlIopW0mDDYaHG&#10;jvY1Fdfszyi4nk/L9Oew13mb7fSlSv35UmqlPibD7huEp8G/w6/2r1awmH9+wf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xCFkxAAAAN0AAAAPAAAAAAAAAAAA&#10;AAAAAKECAABkcnMvZG93bnJldi54bWxQSwUGAAAAAAQABAD5AAAAkgMAAAAA&#10;" strokeweight="2pt"/>
                <v:line id="Line 255" o:spid="_x0000_s1046" style="position:absolute;visibility:visible;mso-wrap-style:square" from="1162,14737" to="5101,147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j7hL4AAADdAAAADwAAAGRycy9kb3ducmV2LnhtbERPvQrCMBDeBd8hnOCmqaIi1SgiVNzE&#10;2sXtbM622FxKE7W+vRkEx4/vf73tTC1e1LrKsoLJOAJBnFtdcaEguySjJQjnkTXWlknBhxxsN/3e&#10;GmNt33ymV+oLEULYxaig9L6JpXR5SQbd2DbEgbvb1qAPsC2kbvEdwk0tp1G0kAYrDg0lNrQvKX+k&#10;T6Pgcc3myeG015c63elbkfjr7a6VGg663QqEp87/xT/3USuYTmZhf3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Y+PuEvgAAAN0AAAAPAAAAAAAAAAAAAAAAAKEC&#10;AABkcnMvZG93bnJldi54bWxQSwUGAAAAAAQABAD5AAAAjAMAAAAA&#10;" strokeweight="2pt"/>
                <v:line id="Line 256" o:spid="_x0000_s1047" style="position:absolute;visibility:visible;mso-wrap-style:square" from="1154,14452" to="5093,144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49cYAAADdAAAADwAAAGRycy9kb3ducmV2LnhtbESP3WoCMRSE7wXfIRyhd5pdkdJujVL8&#10;gUovSlcf4Lg53WzdnCxJ1G2fvikIXg4z8w0zX/a2FRfyoXGsIJ9kIIgrpxuuFRz22/ETiBCRNbaO&#10;ScEPBVguhoM5Ftpd+ZMuZaxFgnAoUIGJsSukDJUhi2HiOuLkfTlvMSbpa6k9XhPctnKaZY/SYsNp&#10;wWBHK0PVqTxbBTt/fD/lv7WRR975Tfuxfg72W6mHUf/6AiJSH+/hW/tNK5jmsxz+36Qn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1xOPXGAAAA3QAAAA8AAAAAAAAA&#10;AAAAAAAAoQIAAGRycy9kb3ducmV2LnhtbFBLBQYAAAAABAAEAPkAAACUAwAAAAA=&#10;" strokeweight="1pt"/>
                <v:line id="Line 257" o:spid="_x0000_s1048" style="position:absolute;visibility:visible;mso-wrap-style:square" from="1154,15583" to="5093,15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OmgsUAAADdAAAADwAAAGRycy9kb3ducmV2LnhtbESP0WoCMRRE3wv+Q7hC3zS7i5R2NYpo&#10;hUofStUPuG6um9XNzZKkuu3XNwWhj8PMnGFmi9624ko+NI4V5OMMBHHldMO1gsN+M3oGESKyxtYx&#10;KfimAIv54GGGpXY3/qTrLtYiQTiUqMDE2JVShsqQxTB2HXHyTs5bjEn6WmqPtwS3rSyy7ElabDgt&#10;GOxoZai67L6sgq0/vl/yn9rII2/9a/uxfgn2rNTjsF9OQUTq43/43n7TCop8UsDfm/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aOmgsUAAADdAAAADwAAAAAAAAAA&#10;AAAAAAChAgAAZHJzL2Rvd25yZXYueG1sUEsFBgAAAAAEAAQA+QAAAJMDAAAAAA==&#10;" strokeweight="1pt"/>
                <v:line id="Line 258" o:spid="_x0000_s1049" style="position:absolute;visibility:visible;mso-wrap-style:square" from="1154,15299" to="5093,153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8DGcYAAADdAAAADwAAAGRycy9kb3ducmV2LnhtbESP3WoCMRSE7wXfIRzBu5pdFWlXo5T+&#10;gOKF1PoAx83pZuvmZElS3fbpjVDwcpiZb5jFqrONOJMPtWMF+SgDQVw6XXOl4PD5/vAIIkRkjY1j&#10;UvBLAVbLfm+BhXYX/qDzPlYiQTgUqMDE2BZShtKQxTByLXHyvpy3GJP0ldQeLwluGznOspm0WHNa&#10;MNjSi6HytP+xCjb+uD3lf5WRR974t2b3+hTst1LDQfc8BxGpi/fwf3utFYzz6QRub9ITkM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LvAxnGAAAA3QAAAA8AAAAAAAAA&#10;AAAAAAAAoQIAAGRycy9kb3ducmV2LnhtbFBLBQYAAAAABAAEAPkAAACUAwAAAAA=&#10;" strokeweight="1pt"/>
                <v:group id="Group 259" o:spid="_x0000_s1050" style="position:absolute;left:1138;top:15033;width:2745;height:266" coordorigin="-250,-890" coordsize="22122,214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lApCzFAAAA3QAA&#10;AA8AAAAAAAAAAAAAAAAAqgIAAGRycy9kb3ducmV2LnhtbFBLBQYAAAAABAAEAPoAAACcAwAAAAA=&#10;">
                  <v:rect id="Rectangle 260" o:spid="_x0000_s1051" style="position:absolute;left:-250;top:-836;width:9106;height:205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O7asIA&#10;AADdAAAADwAAAGRycy9kb3ducmV2LnhtbESPQYvCMBSE74L/ITxhb5oqKrUapSwIe7Wr4PHRPNtq&#10;89JNstr990ZY8DjMzDfMZtebVtzJ+caygukkAUFcWt1wpeD4vR+nIHxA1thaJgV/5GG3HQ42mGn7&#10;4APdi1CJCGGfoYI6hC6T0pc1GfQT2xFH72KdwRClq6R2+Ihw08pZkiylwYbjQo0dfdZU3opfoyDP&#10;r/3pp1jh3ss0cUs911V+Vupj1OdrEIH68A7/t7+0gtl0voDXm/gE5P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w7tqwgAAAN0AAAAPAAAAAAAAAAAAAAAAAJgCAABkcnMvZG93&#10;bnJldi54bWxQSwUGAAAAAAQABAD1AAAAhwMAAAAA&#10;" filled="f" stroked="f" strokeweight=".25pt">
                    <v:textbox inset="1pt,1pt,1pt,1pt">
                      <w:txbxContent>
                        <w:p w:rsidR="00CE6605" w:rsidRPr="00691C6C" w:rsidRDefault="00CE6605" w:rsidP="007C6AD1">
                          <w:pPr>
                            <w:pStyle w:val="af2"/>
                            <w:jc w:val="center"/>
                            <w:rPr>
                              <w:rFonts w:ascii="Times New Roman" w:hAnsi="Times New Roman"/>
                              <w:i w:val="0"/>
                              <w:iCs/>
                              <w:sz w:val="20"/>
                            </w:rPr>
                          </w:pPr>
                          <w:r w:rsidRPr="00691C6C">
                            <w:rPr>
                              <w:rFonts w:ascii="Times New Roman" w:hAnsi="Times New Roman"/>
                              <w:i w:val="0"/>
                              <w:iCs/>
                              <w:sz w:val="20"/>
                            </w:rPr>
                            <w:t>Виконав</w:t>
                          </w:r>
                        </w:p>
                      </w:txbxContent>
                    </v:textbox>
                  </v:rect>
                  <v:rect id="Rectangle 261" o:spid="_x0000_s1052" style="position:absolute;left:8955;top:-890;width:12917;height:21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ElHcIA&#10;AADdAAAADwAAAGRycy9kb3ducmV2LnhtbESPQYvCMBSE78L+h/AWvNlUkaJdo5QFwatVweOjedtW&#10;m5duErX77zeC4HGYmW+Y1WYwnbiT861lBdMkBUFcWd1yreB42E4WIHxA1thZJgV/5GGz/hitMNf2&#10;wXu6l6EWEcI+RwVNCH0upa8aMugT2xNH78c6gyFKV0vt8BHhppOzNM2kwZbjQoM9fTdUXcubUVAU&#10;l+H0Wy5x6+UidZme67o4KzX+HIovEIGG8A6/2jutYDadZ/B8E5+A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ESUdwgAAAN0AAAAPAAAAAAAAAAAAAAAAAJgCAABkcnMvZG93&#10;bnJldi54bWxQSwUGAAAAAAQABAD1AAAAhwMAAAAA&#10;" filled="f" stroked="f" strokeweight=".25pt">
                    <v:textbox inset="1pt,1pt,1pt,1pt">
                      <w:txbxContent>
                        <w:p w:rsidR="00CE6605" w:rsidRPr="00B50820" w:rsidRDefault="00CE6605" w:rsidP="007C6AD1">
                          <w:pPr>
                            <w:jc w:val="center"/>
                            <w:rPr>
                              <w:rFonts w:ascii="Times New Roman" w:hAnsi="Times New Roman" w:cs="Times New Roman"/>
                              <w:lang w:val="uk-UA"/>
                            </w:rPr>
                          </w:pPr>
                          <w:proofErr w:type="spellStart"/>
                          <w:r>
                            <w:rPr>
                              <w:rFonts w:ascii="Times New Roman" w:hAnsi="Times New Roman" w:cs="Times New Roman"/>
                              <w:lang w:val="uk-UA"/>
                            </w:rPr>
                            <w:t>Ляшук</w:t>
                          </w:r>
                          <w:proofErr w:type="spellEnd"/>
                          <w:r>
                            <w:rPr>
                              <w:rFonts w:ascii="Times New Roman" w:hAnsi="Times New Roman" w:cs="Times New Roman"/>
                              <w:lang w:val="uk-UA"/>
                            </w:rPr>
                            <w:t xml:space="preserve"> А.М.</w:t>
                          </w:r>
                        </w:p>
                        <w:p w:rsidR="00CE6605" w:rsidRPr="004662A7" w:rsidRDefault="00CE6605" w:rsidP="007C6AD1">
                          <w:pPr>
                            <w:rPr>
                              <w:lang w:val="uk-UA"/>
                            </w:rPr>
                          </w:pPr>
                        </w:p>
                      </w:txbxContent>
                    </v:textbox>
                  </v:rect>
                </v:group>
                <v:group id="Group 262" o:spid="_x0000_s1053" style="position:absolute;left:1140;top:15306;width:2814;height:279" coordorigin="-234,-1323" coordsize="22676,225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5kjpbxgAAAN0A&#10;AAAPAAAAAAAAAAAAAAAAAKoCAABkcnMvZG93bnJldi54bWxQSwUGAAAAAAQABAD6AAAAnQMAAAAA&#10;">
                  <v:rect id="Rectangle 263" o:spid="_x0000_s1054" style="position:absolute;left:-234;top:-735;width:9188;height:205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IU9L8A&#10;AADdAAAADwAAAGRycy9kb3ducmV2LnhtbERPTYvCMBC9L/gfwix4W9OKiHaNpQiCV6uCx6EZ2+42&#10;k5pErf/eHASPj/e9ygfTiTs531pWkE4SEMSV1S3XCo6H7c8ChA/IGjvLpOBJHvL16GuFmbYP3tO9&#10;DLWIIewzVNCE0GdS+qohg35ie+LIXawzGCJ0tdQOHzHcdHKaJHNpsOXY0GBPm4aq//JmFBTF33C6&#10;lkvcerlI3FzPdF2clRp/D8UviEBD+Ijf7p1WME1ncW58E5+AX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whT0vwAAAN0AAAAPAAAAAAAAAAAAAAAAAJgCAABkcnMvZG93bnJl&#10;di54bWxQSwUGAAAAAAQABAD1AAAAhAMAAAAA&#10;" filled="f" stroked="f" strokeweight=".25pt">
                    <v:textbox inset="1pt,1pt,1pt,1pt">
                      <w:txbxContent>
                        <w:p w:rsidR="00CE6605" w:rsidRPr="00B50820" w:rsidRDefault="00CE6605" w:rsidP="007C6AD1">
                          <w:pPr>
                            <w:pStyle w:val="af2"/>
                            <w:jc w:val="center"/>
                            <w:rPr>
                              <w:rFonts w:ascii="Times New Roman" w:hAnsi="Times New Roman"/>
                              <w:i w:val="0"/>
                              <w:iCs/>
                              <w:sz w:val="20"/>
                            </w:rPr>
                          </w:pPr>
                          <w:r w:rsidRPr="00B50820">
                            <w:rPr>
                              <w:rFonts w:ascii="Times New Roman" w:hAnsi="Times New Roman"/>
                              <w:i w:val="0"/>
                              <w:iCs/>
                              <w:sz w:val="20"/>
                            </w:rPr>
                            <w:t>Консультант</w:t>
                          </w:r>
                        </w:p>
                        <w:p w:rsidR="00CE6605" w:rsidRDefault="00CE6605" w:rsidP="007C6AD1">
                          <w:pPr>
                            <w:pStyle w:val="af2"/>
                            <w:jc w:val="left"/>
                            <w:rPr>
                              <w:rFonts w:ascii="Times New Roman" w:hAnsi="Times New Roman"/>
                              <w:i w:val="0"/>
                              <w:iCs/>
                              <w:sz w:val="18"/>
                              <w:szCs w:val="18"/>
                            </w:rPr>
                          </w:pPr>
                        </w:p>
                      </w:txbxContent>
                    </v:textbox>
                  </v:rect>
                  <v:rect id="Rectangle 264" o:spid="_x0000_s1055" style="position:absolute;left:8954;top:-1323;width:13488;height:22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6xb8IA&#10;AADdAAAADwAAAGRycy9kb3ducmV2LnhtbESPQYvCMBSE78L+h/AWvGlaEdGusRRB8GrdBY+P5m1b&#10;bV5qErX+eyMs7HGYmW+YdT6YTtzJ+daygnSagCCurG65VvB93E2WIHxA1thZJgVP8pBvPkZrzLR9&#10;8IHuZahFhLDPUEETQp9J6auGDPqp7Ymj92udwRClq6V2+Ihw08lZkiykwZbjQoM9bRuqLuXNKCiK&#10;8/BzLVe483KZuIWe67o4KTX+HIovEIGG8B/+a++1glk6X8H7TXwCcvM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jrFvwgAAAN0AAAAPAAAAAAAAAAAAAAAAAJgCAABkcnMvZG93&#10;bnJldi54bWxQSwUGAAAAAAQABAD1AAAAhwMAAAAA&#10;" filled="f" stroked="f" strokeweight=".25pt">
                    <v:textbox inset="1pt,1pt,1pt,1pt">
                      <w:txbxContent>
                        <w:p w:rsidR="00CE6605" w:rsidRPr="0080020F" w:rsidRDefault="00CE6605" w:rsidP="007C6AD1">
                          <w:pPr>
                            <w:jc w:val="center"/>
                            <w:rPr>
                              <w:rFonts w:ascii="Times New Roman" w:hAnsi="Times New Roman" w:cs="Times New Roman"/>
                              <w:sz w:val="19"/>
                              <w:szCs w:val="19"/>
                              <w:lang w:val="uk-UA"/>
                            </w:rPr>
                          </w:pPr>
                          <w:proofErr w:type="spellStart"/>
                          <w:r w:rsidRPr="0080020F">
                            <w:rPr>
                              <w:rFonts w:ascii="Times New Roman" w:hAnsi="Times New Roman" w:cs="Times New Roman"/>
                              <w:sz w:val="19"/>
                              <w:szCs w:val="19"/>
                              <w:lang w:val="uk-UA"/>
                            </w:rPr>
                            <w:t>Михальова</w:t>
                          </w:r>
                          <w:proofErr w:type="spellEnd"/>
                          <w:r w:rsidRPr="0080020F">
                            <w:rPr>
                              <w:rFonts w:ascii="Times New Roman" w:hAnsi="Times New Roman" w:cs="Times New Roman"/>
                              <w:sz w:val="19"/>
                              <w:szCs w:val="19"/>
                              <w:lang w:val="uk-UA"/>
                            </w:rPr>
                            <w:t xml:space="preserve"> М.Ю.</w:t>
                          </w:r>
                        </w:p>
                        <w:p w:rsidR="00CE6605" w:rsidRPr="00247CED" w:rsidRDefault="00CE6605" w:rsidP="007C6AD1">
                          <w:pPr>
                            <w:pStyle w:val="af2"/>
                            <w:jc w:val="left"/>
                            <w:rPr>
                              <w:sz w:val="30"/>
                            </w:rPr>
                          </w:pPr>
                        </w:p>
                        <w:p w:rsidR="00CE6605" w:rsidRPr="00247CED" w:rsidRDefault="00CE6605" w:rsidP="007C6AD1">
                          <w:pPr>
                            <w:pStyle w:val="af2"/>
                            <w:rPr>
                              <w:rFonts w:ascii="Times New Roman" w:hAnsi="Times New Roman"/>
                              <w:i w:val="0"/>
                              <w:iCs/>
                              <w:sz w:val="18"/>
                              <w:szCs w:val="18"/>
                            </w:rPr>
                          </w:pPr>
                        </w:p>
                      </w:txbxContent>
                    </v:textbox>
                  </v:rect>
                </v:group>
                <v:group id="Group 268" o:spid="_x0000_s1056" style="position:absolute;left:1140;top:15581;width:2743;height:280" coordorigin="-234,-24510" coordsize="22093,228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g3CqhccAAADd&#10;AAAADwAAAAAAAAAAAAAAAACqAgAAZHJzL2Rvd25yZXYueG1sUEsFBgAAAAAEAAQA+gAAAJ4DAAAA&#10;AA==&#10;">
                  <v:rect id="Rectangle 269" o:spid="_x0000_s1057" style="position:absolute;left:-234;top:-24510;width:9186;height:219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aILMIA&#10;AADdAAAADwAAAGRycy9kb3ducmV2LnhtbESPQYvCMBSE74L/ITxhb5oqKrUapSwIe7Wr4PHRPNtq&#10;89JNstr990ZY8DjMzDfMZtebVtzJ+caygukkAUFcWt1wpeD4vR+nIHxA1thaJgV/5GG3HQ42mGn7&#10;4APdi1CJCGGfoYI6hC6T0pc1GfQT2xFH72KdwRClq6R2+Ihw08pZkiylwYbjQo0dfdZU3opfoyDP&#10;r/3pp1jh3ss0cUs911V+Vupj1OdrEIH68A7/t7+0gtl0MYfXm/gE5P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VogswgAAAN0AAAAPAAAAAAAAAAAAAAAAAJgCAABkcnMvZG93&#10;bnJldi54bWxQSwUGAAAAAAQABAD1AAAAhwMAAAAA&#10;" filled="f" stroked="f" strokeweight=".25pt">
                    <v:textbox inset="1pt,1pt,1pt,1pt">
                      <w:txbxContent>
                        <w:p w:rsidR="00CE6605" w:rsidRPr="00DF0BBB" w:rsidRDefault="00CE6605" w:rsidP="007C6AD1">
                          <w:pPr>
                            <w:pStyle w:val="af2"/>
                            <w:jc w:val="center"/>
                            <w:rPr>
                              <w:rFonts w:ascii="Times New Roman" w:hAnsi="Times New Roman"/>
                              <w:i w:val="0"/>
                              <w:iCs/>
                              <w:sz w:val="22"/>
                              <w:szCs w:val="22"/>
                            </w:rPr>
                          </w:pPr>
                          <w:r w:rsidRPr="00B50820">
                            <w:rPr>
                              <w:rFonts w:ascii="Times New Roman" w:hAnsi="Times New Roman"/>
                              <w:i w:val="0"/>
                              <w:iCs/>
                              <w:sz w:val="20"/>
                            </w:rPr>
                            <w:t>Керівник</w:t>
                          </w:r>
                        </w:p>
                      </w:txbxContent>
                    </v:textbox>
                  </v:rect>
                  <v:rect id="_x0000_s1058" style="position:absolute;left:8310;top:-24185;width:13549;height:225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ott8QA&#10;AADdAAAADwAAAGRycy9kb3ducmV2LnhtbESPwWrDMBBE74X+g9hCb41sUwfXjRJMIZBrnQZ6XKyt&#10;7cRauZISu38fBQI9DjPzhlltZjOICznfW1aQLhIQxI3VPbcKvvbblwKED8gaB8uk4I88bNaPDyss&#10;tZ34ky51aEWEsC9RQRfCWErpm44M+oUdiaP3Y53BEKVrpXY4RbgZZJYkS2mw57jQ4UgfHTWn+mwU&#10;VNVxPvzWb7j1skjcUr/qtvpW6vlprt5BBJrDf/je3mkFWZrncHsTn4Bc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aLbfEAAAA3QAAAA8AAAAAAAAAAAAAAAAAmAIAAGRycy9k&#10;b3ducmV2LnhtbFBLBQYAAAAABAAEAPUAAACJAwAAAAA=&#10;" filled="f" stroked="f" strokeweight=".25pt">
                    <v:textbox inset="1pt,1pt,1pt,1pt">
                      <w:txbxContent>
                        <w:p w:rsidR="00CE6605" w:rsidRPr="00502771" w:rsidRDefault="00CE6605" w:rsidP="007C6AD1">
                          <w:pPr>
                            <w:pStyle w:val="af2"/>
                            <w:ind w:right="-128"/>
                            <w:jc w:val="center"/>
                            <w:rPr>
                              <w:rFonts w:ascii="Times New Roman" w:hAnsi="Times New Roman"/>
                              <w:i w:val="0"/>
                              <w:iCs/>
                              <w:sz w:val="19"/>
                              <w:szCs w:val="19"/>
                              <w:lang w:val="ru-RU"/>
                            </w:rPr>
                          </w:pPr>
                          <w:proofErr w:type="spellStart"/>
                          <w:r w:rsidRPr="00691C6C">
                            <w:rPr>
                              <w:rFonts w:ascii="Times New Roman" w:hAnsi="Times New Roman"/>
                              <w:i w:val="0"/>
                              <w:iCs/>
                              <w:sz w:val="19"/>
                              <w:szCs w:val="19"/>
                            </w:rPr>
                            <w:t>Петраковська</w:t>
                          </w:r>
                          <w:proofErr w:type="spellEnd"/>
                          <w:r w:rsidRPr="00502771">
                            <w:rPr>
                              <w:rFonts w:ascii="Times New Roman" w:hAnsi="Times New Roman"/>
                              <w:i w:val="0"/>
                              <w:iCs/>
                              <w:sz w:val="19"/>
                              <w:szCs w:val="19"/>
                              <w:lang w:val="ru-RU"/>
                            </w:rPr>
                            <w:t xml:space="preserve"> О.С.</w:t>
                          </w:r>
                        </w:p>
                      </w:txbxContent>
                    </v:textbox>
                  </v:rect>
                </v:group>
                <v:group id="Group 271" o:spid="_x0000_s1059" style="position:absolute;left:1128;top:15884;width:2826;height:509" coordorigin="-331,-22305" coordsize="22765,410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MHCR3FAAAA3QAA&#10;AA8AAAAAAAAAAAAAAAAAqgIAAGRycy9kb3ducmV2LnhtbFBLBQYAAAAABAAEAPoAAACcAwAAAAA=&#10;">
                  <v:rect id="_x0000_s1060" style="position:absolute;left:-331;top:-1478;width:9158;height:202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QWW8QA&#10;AADdAAAADwAAAGRycy9kb3ducmV2LnhtbESPQWvCQBSE7wX/w/KE3pqN0toYXSUUhF6bWvD4yD6T&#10;aPZturtN4r93C4Ueh5n5htnuJ9OJgZxvLStYJCkI4srqlmsFx8/DUwbCB2SNnWVScCMP+93sYYu5&#10;tiN/0FCGWkQI+xwVNCH0uZS+asigT2xPHL2zdQZDlK6W2uEY4aaTyzRdSYMtx4UGe3prqLqWP0ZB&#10;UVymr+9yjQcvs9St9LOui5NSj/Op2IAINIX/8F/7XStYLl5e4fdNfAJyd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EFlvEAAAA3QAAAA8AAAAAAAAAAAAAAAAAmAIAAGRycy9k&#10;b3ducmV2LnhtbFBLBQYAAAAABAAEAPUAAACJAwAAAAA=&#10;" filled="f" stroked="f" strokeweight=".25pt">
                    <v:textbox inset="1pt,1pt,1pt,1pt">
                      <w:txbxContent>
                        <w:p w:rsidR="00CE6605" w:rsidRPr="0080020F" w:rsidRDefault="00CE6605" w:rsidP="007C6AD1">
                          <w:pPr>
                            <w:pStyle w:val="af2"/>
                            <w:jc w:val="center"/>
                            <w:rPr>
                              <w:rFonts w:ascii="Times New Roman" w:hAnsi="Times New Roman"/>
                              <w:i w:val="0"/>
                              <w:iCs/>
                              <w:sz w:val="20"/>
                              <w:lang w:val="ru-RU"/>
                            </w:rPr>
                          </w:pPr>
                          <w:proofErr w:type="spellStart"/>
                          <w:r w:rsidRPr="00B50820">
                            <w:rPr>
                              <w:rFonts w:ascii="Times New Roman" w:hAnsi="Times New Roman"/>
                              <w:i w:val="0"/>
                              <w:iCs/>
                              <w:sz w:val="20"/>
                            </w:rPr>
                            <w:t>Зав.ка</w:t>
                          </w:r>
                          <w:proofErr w:type="spellEnd"/>
                          <w:r>
                            <w:rPr>
                              <w:rFonts w:ascii="Times New Roman" w:hAnsi="Times New Roman"/>
                              <w:i w:val="0"/>
                              <w:iCs/>
                              <w:sz w:val="20"/>
                              <w:lang w:val="ru-RU"/>
                            </w:rPr>
                            <w:t>ф.</w:t>
                          </w:r>
                        </w:p>
                      </w:txbxContent>
                    </v:textbox>
                  </v:rect>
                  <v:rect id="Rectangle 273" o:spid="_x0000_s1061" style="position:absolute;left:8796;top:-22305;width:13638;height:207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uCKcAA&#10;AADdAAAADwAAAGRycy9kb3ducmV2LnhtbERPTYvCMBC9L/gfwgje1lRxRWtTKYLg1e4KHodmbKvN&#10;pCZR67/fHBb2+Hjf2XYwnXiS861lBbNpAoK4srrlWsHP9/5zBcIHZI2dZVLwJg/bfPSRYarti4/0&#10;LEMtYgj7FBU0IfSplL5qyKCf2p44chfrDIYIXS21w1cMN52cJ8lSGmw5NjTY066h6lY+jIKiuA6n&#10;e7nGvZerxC31QtfFWanJeCg2IAIN4V/85z5oBfPZV5wb38QnIPN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BuCKcAAAADdAAAADwAAAAAAAAAAAAAAAACYAgAAZHJzL2Rvd25y&#10;ZXYueG1sUEsFBgAAAAAEAAQA9QAAAIUDAAAAAA==&#10;" filled="f" stroked="f" strokeweight=".25pt">
                    <v:textbox inset="1pt,1pt,1pt,1pt">
                      <w:txbxContent>
                        <w:p w:rsidR="00CE6605" w:rsidRPr="0080020F" w:rsidRDefault="00CE6605" w:rsidP="007C6AD1">
                          <w:pPr>
                            <w:pStyle w:val="af2"/>
                            <w:jc w:val="center"/>
                            <w:rPr>
                              <w:rFonts w:ascii="Times New Roman" w:hAnsi="Times New Roman"/>
                              <w:i w:val="0"/>
                              <w:iCs/>
                              <w:sz w:val="17"/>
                              <w:szCs w:val="17"/>
                              <w:lang w:val="ru-RU"/>
                            </w:rPr>
                          </w:pPr>
                          <w:proofErr w:type="spellStart"/>
                          <w:r w:rsidRPr="00691C6C">
                            <w:rPr>
                              <w:rFonts w:ascii="Times New Roman" w:hAnsi="Times New Roman"/>
                              <w:i w:val="0"/>
                              <w:iCs/>
                              <w:sz w:val="17"/>
                              <w:szCs w:val="17"/>
                            </w:rPr>
                            <w:t>Плешкановська</w:t>
                          </w:r>
                          <w:proofErr w:type="spellEnd"/>
                          <w:r w:rsidRPr="0080020F">
                            <w:rPr>
                              <w:rFonts w:ascii="Times New Roman" w:hAnsi="Times New Roman"/>
                              <w:i w:val="0"/>
                              <w:iCs/>
                              <w:sz w:val="17"/>
                              <w:szCs w:val="17"/>
                              <w:lang w:val="ru-RU"/>
                            </w:rPr>
                            <w:t xml:space="preserve"> А.М.</w:t>
                          </w:r>
                        </w:p>
                      </w:txbxContent>
                    </v:textbox>
                  </v:rect>
                </v:group>
                <v:line id="Line 274" o:spid="_x0000_s1062" style="position:absolute;visibility:visible;mso-wrap-style:square" from="8492,15023" to="8501,16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vExMEAAADdAAAADwAAAGRycy9kb3ducmV2LnhtbESPwQrCMBBE74L/EFbwpqmCotUoIlS8&#10;idWLt7VZ22KzKU3U+vdGEDwOM/OGWa5bU4knNa60rGA0jEAQZ1aXnCs4n5LBDITzyBory6TgTQ7W&#10;q25nibG2Lz7SM/W5CBB2MSoovK9jKV1WkEE3tDVx8G62MeiDbHKpG3wFuKnkOIqm0mDJYaHAmrYF&#10;Zff0YRTcL+dJsjts9alKN/qaJ/5yvWml+r12swDhqfX/8K+91wrGo8kc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MG8TEwQAAAN0AAAAPAAAAAAAAAAAAAAAA&#10;AKECAABkcnMvZG93bnJldi54bWxQSwUGAAAAAAQABAD5AAAAjwMAAAAA&#10;" strokeweight="2pt"/>
                <v:rect id="Rectangle 275" o:spid="_x0000_s1063" style="position:absolute;left:5065;top:15284;width:3427;height:11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FEkr4A&#10;AADdAAAADwAAAGRycy9kb3ducmV2LnhtbERPTYvCMBC9C/6HMII3TRUp2jVKEQSvVgWPQzPbdreZ&#10;1CRq/ffmIHh8vO/1tjeteJDzjWUFs2kCgri0uuFKwfm0nyxB+ICssbVMCl7kYbsZDtaYafvkIz2K&#10;UIkYwj5DBXUIXSalL2sy6Ke2I47cr3UGQ4SuktrhM4abVs6TJJUGG44NNXa0q6n8L+5GQZ7/9Zdb&#10;scK9l8vEpXqhq/yq1HjU5z8gAvXhK/64D1rBfJbG/fFNfAJy8wY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QBRJK+AAAA3QAAAA8AAAAAAAAAAAAAAAAAmAIAAGRycy9kb3ducmV2&#10;LnhtbFBLBQYAAAAABAAEAPUAAACDAwAAAAA=&#10;" filled="f" stroked="f" strokeweight=".25pt">
                  <v:textbox inset="1pt,1pt,1pt,1pt">
                    <w:txbxContent>
                      <w:p w:rsidR="00CE6605" w:rsidRPr="0080020F" w:rsidRDefault="00CE6605" w:rsidP="007C6AD1">
                        <w:pPr>
                          <w:ind w:right="-28"/>
                          <w:jc w:val="center"/>
                          <w:rPr>
                            <w:rFonts w:ascii="Times New Roman" w:eastAsia="Times New Roman" w:hAnsi="Times New Roman" w:cs="Times New Roman"/>
                            <w:sz w:val="19"/>
                            <w:szCs w:val="19"/>
                            <w:lang w:val="uk-UA" w:eastAsia="ru-RU"/>
                          </w:rPr>
                        </w:pPr>
                        <w:r w:rsidRPr="00C87C93">
                          <w:rPr>
                            <w:rFonts w:ascii="Times New Roman" w:eastAsia="Times New Roman" w:hAnsi="Times New Roman" w:cs="Times New Roman"/>
                            <w:sz w:val="19"/>
                            <w:szCs w:val="19"/>
                            <w:lang w:val="uk-UA" w:eastAsia="ru-RU"/>
                          </w:rPr>
                          <w:t>Формування земельної ділянки для будівництва  і обслуговування  будівель закладів  охорони здоров'я та соціальної допомоги в Подільському районі м. Києва</w:t>
                        </w:r>
                      </w:p>
                    </w:txbxContent>
                  </v:textbox>
                </v:rect>
                <v:line id="Line 276" o:spid="_x0000_s1064" style="position:absolute;visibility:visible;mso-wrap-style:square" from="8499,15302" to="11481,153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ECf8AAAADdAAAADwAAAGRycy9kb3ducmV2LnhtbESPwQrCMBBE74L/EFbwpmkFRapRRKh4&#10;E6sXb2uztsVmU5qo9e+NIHgcZuYNs1x3phZPal1lWUE8jkAQ51ZXXCg4n9LRHITzyBpry6TgTQ7W&#10;q35viYm2Lz7SM/OFCBB2CSoovW8SKV1ekkE3tg1x8G62NeiDbAupW3wFuKnlJIpm0mDFYaHEhrYl&#10;5ffsYRTcL+dpujts9anONvpapP5yvWmlhoNuswDhqfP/8K+91wom8SyG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wBAn/AAAAA3QAAAA8AAAAAAAAAAAAAAAAA&#10;oQIAAGRycy9kb3ducmV2LnhtbFBLBQYAAAAABAAEAPkAAACOAwAAAAA=&#10;" strokeweight="2pt"/>
                <v:line id="Line 277" o:spid="_x0000_s1065" style="position:absolute;visibility:visible;mso-wrap-style:square" from="8498,15584" to="11480,155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OcCMAAAADdAAAADwAAAGRycy9kb3ducmV2LnhtbESPwQrCMBBE74L/EFbwpqkFRapRRKh4&#10;E6sXb2uztsVmU5qo9e+NIHgcZuYNs1x3phZPal1lWcFkHIEgzq2uuFBwPqWjOQjnkTXWlknBmxys&#10;V/3eEhNtX3ykZ+YLESDsElRQet8kUrq8JINubBvi4N1sa9AH2RZSt/gKcFPLOIpm0mDFYaHEhrYl&#10;5ffsYRTcL+dpujts9anONvpapP5yvWmlhoNuswDhqfP/8K+91wriySyG75vwBOTq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zTnAjAAAAA3QAAAA8AAAAAAAAAAAAAAAAA&#10;oQIAAGRycy9kb3ducmV2LnhtbFBLBQYAAAAABAAEAPkAAACOAwAAAAA=&#10;" strokeweight="2pt"/>
                <v:line id="Line 278" o:spid="_x0000_s1066" style="position:absolute;visibility:visible;mso-wrap-style:square" from="10187,15023" to="10189,15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85k8EAAADdAAAADwAAAGRycy9kb3ducmV2LnhtbESPwQrCMBBE74L/EFbwpqmKItUoIlS8&#10;idWLt7VZ22KzKU3U+vdGEDwOM/OGWa5bU4knNa60rGA0jEAQZ1aXnCs4n5LBHITzyBory6TgTQ7W&#10;q25nibG2Lz7SM/W5CBB2MSoovK9jKV1WkEE3tDVx8G62MeiDbHKpG3wFuKnkOIpm0mDJYaHAmrYF&#10;Zff0YRTcL+dpsjts9alKN/qaJ/5yvWml+r12swDhqfX/8K+91wrGo9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jnzmTwQAAAN0AAAAPAAAAAAAAAAAAAAAA&#10;AKECAABkcnMvZG93bnJldi54bWxQSwUGAAAAAAQABAD5AAAAjwMAAAAA&#10;" strokeweight="2pt"/>
                <v:rect id="Rectangle 279" o:spid="_x0000_s1067" style="position:absolute;left:8506;top:15036;width:819;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pCkcIA&#10;AADdAAAADwAAAGRycy9kb3ducmV2LnhtbESPQYvCMBSE78L+h/AWvNlUkaJdo5QFwatVweOjedtW&#10;m5duErX77zeC4HGYmW+Y1WYwnbiT861lBdMkBUFcWd1yreB42E4WIHxA1thZJgV/5GGz/hitMNf2&#10;wXu6l6EWEcI+RwVNCH0upa8aMugT2xNH78c6gyFKV0vt8BHhppOzNM2kwZbjQoM9fTdUXcubUVAU&#10;l+H0Wy5x6+UidZme67o4KzX+HIovEIGG8A6/2jutYDbN5vB8E5+A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OkKRwgAAAN0AAAAPAAAAAAAAAAAAAAAAAJgCAABkcnMvZG93&#10;bnJldi54bWxQSwUGAAAAAAQABAD1AAAAhwMAAAAA&#10;" filled="f" stroked="f" strokeweight=".25pt">
                  <v:textbox inset="1pt,1pt,1pt,1pt">
                    <w:txbxContent>
                      <w:p w:rsidR="00CE6605" w:rsidRPr="008C6B28" w:rsidRDefault="00CE6605" w:rsidP="007C6AD1">
                        <w:pPr>
                          <w:pStyle w:val="af2"/>
                          <w:jc w:val="center"/>
                          <w:rPr>
                            <w:rFonts w:ascii="Times New Roman" w:hAnsi="Times New Roman"/>
                            <w:i w:val="0"/>
                            <w:iCs/>
                            <w:sz w:val="20"/>
                          </w:rPr>
                        </w:pPr>
                        <w:r w:rsidRPr="008C6B28">
                          <w:rPr>
                            <w:rFonts w:ascii="Times New Roman" w:hAnsi="Times New Roman"/>
                            <w:i w:val="0"/>
                            <w:iCs/>
                            <w:sz w:val="20"/>
                          </w:rPr>
                          <w:t>Літ.</w:t>
                        </w:r>
                      </w:p>
                    </w:txbxContent>
                  </v:textbox>
                </v:rect>
                <v:rect id="Rectangle 280" o:spid="_x0000_s1068" style="position:absolute;left:10189;top:15036;width:1286;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bnCsIA&#10;AADdAAAADwAAAGRycy9kb3ducmV2LnhtbESPQYvCMBSE78L+h/AW9qaposWtRimC4NWq4PHRvG3r&#10;Ni/dJGr33xtB8DjMzDfMct2bVtzI+caygvEoAUFcWt1wpeB42A7nIHxA1thaJgX/5GG9+hgsMdP2&#10;znu6FaESEcI+QwV1CF0mpS9rMuhHtiOO3o91BkOUrpLa4T3CTSsnSZJKgw3HhRo72tRU/hZXoyDP&#10;L/3pr/jGrZfzxKV6qqv8rNTXZ58vQATqwzv8au+0gsk4ncHzTXwC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ducKwgAAAN0AAAAPAAAAAAAAAAAAAAAAAJgCAABkcnMvZG93&#10;bnJldi54bWxQSwUGAAAAAAQABAD1AAAAhwMAAAAA&#10;" filled="f" stroked="f" strokeweight=".25pt">
                  <v:textbox inset="1pt,1pt,1pt,1pt">
                    <w:txbxContent>
                      <w:p w:rsidR="00CE6605" w:rsidRDefault="00CE6605" w:rsidP="007C6AD1">
                        <w:pPr>
                          <w:pStyle w:val="af2"/>
                          <w:jc w:val="center"/>
                          <w:rPr>
                            <w:rFonts w:ascii="Times New Roman" w:hAnsi="Times New Roman"/>
                            <w:i w:val="0"/>
                            <w:iCs/>
                            <w:sz w:val="20"/>
                          </w:rPr>
                        </w:pPr>
                        <w:r>
                          <w:rPr>
                            <w:rFonts w:ascii="Times New Roman" w:hAnsi="Times New Roman"/>
                            <w:i w:val="0"/>
                            <w:iCs/>
                            <w:sz w:val="20"/>
                          </w:rPr>
                          <w:t>Аркушів</w:t>
                        </w:r>
                      </w:p>
                    </w:txbxContent>
                  </v:textbox>
                </v:rect>
                <v:line id="Line 282" o:spid="_x0000_s1069" style="position:absolute;visibility:visible;mso-wrap-style:square" from="8775,15308" to="8776,15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FZesYAAADdAAAADwAAAGRycy9kb3ducmV2LnhtbESPzW7CMBCE75V4B2uReitOOEAJGIRo&#10;kYp6qPh5gCVe4kC8jmwDoU9fV6rU42hmvtHMFp1txI18qB0ryAcZCOLS6ZorBYf9+uUVRIjIGhvH&#10;pOBBARbz3tMMC+3uvKXbLlYiQTgUqMDE2BZShtKQxTBwLXHyTs5bjEn6SmqP9wS3jRxm2UharDkt&#10;GGxpZai87K5WwcYfPy/5d2XkkTf+vfl6mwR7Vuq53y2nICJ18T/81/7QCob5aAy/b9ITkPM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ZhWXrGAAAA3QAAAA8AAAAAAAAA&#10;AAAAAAAAoQIAAGRycy9kb3ducmV2LnhtbFBLBQYAAAAABAAEAPkAAACUAwAAAAA=&#10;" strokeweight="1pt"/>
                <v:line id="Line 283" o:spid="_x0000_s1070" style="position:absolute;visibility:visible;mso-wrap-style:square" from="9057,15309" to="9058,15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7NCMMAAADdAAAADwAAAGRycy9kb3ducmV2LnhtbERPS27CMBDdI/UO1lTqDpywQCWNg6p+&#10;pKIuEKEHGOJpnBKPI9uFwOnxAonl0/uXq9H24kg+dI4V5LMMBHHjdMetgp/d5/QZRIjIGnvHpOBM&#10;AVbVw6TEQrsTb+lYx1akEA4FKjAxDoWUoTFkMczcQJy4X+ctxgR9K7XHUwq3vZxn2UJa7Dg1GBzo&#10;zVBzqP+tgrXffx/yS2vkntf+o9+8L4P9U+rpcXx9ARFpjHfxzf2lFczzRZqb3qQnIKsr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f+zQjDAAAA3QAAAA8AAAAAAAAAAAAA&#10;AAAAoQIAAGRycy9kb3ducmV2LnhtbFBLBQYAAAAABAAEAPkAAACRAwAAAAA=&#10;" strokeweight="1pt"/>
                <v:rect id="Rectangle 284" o:spid="_x0000_s1071" style="position:absolute;left:8496;top:15650;width:2979;height:5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vtD8MA&#10;AADdAAAADwAAAGRycy9kb3ducmV2LnhtbESPwWrDMBBE74X8g9hAbo1sE4zjRAmmEOi1bgs5LtbG&#10;dmKtHEmN3b+vCoUeh5l5w+yPsxnEg5zvLStI1wkI4sbqnlsFH++n5wKED8gaB8uk4Js8HA+Lpz2W&#10;2k78Ro86tCJC2JeooAthLKX0TUcG/dqOxNG7WGcwROlaqR1OEW4GmSVJLg32HBc6HOmlo+ZWfxkF&#10;VXWdP+/1Fk9eFonL9Ua31Vmp1XKudiACzeE//Nd+1QqyNN/C75v4BOTh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TvtD8MAAADdAAAADwAAAAAAAAAAAAAAAACYAgAAZHJzL2Rv&#10;d25yZXYueG1sUEsFBgAAAAAEAAQA9QAAAIgDAAAAAA==&#10;" filled="f" stroked="f" strokeweight=".25pt">
                  <v:textbox inset="1pt,1pt,1pt,1pt">
                    <w:txbxContent>
                      <w:p w:rsidR="00CE6605" w:rsidRDefault="00CE6605" w:rsidP="007C6AD1">
                        <w:pPr>
                          <w:pStyle w:val="af2"/>
                          <w:jc w:val="center"/>
                          <w:rPr>
                            <w:rFonts w:ascii="Times New Roman" w:hAnsi="Times New Roman"/>
                            <w:i w:val="0"/>
                            <w:iCs/>
                            <w:sz w:val="22"/>
                            <w:szCs w:val="22"/>
                          </w:rPr>
                        </w:pPr>
                      </w:p>
                      <w:p w:rsidR="00CE6605" w:rsidRPr="002E39F9" w:rsidRDefault="00CE6605" w:rsidP="007C6AD1">
                        <w:pPr>
                          <w:pStyle w:val="af2"/>
                          <w:jc w:val="center"/>
                          <w:rPr>
                            <w:rFonts w:ascii="Times New Roman" w:hAnsi="Times New Roman"/>
                            <w:i w:val="0"/>
                            <w:iCs/>
                            <w:sz w:val="24"/>
                          </w:rPr>
                        </w:pPr>
                        <w:r>
                          <w:rPr>
                            <w:rFonts w:ascii="Times New Roman" w:hAnsi="Times New Roman"/>
                            <w:i w:val="0"/>
                            <w:iCs/>
                            <w:sz w:val="22"/>
                            <w:szCs w:val="22"/>
                          </w:rPr>
                          <w:t xml:space="preserve">КНУБА, ГІСУТ, гр. ЗІК </w:t>
                        </w:r>
                        <w:r>
                          <w:rPr>
                            <w:rFonts w:ascii="Times New Roman" w:hAnsi="Times New Roman"/>
                            <w:i w:val="0"/>
                            <w:iCs/>
                            <w:sz w:val="22"/>
                            <w:szCs w:val="22"/>
                            <w:lang w:val="ru-RU"/>
                          </w:rPr>
                          <w:t>6</w:t>
                        </w:r>
                        <w:r>
                          <w:rPr>
                            <w:rFonts w:ascii="Times New Roman" w:hAnsi="Times New Roman"/>
                            <w:i w:val="0"/>
                            <w:iCs/>
                            <w:sz w:val="22"/>
                            <w:szCs w:val="22"/>
                          </w:rPr>
                          <w:t>1</w:t>
                        </w:r>
                      </w:p>
                    </w:txbxContent>
                  </v:textbox>
                </v:rect>
                <v:rect id="Rectangle 285" o:spid="_x0000_s1072" style="position:absolute;left:8781;top:15317;width:275;height:2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jST8AA&#10;AADdAAAADwAAAGRycy9kb3ducmV2LnhtbERPTYvCMBC9L/gfwgje1lQRV2tTKYLg1e4KHodmbKvN&#10;pCZR67/fHBb2+Hjf2XYwnXiS861lBbNpAoK4srrlWsHP9/5zBcIHZI2dZVLwJg/bfPSRYarti4/0&#10;LEMtYgj7FBU0IfSplL5qyKCf2p44chfrDIYIXS21w1cMN52cJ8lSGmw5NjTY066h6lY+jIKiuA6n&#10;e7nGvZerxC31QtfFWanJeCg2IAIN4V/85z5oBfPZV9wf38QnIPN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djST8AAAADdAAAADwAAAAAAAAAAAAAAAACYAgAAZHJzL2Rvd25y&#10;ZXYueG1sUEsFBgAAAAAEAAQA9QAAAIUDAAAAAA==&#10;" filled="f" stroked="f" strokeweight=".25pt">
                  <v:textbox inset="1pt,1pt,1pt,1pt">
                    <w:txbxContent>
                      <w:p w:rsidR="00CE6605" w:rsidRDefault="00CE6605" w:rsidP="007C6AD1">
                        <w:pPr>
                          <w:pStyle w:val="5"/>
                          <w:rPr>
                            <w:lang w:val="en-US"/>
                          </w:rPr>
                        </w:pPr>
                      </w:p>
                    </w:txbxContent>
                  </v:textbox>
                </v:rect>
                <v:rect id="Rectangle 286" o:spid="_x0000_s1073" style="position:absolute;left:9050;top:15323;width:275;height:2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R31MIA&#10;AADdAAAADwAAAGRycy9kb3ducmV2LnhtbESPQYvCMBSE7wv+h/AEb2taEVerUcqC4NW6gsdH82yr&#10;zUtNslr/vVlY8DjMzDfMatObVtzJ+caygnScgCAurW64UvBz2H7OQfiArLG1TAqe5GGzHnysMNP2&#10;wXu6F6ESEcI+QwV1CF0mpS9rMujHtiOO3tk6gyFKV0nt8BHhppWTJJlJgw3HhRo7+q6pvBa/RkGe&#10;X/rjrVjg1st54mZ6qqv8pNRo2OdLEIH68A7/t3dawST9SuHvTXw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lHfUwgAAAN0AAAAPAAAAAAAAAAAAAAAAAJgCAABkcnMvZG93&#10;bnJldi54bWxQSwUGAAAAAAQABAD1AAAAhwMAAAAA&#10;" filled="f" stroked="f" strokeweight=".25pt">
                  <v:textbox inset="1pt,1pt,1pt,1pt">
                    <w:txbxContent>
                      <w:p w:rsidR="00CE6605" w:rsidRDefault="00CE6605" w:rsidP="007C6AD1">
                        <w:pPr>
                          <w:rPr>
                            <w:sz w:val="18"/>
                          </w:rPr>
                        </w:pPr>
                      </w:p>
                    </w:txbxContent>
                  </v:textbox>
                </v:rect>
                <v:rect id="Rectangle 287" o:spid="_x0000_s1074" style="position:absolute;left:9057;top:15317;width:275;height:2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bpo8QA&#10;AADdAAAADwAAAGRycy9kb3ducmV2LnhtbESPwWrDMBBE74X8g9hAbrUcU1zHiRJMIdBr3RZ6XKyN&#10;7cRaOZIaO39fFQo9DjPzhtkdZjOIGznfW1awTlIQxI3VPbcKPt6PjwUIH5A1DpZJwZ08HPaLhx2W&#10;2k78Rrc6tCJC2JeooAthLKX0TUcGfWJH4uidrDMYonSt1A6nCDeDzNI0lwZ7jgsdjvTSUXOpv42C&#10;qjrPn9d6g0cvi9Tl+km31ZdSq+VcbUEEmsN/+K/9qhVk6+cMft/EJyD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5G6aPEAAAA3QAAAA8AAAAAAAAAAAAAAAAAmAIAAGRycy9k&#10;b3ducmV2LnhtbFBLBQYAAAAABAAEAPUAAACJAwAAAAA=&#10;" filled="f" stroked="f" strokeweight=".25pt">
                  <v:textbox inset="1pt,1pt,1pt,1pt">
                    <w:txbxContent>
                      <w:p w:rsidR="00CE6605" w:rsidRDefault="00CE6605" w:rsidP="007C6AD1">
                        <w:pPr>
                          <w:rPr>
                            <w:sz w:val="18"/>
                          </w:rPr>
                        </w:pPr>
                      </w:p>
                    </w:txbxContent>
                  </v:textbox>
                </v:rect>
                <v:rect id="Rectangle 288" o:spid="_x0000_s1075" style="position:absolute;left:8501;top:15320;width:275;height:2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pMOMQA&#10;AADdAAAADwAAAGRycy9kb3ducmV2LnhtbESPQWvCQBSE7wX/w/KE3pqNttgYXSUUhF6bWvD4yD6T&#10;aPZturtN4r93C4Ueh5n5htnuJ9OJgZxvLStYJCkI4srqlmsFx8/DUwbCB2SNnWVScCMP+93sYYu5&#10;tiN/0FCGWkQI+xwVNCH0uZS+asigT2xPHL2zdQZDlK6W2uEY4aaTyzRdSYMtx4UGe3prqLqWP0ZB&#10;UVymr+9yjQcvs9St9Iuui5NSj/Op2IAINIX/8F/7XStYLl6f4fdNfAJyd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KTDjEAAAA3QAAAA8AAAAAAAAAAAAAAAAAmAIAAGRycy9k&#10;b3ducmV2LnhtbFBLBQYAAAAABAAEAPUAAACJAwAAAAA=&#10;" filled="f" stroked="f" strokeweight=".25pt">
                  <v:textbox inset="1pt,1pt,1pt,1pt">
                    <w:txbxContent>
                      <w:p w:rsidR="00CE6605" w:rsidRDefault="00CE6605" w:rsidP="007C6AD1">
                        <w:pPr>
                          <w:rPr>
                            <w:sz w:val="18"/>
                          </w:rPr>
                        </w:pPr>
                      </w:p>
                    </w:txbxContent>
                  </v:textbox>
                </v:rect>
                <w10:wrap type="through" anchorx="margin"/>
              </v:group>
            </w:pict>
          </mc:Fallback>
        </mc:AlternateContent>
      </w:r>
      <w:r w:rsidR="007C6AD1">
        <w:rPr>
          <w:noProof/>
          <w:lang w:val="ru-RU" w:eastAsia="ru-RU"/>
        </w:rPr>
        <mc:AlternateContent>
          <mc:Choice Requires="wps">
            <w:drawing>
              <wp:anchor distT="0" distB="0" distL="114300" distR="114300" simplePos="0" relativeHeight="251710464" behindDoc="1" locked="0" layoutInCell="1" allowOverlap="1" wp14:anchorId="6C31DB9C" wp14:editId="4FC2DA85">
                <wp:simplePos x="0" y="0"/>
                <wp:positionH relativeFrom="column">
                  <wp:posOffset>-182880</wp:posOffset>
                </wp:positionH>
                <wp:positionV relativeFrom="paragraph">
                  <wp:posOffset>9432925</wp:posOffset>
                </wp:positionV>
                <wp:extent cx="729615" cy="200025"/>
                <wp:effectExtent l="0" t="0" r="0" b="9525"/>
                <wp:wrapThrough wrapText="bothSides">
                  <wp:wrapPolygon edited="0">
                    <wp:start x="0" y="0"/>
                    <wp:lineTo x="0" y="20571"/>
                    <wp:lineTo x="20867" y="20571"/>
                    <wp:lineTo x="20867" y="0"/>
                    <wp:lineTo x="0" y="0"/>
                  </wp:wrapPolygon>
                </wp:wrapThrough>
                <wp:docPr id="2061" name="Rectangle 2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9615" cy="200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Pr="00691C6C" w:rsidRDefault="00D72302" w:rsidP="007C6AD1">
                            <w:pPr>
                              <w:pStyle w:val="af2"/>
                              <w:jc w:val="center"/>
                              <w:rPr>
                                <w:rFonts w:ascii="Times New Roman" w:hAnsi="Times New Roman"/>
                                <w:i w:val="0"/>
                                <w:iCs/>
                                <w:sz w:val="20"/>
                              </w:rPr>
                            </w:pPr>
                            <w:r w:rsidRPr="00691C6C">
                              <w:rPr>
                                <w:rFonts w:ascii="Times New Roman" w:hAnsi="Times New Roman"/>
                                <w:i w:val="0"/>
                                <w:iCs/>
                                <w:sz w:val="20"/>
                              </w:rPr>
                              <w:t>Перевірила</w:t>
                            </w:r>
                          </w:p>
                        </w:txbxContent>
                      </wps:txbx>
                      <wps:bodyPr rot="0" vert="horz" wrap="square" lIns="12700" tIns="12700" rIns="12700" bIns="12700" anchor="t" anchorCtr="0" upright="1">
                        <a:noAutofit/>
                      </wps:bodyPr>
                    </wps:wsp>
                  </a:graphicData>
                </a:graphic>
              </wp:anchor>
            </w:drawing>
          </mc:Choice>
          <mc:Fallback>
            <w:pict>
              <v:rect id="Rectangle 272" o:spid="_x0000_s1076" style="position:absolute;left:0;text-align:left;margin-left:-14.4pt;margin-top:742.75pt;width:57.45pt;height:15.75pt;z-index:-251606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" filled="f" stroked="f" strokeweight=".25pt">
                <v:textbox inset="1pt,1pt,1pt,1pt">
                  <w:txbxContent>
                    <w:p w:rsidR="00CE6605" w:rsidRPr="00691C6C" w:rsidRDefault="00CE6605" w:rsidP="007C6AD1">
                      <w:pPr>
                        <w:pStyle w:val="af2"/>
                        <w:jc w:val="center"/>
                        <w:rPr>
                          <w:rFonts w:ascii="Times New Roman" w:hAnsi="Times New Roman"/>
                          <w:i w:val="0"/>
                          <w:iCs/>
                          <w:sz w:val="20"/>
                        </w:rPr>
                      </w:pPr>
                      <w:r w:rsidRPr="00691C6C">
                        <w:rPr>
                          <w:rFonts w:ascii="Times New Roman" w:hAnsi="Times New Roman"/>
                          <w:i w:val="0"/>
                          <w:iCs/>
                          <w:sz w:val="20"/>
                        </w:rPr>
                        <w:t>Перевірила</w:t>
                      </w:r>
                    </w:p>
                  </w:txbxContent>
                </v:textbox>
                <w10:wrap type="through"/>
              </v:rect>
            </w:pict>
          </mc:Fallback>
        </mc:AlternateContent>
      </w:r>
      <w:r w:rsidR="007C6AD1">
        <w:rPr>
          <w:noProof/>
          <w:lang w:val="ru-RU" w:eastAsia="ru-RU"/>
        </w:rPr>
        <mc:AlternateContent>
          <mc:Choice Requires="wps">
            <w:drawing>
              <wp:anchor distT="0" distB="0" distL="114300" distR="114300" simplePos="0" relativeHeight="251708416" behindDoc="1" locked="0" layoutInCell="1" allowOverlap="1" wp14:anchorId="0145FAE9" wp14:editId="74B760E8">
                <wp:simplePos x="0" y="0"/>
                <wp:positionH relativeFrom="column">
                  <wp:posOffset>523240</wp:posOffset>
                </wp:positionH>
                <wp:positionV relativeFrom="paragraph">
                  <wp:posOffset>9639300</wp:posOffset>
                </wp:positionV>
                <wp:extent cx="1052830" cy="184785"/>
                <wp:effectExtent l="0" t="0" r="0" b="5715"/>
                <wp:wrapThrough wrapText="bothSides">
                  <wp:wrapPolygon edited="0">
                    <wp:start x="0" y="0"/>
                    <wp:lineTo x="0" y="20041"/>
                    <wp:lineTo x="21105" y="20041"/>
                    <wp:lineTo x="21105" y="0"/>
                    <wp:lineTo x="0" y="0"/>
                  </wp:wrapPolygon>
                </wp:wrapThrough>
                <wp:docPr id="2060" name="Rectangle 2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2830" cy="184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72302" w:rsidRPr="00502771" w:rsidRDefault="00D72302" w:rsidP="007C6AD1">
                            <w:pPr>
                              <w:pStyle w:val="af2"/>
                              <w:ind w:right="-128"/>
                              <w:jc w:val="center"/>
                              <w:rPr>
                                <w:rFonts w:ascii="Times New Roman" w:hAnsi="Times New Roman"/>
                                <w:i w:val="0"/>
                                <w:iCs/>
                                <w:sz w:val="19"/>
                                <w:szCs w:val="19"/>
                                <w:lang w:val="ru-RU"/>
                              </w:rPr>
                            </w:pPr>
                            <w:proofErr w:type="spellStart"/>
                            <w:r w:rsidRPr="00691C6C">
                              <w:rPr>
                                <w:rFonts w:ascii="Times New Roman" w:hAnsi="Times New Roman"/>
                                <w:i w:val="0"/>
                                <w:iCs/>
                                <w:sz w:val="19"/>
                                <w:szCs w:val="19"/>
                              </w:rPr>
                              <w:t>Петраковська</w:t>
                            </w:r>
                            <w:proofErr w:type="spellEnd"/>
                            <w:r w:rsidRPr="00502771">
                              <w:rPr>
                                <w:rFonts w:ascii="Times New Roman" w:hAnsi="Times New Roman"/>
                                <w:i w:val="0"/>
                                <w:iCs/>
                                <w:sz w:val="19"/>
                                <w:szCs w:val="19"/>
                                <w:lang w:val="ru-RU"/>
                              </w:rPr>
                              <w:t xml:space="preserve"> О.С.</w:t>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id="Rectangle 270" o:spid="_x0000_s1077" style="position:absolute;left:0;text-align:left;margin-left:41.2pt;margin-top:759pt;width:82.9pt;height:14.55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" filled="f" stroked="f" strokeweight=".25pt">
                <v:textbox inset="1pt,1pt,1pt,1pt">
                  <w:txbxContent>
                    <w:p w:rsidR="00CE6605" w:rsidRPr="00502771" w:rsidRDefault="00CE6605" w:rsidP="007C6AD1">
                      <w:pPr>
                        <w:pStyle w:val="af2"/>
                        <w:ind w:right="-128"/>
                        <w:jc w:val="center"/>
                        <w:rPr>
                          <w:rFonts w:ascii="Times New Roman" w:hAnsi="Times New Roman"/>
                          <w:i w:val="0"/>
                          <w:iCs/>
                          <w:sz w:val="19"/>
                          <w:szCs w:val="19"/>
                          <w:lang w:val="ru-RU"/>
                        </w:rPr>
                      </w:pPr>
                      <w:proofErr w:type="spellStart"/>
                      <w:r w:rsidRPr="00691C6C">
                        <w:rPr>
                          <w:rFonts w:ascii="Times New Roman" w:hAnsi="Times New Roman"/>
                          <w:i w:val="0"/>
                          <w:iCs/>
                          <w:sz w:val="19"/>
                          <w:szCs w:val="19"/>
                        </w:rPr>
                        <w:t>Петраковська</w:t>
                      </w:r>
                      <w:proofErr w:type="spellEnd"/>
                      <w:r w:rsidRPr="00502771">
                        <w:rPr>
                          <w:rFonts w:ascii="Times New Roman" w:hAnsi="Times New Roman"/>
                          <w:i w:val="0"/>
                          <w:iCs/>
                          <w:sz w:val="19"/>
                          <w:szCs w:val="19"/>
                          <w:lang w:val="ru-RU"/>
                        </w:rPr>
                        <w:t xml:space="preserve"> О.С.</w:t>
                      </w:r>
                    </w:p>
                  </w:txbxContent>
                </v:textbox>
                <w10:wrap type="through"/>
              </v:rect>
            </w:pict>
          </mc:Fallback>
        </mc:AlternateContent>
      </w:r>
      <w:r w:rsidR="007C6AD1">
        <w:rPr>
          <w:noProof/>
          <w:lang w:val="ru-RU" w:eastAsia="ru-RU"/>
        </w:rPr>
        <mc:AlternateContent>
          <mc:Choice Requires="wps">
            <w:drawing>
              <wp:anchor distT="0" distB="0" distL="114300" distR="114300" simplePos="0" relativeHeight="251706368" behindDoc="0" locked="0" layoutInCell="1" allowOverlap="1" wp14:anchorId="3A0DA130" wp14:editId="37ED8BE0">
                <wp:simplePos x="0" y="0"/>
                <wp:positionH relativeFrom="column">
                  <wp:posOffset>-188595</wp:posOffset>
                </wp:positionH>
                <wp:positionV relativeFrom="paragraph">
                  <wp:posOffset>9629816</wp:posOffset>
                </wp:positionV>
                <wp:extent cx="2530004" cy="747"/>
                <wp:effectExtent l="0" t="0" r="22860" b="37465"/>
                <wp:wrapNone/>
                <wp:docPr id="2059" name="Line 245"/>
                <wp:cNvGraphicFramePr/>
                <a:graphic xmlns:a="http://schemas.openxmlformats.org/drawingml/2006/main">
                  <a:graphicData uri="http://schemas.microsoft.com/office/word/2010/wordprocessingShape">
                    <wps:wsp>
                      <wps:cNvCnPr/>
                      <wps:spPr bwMode="auto">
                        <a:xfrm>
                          <a:off x="0" y="0"/>
                          <a:ext cx="2530004" cy="74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id="Line 245" o:spid="_x0000_s1026" style="position:absolute;z-index:251706368;visibility:visible;mso-wrap-style:square;mso-wrap-distance-left:9pt;mso-wrap-distance-top:0;mso-wrap-distance-right:9pt;mso-wrap-distance-bottom:0;mso-position-horizontal:absolute;mso-position-horizontal-relative:text;mso-position-vertical:absolute;mso-position-vertical-relative:text" from="-14.85pt,758.25pt" to="184.35pt,75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" strokeweight="1pt"/>
            </w:pict>
          </mc:Fallback>
        </mc:AlternateContent>
      </w:r>
    </w:p>
    <w:sectPr w:rsidR="00F74748" w:rsidRPr="00F74748" w:rsidSect="002B218E">
      <w:headerReference w:type="default" r:id="rId88"/>
      <w:pgSz w:w="11906" w:h="16838"/>
      <w:pgMar w:top="1134" w:right="567" w:bottom="1134" w:left="1418" w:header="283" w:footer="11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16C7" w:rsidRDefault="00E216C7" w:rsidP="002B218E">
      <w:pPr>
        <w:spacing w:after="0" w:line="240" w:lineRule="auto"/>
      </w:pPr>
      <w:r>
        <w:separator/>
      </w:r>
    </w:p>
  </w:endnote>
  <w:endnote w:type="continuationSeparator" w:id="0">
    <w:p w:rsidR="00E216C7" w:rsidRDefault="00E216C7" w:rsidP="002B21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001"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Helvetica">
    <w:panose1 w:val="020B0604020202020204"/>
    <w:charset w:val="CC"/>
    <w:family w:val="swiss"/>
    <w:pitch w:val="variable"/>
    <w:sig w:usb0="E0002EFF" w:usb1="C000785B" w:usb2="00000009" w:usb3="00000000" w:csb0="000001FF" w:csb1="00000000"/>
  </w:font>
  <w:font w:name="Journal">
    <w:altName w:val="Times New Roman"/>
    <w:charset w:val="00"/>
    <w:family w:val="auto"/>
    <w:pitch w:val="variable"/>
    <w:sig w:usb0="00000203" w:usb1="00000000" w:usb2="00000000" w:usb3="00000000" w:csb0="0000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16C7" w:rsidRDefault="00E216C7" w:rsidP="002B218E">
      <w:pPr>
        <w:spacing w:after="0" w:line="240" w:lineRule="auto"/>
      </w:pPr>
      <w:r>
        <w:separator/>
      </w:r>
    </w:p>
  </w:footnote>
  <w:footnote w:type="continuationSeparator" w:id="0">
    <w:p w:rsidR="00E216C7" w:rsidRDefault="00E216C7" w:rsidP="002B218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0755855"/>
      <w:docPartObj>
        <w:docPartGallery w:val="Page Numbers (Top of Page)"/>
        <w:docPartUnique/>
      </w:docPartObj>
    </w:sdtPr>
    <w:sdtContent>
      <w:p w:rsidR="00D72302" w:rsidRDefault="00D72302">
        <w:pPr>
          <w:pStyle w:val="ac"/>
          <w:jc w:val="right"/>
        </w:pPr>
        <w:r>
          <w:fldChar w:fldCharType="begin"/>
        </w:r>
        <w:r>
          <w:instrText>PAGE   \* MERGEFORMAT</w:instrText>
        </w:r>
        <w:r>
          <w:fldChar w:fldCharType="separate"/>
        </w:r>
        <w:r w:rsidR="00A371B8">
          <w:rPr>
            <w:noProof/>
          </w:rPr>
          <w:t>11</w:t>
        </w:r>
        <w:r>
          <w:fldChar w:fldCharType="end"/>
        </w:r>
      </w:p>
    </w:sdtContent>
  </w:sdt>
  <w:p w:rsidR="00D72302" w:rsidRDefault="00D72302">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2586"/>
    <w:multiLevelType w:val="hybridMultilevel"/>
    <w:tmpl w:val="68E48D04"/>
    <w:lvl w:ilvl="0" w:tplc="EF88F04E">
      <w:start w:val="1"/>
      <w:numFmt w:val="bullet"/>
      <w:lvlText w:val="-"/>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021282"/>
    <w:multiLevelType w:val="hybridMultilevel"/>
    <w:tmpl w:val="55AAD4CC"/>
    <w:lvl w:ilvl="0" w:tplc="EF88F04E">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6715687"/>
    <w:multiLevelType w:val="hybridMultilevel"/>
    <w:tmpl w:val="8D12603A"/>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
    <w:nsid w:val="079C0F27"/>
    <w:multiLevelType w:val="hybridMultilevel"/>
    <w:tmpl w:val="077446B6"/>
    <w:lvl w:ilvl="0" w:tplc="EF88F04E">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nsid w:val="08B713DD"/>
    <w:multiLevelType w:val="hybridMultilevel"/>
    <w:tmpl w:val="7AD26F6A"/>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nsid w:val="0C5721CA"/>
    <w:multiLevelType w:val="hybridMultilevel"/>
    <w:tmpl w:val="D00CE84E"/>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nsid w:val="11C7267E"/>
    <w:multiLevelType w:val="hybridMultilevel"/>
    <w:tmpl w:val="074A06CA"/>
    <w:lvl w:ilvl="0" w:tplc="041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39448A1"/>
    <w:multiLevelType w:val="hybridMultilevel"/>
    <w:tmpl w:val="0138337C"/>
    <w:lvl w:ilvl="0" w:tplc="EF88F04E">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
    <w:nsid w:val="144252AA"/>
    <w:multiLevelType w:val="hybridMultilevel"/>
    <w:tmpl w:val="245E6B28"/>
    <w:lvl w:ilvl="0" w:tplc="EF88F04E">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nsid w:val="17845E50"/>
    <w:multiLevelType w:val="hybridMultilevel"/>
    <w:tmpl w:val="BE62287C"/>
    <w:lvl w:ilvl="0" w:tplc="EF88F04E">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0">
    <w:nsid w:val="18C43DA8"/>
    <w:multiLevelType w:val="hybridMultilevel"/>
    <w:tmpl w:val="3C68BF78"/>
    <w:lvl w:ilvl="0" w:tplc="EF88F04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A6A0D3E"/>
    <w:multiLevelType w:val="hybridMultilevel"/>
    <w:tmpl w:val="84B464D6"/>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1A950352"/>
    <w:multiLevelType w:val="hybridMultilevel"/>
    <w:tmpl w:val="3664ED6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1D9E7C02"/>
    <w:multiLevelType w:val="hybridMultilevel"/>
    <w:tmpl w:val="6DC0C4CC"/>
    <w:lvl w:ilvl="0" w:tplc="EF88F04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219A4139"/>
    <w:multiLevelType w:val="hybridMultilevel"/>
    <w:tmpl w:val="4948ACF4"/>
    <w:lvl w:ilvl="0" w:tplc="EF88F04E">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nsid w:val="24062AEC"/>
    <w:multiLevelType w:val="hybridMultilevel"/>
    <w:tmpl w:val="A4FE118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6">
    <w:nsid w:val="25E33FA5"/>
    <w:multiLevelType w:val="hybridMultilevel"/>
    <w:tmpl w:val="AFF82FCC"/>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7">
    <w:nsid w:val="2AE70CBB"/>
    <w:multiLevelType w:val="hybridMultilevel"/>
    <w:tmpl w:val="48C8AC3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8">
    <w:nsid w:val="382241A5"/>
    <w:multiLevelType w:val="hybridMultilevel"/>
    <w:tmpl w:val="19AE8D06"/>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9">
    <w:nsid w:val="38EA1C7A"/>
    <w:multiLevelType w:val="hybridMultilevel"/>
    <w:tmpl w:val="6E9CEC3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0">
    <w:nsid w:val="3AC13BEC"/>
    <w:multiLevelType w:val="hybridMultilevel"/>
    <w:tmpl w:val="FE6AEAF2"/>
    <w:lvl w:ilvl="0" w:tplc="EF88F04E">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nsid w:val="476C39F1"/>
    <w:multiLevelType w:val="hybridMultilevel"/>
    <w:tmpl w:val="ABCAF8D8"/>
    <w:lvl w:ilvl="0" w:tplc="1F009CF2">
      <w:start w:val="1"/>
      <w:numFmt w:val="decimal"/>
      <w:lvlText w:val="%1."/>
      <w:lvlJc w:val="left"/>
      <w:pPr>
        <w:ind w:left="971" w:hanging="213"/>
      </w:pPr>
      <w:rPr>
        <w:rFonts w:hint="default"/>
        <w:w w:val="100"/>
        <w:sz w:val="28"/>
        <w:szCs w:val="28"/>
        <w:lang w:val="uk-UA" w:eastAsia="en-US" w:bidi="ar-SA"/>
      </w:rPr>
    </w:lvl>
    <w:lvl w:ilvl="1" w:tplc="6254C36A">
      <w:start w:val="1"/>
      <w:numFmt w:val="decimal"/>
      <w:lvlText w:val="%2."/>
      <w:lvlJc w:val="left"/>
      <w:pPr>
        <w:ind w:left="475" w:hanging="300"/>
      </w:pPr>
      <w:rPr>
        <w:rFonts w:ascii="Times New Roman" w:eastAsia="Times New Roman" w:hAnsi="Times New Roman" w:cs="Times New Roman" w:hint="default"/>
        <w:w w:val="100"/>
        <w:sz w:val="28"/>
        <w:szCs w:val="28"/>
        <w:lang w:val="uk-UA" w:eastAsia="en-US" w:bidi="ar-SA"/>
      </w:rPr>
    </w:lvl>
    <w:lvl w:ilvl="2" w:tplc="3BAE0744">
      <w:numFmt w:val="bullet"/>
      <w:lvlText w:val="•"/>
      <w:lvlJc w:val="left"/>
      <w:pPr>
        <w:ind w:left="1150" w:hanging="300"/>
      </w:pPr>
      <w:rPr>
        <w:lang w:val="uk-UA" w:eastAsia="en-US" w:bidi="ar-SA"/>
      </w:rPr>
    </w:lvl>
    <w:lvl w:ilvl="3" w:tplc="3A54F75E">
      <w:numFmt w:val="bullet"/>
      <w:lvlText w:val="•"/>
      <w:lvlJc w:val="left"/>
      <w:pPr>
        <w:ind w:left="1320" w:hanging="300"/>
      </w:pPr>
      <w:rPr>
        <w:lang w:val="uk-UA" w:eastAsia="en-US" w:bidi="ar-SA"/>
      </w:rPr>
    </w:lvl>
    <w:lvl w:ilvl="4" w:tplc="7B96AF92">
      <w:numFmt w:val="bullet"/>
      <w:lvlText w:val="•"/>
      <w:lvlJc w:val="left"/>
      <w:pPr>
        <w:ind w:left="1490" w:hanging="300"/>
      </w:pPr>
      <w:rPr>
        <w:lang w:val="uk-UA" w:eastAsia="en-US" w:bidi="ar-SA"/>
      </w:rPr>
    </w:lvl>
    <w:lvl w:ilvl="5" w:tplc="283003BE">
      <w:numFmt w:val="bullet"/>
      <w:lvlText w:val="•"/>
      <w:lvlJc w:val="left"/>
      <w:pPr>
        <w:ind w:left="1660" w:hanging="300"/>
      </w:pPr>
      <w:rPr>
        <w:lang w:val="uk-UA" w:eastAsia="en-US" w:bidi="ar-SA"/>
      </w:rPr>
    </w:lvl>
    <w:lvl w:ilvl="6" w:tplc="CBDE9E3A">
      <w:numFmt w:val="bullet"/>
      <w:lvlText w:val="•"/>
      <w:lvlJc w:val="left"/>
      <w:pPr>
        <w:ind w:left="1830" w:hanging="300"/>
      </w:pPr>
      <w:rPr>
        <w:lang w:val="uk-UA" w:eastAsia="en-US" w:bidi="ar-SA"/>
      </w:rPr>
    </w:lvl>
    <w:lvl w:ilvl="7" w:tplc="7CD09C18">
      <w:numFmt w:val="bullet"/>
      <w:lvlText w:val="•"/>
      <w:lvlJc w:val="left"/>
      <w:pPr>
        <w:ind w:left="2000" w:hanging="300"/>
      </w:pPr>
      <w:rPr>
        <w:lang w:val="uk-UA" w:eastAsia="en-US" w:bidi="ar-SA"/>
      </w:rPr>
    </w:lvl>
    <w:lvl w:ilvl="8" w:tplc="B07023D6">
      <w:numFmt w:val="bullet"/>
      <w:lvlText w:val="•"/>
      <w:lvlJc w:val="left"/>
      <w:pPr>
        <w:ind w:left="2170" w:hanging="300"/>
      </w:pPr>
      <w:rPr>
        <w:lang w:val="uk-UA" w:eastAsia="en-US" w:bidi="ar-SA"/>
      </w:rPr>
    </w:lvl>
  </w:abstractNum>
  <w:abstractNum w:abstractNumId="22">
    <w:nsid w:val="56E66D35"/>
    <w:multiLevelType w:val="hybridMultilevel"/>
    <w:tmpl w:val="9E3AB632"/>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3">
    <w:nsid w:val="574003D3"/>
    <w:multiLevelType w:val="hybridMultilevel"/>
    <w:tmpl w:val="A798142E"/>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4">
    <w:nsid w:val="576C103E"/>
    <w:multiLevelType w:val="hybridMultilevel"/>
    <w:tmpl w:val="A832F36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5">
    <w:nsid w:val="5E872E5E"/>
    <w:multiLevelType w:val="hybridMultilevel"/>
    <w:tmpl w:val="18605BA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6">
    <w:nsid w:val="607706BE"/>
    <w:multiLevelType w:val="hybridMultilevel"/>
    <w:tmpl w:val="2D269AFC"/>
    <w:lvl w:ilvl="0" w:tplc="EF88F04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568038B"/>
    <w:multiLevelType w:val="hybridMultilevel"/>
    <w:tmpl w:val="0F48AACC"/>
    <w:lvl w:ilvl="0" w:tplc="EF88F04E">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8">
    <w:nsid w:val="662F6392"/>
    <w:multiLevelType w:val="hybridMultilevel"/>
    <w:tmpl w:val="56D0ED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6B2D7682"/>
    <w:multiLevelType w:val="hybridMultilevel"/>
    <w:tmpl w:val="A7F2711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0">
    <w:nsid w:val="701359D5"/>
    <w:multiLevelType w:val="hybridMultilevel"/>
    <w:tmpl w:val="AD06465A"/>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3205D5C"/>
    <w:multiLevelType w:val="hybridMultilevel"/>
    <w:tmpl w:val="94667D06"/>
    <w:lvl w:ilvl="0" w:tplc="EF88F04E">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2">
    <w:nsid w:val="744546A3"/>
    <w:multiLevelType w:val="hybridMultilevel"/>
    <w:tmpl w:val="562E9424"/>
    <w:lvl w:ilvl="0" w:tplc="EF88F04E">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3">
    <w:nsid w:val="7CDA07BE"/>
    <w:multiLevelType w:val="hybridMultilevel"/>
    <w:tmpl w:val="8E04CA1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1"/>
  </w:num>
  <w:num w:numId="2">
    <w:abstractNumId w:val="20"/>
  </w:num>
  <w:num w:numId="3">
    <w:abstractNumId w:val="14"/>
  </w:num>
  <w:num w:numId="4">
    <w:abstractNumId w:val="28"/>
  </w:num>
  <w:num w:numId="5">
    <w:abstractNumId w:val="1"/>
  </w:num>
  <w:num w:numId="6">
    <w:abstractNumId w:val="0"/>
  </w:num>
  <w:num w:numId="7">
    <w:abstractNumId w:val="33"/>
  </w:num>
  <w:num w:numId="8">
    <w:abstractNumId w:val="6"/>
  </w:num>
  <w:num w:numId="9">
    <w:abstractNumId w:val="13"/>
  </w:num>
  <w:num w:numId="10">
    <w:abstractNumId w:val="11"/>
  </w:num>
  <w:num w:numId="11">
    <w:abstractNumId w:val="10"/>
  </w:num>
  <w:num w:numId="12">
    <w:abstractNumId w:val="26"/>
  </w:num>
  <w:num w:numId="13">
    <w:abstractNumId w:val="30"/>
  </w:num>
  <w:num w:numId="14">
    <w:abstractNumId w:val="19"/>
  </w:num>
  <w:num w:numId="15">
    <w:abstractNumId w:val="29"/>
  </w:num>
  <w:num w:numId="16">
    <w:abstractNumId w:val="3"/>
  </w:num>
  <w:num w:numId="17">
    <w:abstractNumId w:val="7"/>
  </w:num>
  <w:num w:numId="18">
    <w:abstractNumId w:val="32"/>
  </w:num>
  <w:num w:numId="19">
    <w:abstractNumId w:val="5"/>
  </w:num>
  <w:num w:numId="20">
    <w:abstractNumId w:val="18"/>
  </w:num>
  <w:num w:numId="21">
    <w:abstractNumId w:val="22"/>
  </w:num>
  <w:num w:numId="22">
    <w:abstractNumId w:val="23"/>
  </w:num>
  <w:num w:numId="23">
    <w:abstractNumId w:val="4"/>
  </w:num>
  <w:num w:numId="24">
    <w:abstractNumId w:val="2"/>
  </w:num>
  <w:num w:numId="25">
    <w:abstractNumId w:val="16"/>
  </w:num>
  <w:num w:numId="26">
    <w:abstractNumId w:val="24"/>
  </w:num>
  <w:num w:numId="27">
    <w:abstractNumId w:val="9"/>
  </w:num>
  <w:num w:numId="28">
    <w:abstractNumId w:val="15"/>
  </w:num>
  <w:num w:numId="29">
    <w:abstractNumId w:val="8"/>
  </w:num>
  <w:num w:numId="30">
    <w:abstractNumId w:val="17"/>
  </w:num>
  <w:num w:numId="31">
    <w:abstractNumId w:val="31"/>
  </w:num>
  <w:num w:numId="32">
    <w:abstractNumId w:val="27"/>
  </w:num>
  <w:num w:numId="33">
    <w:abstractNumId w:val="25"/>
  </w:num>
  <w:num w:numId="34">
    <w:abstractNumId w:val="12"/>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2F0"/>
    <w:rsid w:val="00000D7B"/>
    <w:rsid w:val="000054BB"/>
    <w:rsid w:val="00006CE7"/>
    <w:rsid w:val="000079D0"/>
    <w:rsid w:val="00007B39"/>
    <w:rsid w:val="00010534"/>
    <w:rsid w:val="000109FD"/>
    <w:rsid w:val="0001199A"/>
    <w:rsid w:val="0001794B"/>
    <w:rsid w:val="000207FA"/>
    <w:rsid w:val="0002571A"/>
    <w:rsid w:val="0002589E"/>
    <w:rsid w:val="00030414"/>
    <w:rsid w:val="00030AF9"/>
    <w:rsid w:val="00030E05"/>
    <w:rsid w:val="00032A25"/>
    <w:rsid w:val="00032B8E"/>
    <w:rsid w:val="0003620F"/>
    <w:rsid w:val="000412F9"/>
    <w:rsid w:val="00043562"/>
    <w:rsid w:val="00044DBE"/>
    <w:rsid w:val="00047426"/>
    <w:rsid w:val="00051B26"/>
    <w:rsid w:val="00052722"/>
    <w:rsid w:val="00055F85"/>
    <w:rsid w:val="00057D83"/>
    <w:rsid w:val="00067074"/>
    <w:rsid w:val="00067E91"/>
    <w:rsid w:val="00070223"/>
    <w:rsid w:val="00071F97"/>
    <w:rsid w:val="00073F8D"/>
    <w:rsid w:val="000740AF"/>
    <w:rsid w:val="000815B5"/>
    <w:rsid w:val="00081CA6"/>
    <w:rsid w:val="00083799"/>
    <w:rsid w:val="00090EE1"/>
    <w:rsid w:val="00094B82"/>
    <w:rsid w:val="000A047F"/>
    <w:rsid w:val="000A277E"/>
    <w:rsid w:val="000A3EDD"/>
    <w:rsid w:val="000A5BB4"/>
    <w:rsid w:val="000A6E5F"/>
    <w:rsid w:val="000B2237"/>
    <w:rsid w:val="000B258A"/>
    <w:rsid w:val="000B78C2"/>
    <w:rsid w:val="000C4CC0"/>
    <w:rsid w:val="000C768B"/>
    <w:rsid w:val="000D116B"/>
    <w:rsid w:val="000D211A"/>
    <w:rsid w:val="000D31B1"/>
    <w:rsid w:val="000D383D"/>
    <w:rsid w:val="000E2328"/>
    <w:rsid w:val="000E4B80"/>
    <w:rsid w:val="000F0689"/>
    <w:rsid w:val="000F24C8"/>
    <w:rsid w:val="000F3837"/>
    <w:rsid w:val="000F4831"/>
    <w:rsid w:val="000F4B3E"/>
    <w:rsid w:val="000F5EAA"/>
    <w:rsid w:val="0010488A"/>
    <w:rsid w:val="00104B22"/>
    <w:rsid w:val="0011378F"/>
    <w:rsid w:val="00116A8B"/>
    <w:rsid w:val="00125994"/>
    <w:rsid w:val="00127E14"/>
    <w:rsid w:val="00131E70"/>
    <w:rsid w:val="00137FEA"/>
    <w:rsid w:val="0015304D"/>
    <w:rsid w:val="0015329F"/>
    <w:rsid w:val="00161702"/>
    <w:rsid w:val="00165BA7"/>
    <w:rsid w:val="00166384"/>
    <w:rsid w:val="001725EB"/>
    <w:rsid w:val="00176C65"/>
    <w:rsid w:val="00181E19"/>
    <w:rsid w:val="00183109"/>
    <w:rsid w:val="00183963"/>
    <w:rsid w:val="0019482F"/>
    <w:rsid w:val="00197992"/>
    <w:rsid w:val="001A5A99"/>
    <w:rsid w:val="001A777C"/>
    <w:rsid w:val="001B1A6D"/>
    <w:rsid w:val="001B2377"/>
    <w:rsid w:val="001C2C49"/>
    <w:rsid w:val="001C5644"/>
    <w:rsid w:val="001D5569"/>
    <w:rsid w:val="001E07F8"/>
    <w:rsid w:val="001E0E18"/>
    <w:rsid w:val="001E1D43"/>
    <w:rsid w:val="001E3535"/>
    <w:rsid w:val="001F2399"/>
    <w:rsid w:val="001F708C"/>
    <w:rsid w:val="001F73A7"/>
    <w:rsid w:val="0020736F"/>
    <w:rsid w:val="0021333F"/>
    <w:rsid w:val="002139D6"/>
    <w:rsid w:val="0022023F"/>
    <w:rsid w:val="00225A21"/>
    <w:rsid w:val="00231307"/>
    <w:rsid w:val="00233A6E"/>
    <w:rsid w:val="0023427F"/>
    <w:rsid w:val="0023450F"/>
    <w:rsid w:val="002448FB"/>
    <w:rsid w:val="00246B74"/>
    <w:rsid w:val="00246E15"/>
    <w:rsid w:val="00250887"/>
    <w:rsid w:val="00250B8A"/>
    <w:rsid w:val="002548EE"/>
    <w:rsid w:val="002612DB"/>
    <w:rsid w:val="00266E97"/>
    <w:rsid w:val="00285C4B"/>
    <w:rsid w:val="00286FB5"/>
    <w:rsid w:val="002902AF"/>
    <w:rsid w:val="00291BDC"/>
    <w:rsid w:val="00294AA0"/>
    <w:rsid w:val="002950F7"/>
    <w:rsid w:val="002B0058"/>
    <w:rsid w:val="002B076E"/>
    <w:rsid w:val="002B218E"/>
    <w:rsid w:val="002B7548"/>
    <w:rsid w:val="002C2DA2"/>
    <w:rsid w:val="002C5C27"/>
    <w:rsid w:val="002C5E41"/>
    <w:rsid w:val="002D69C2"/>
    <w:rsid w:val="002D7EE6"/>
    <w:rsid w:val="002E46FE"/>
    <w:rsid w:val="002F11E6"/>
    <w:rsid w:val="002F1596"/>
    <w:rsid w:val="002F7FCA"/>
    <w:rsid w:val="003041AA"/>
    <w:rsid w:val="0031114E"/>
    <w:rsid w:val="00311BBE"/>
    <w:rsid w:val="00311C5C"/>
    <w:rsid w:val="00312D86"/>
    <w:rsid w:val="003131E8"/>
    <w:rsid w:val="00315343"/>
    <w:rsid w:val="0031657C"/>
    <w:rsid w:val="003166D9"/>
    <w:rsid w:val="00317E1E"/>
    <w:rsid w:val="00320C97"/>
    <w:rsid w:val="00320CAC"/>
    <w:rsid w:val="00321444"/>
    <w:rsid w:val="003221FB"/>
    <w:rsid w:val="003224F2"/>
    <w:rsid w:val="003301B2"/>
    <w:rsid w:val="00332515"/>
    <w:rsid w:val="003333F8"/>
    <w:rsid w:val="0033761F"/>
    <w:rsid w:val="00344464"/>
    <w:rsid w:val="003455F6"/>
    <w:rsid w:val="00345CA5"/>
    <w:rsid w:val="00345E07"/>
    <w:rsid w:val="003678A3"/>
    <w:rsid w:val="003711B9"/>
    <w:rsid w:val="00373A1B"/>
    <w:rsid w:val="003743F9"/>
    <w:rsid w:val="00374659"/>
    <w:rsid w:val="0037522E"/>
    <w:rsid w:val="0038125A"/>
    <w:rsid w:val="00394B8D"/>
    <w:rsid w:val="003969F0"/>
    <w:rsid w:val="003976AE"/>
    <w:rsid w:val="003A57DF"/>
    <w:rsid w:val="003B2AE3"/>
    <w:rsid w:val="003B5AB7"/>
    <w:rsid w:val="003C1F76"/>
    <w:rsid w:val="003C48DB"/>
    <w:rsid w:val="003C5880"/>
    <w:rsid w:val="003D1618"/>
    <w:rsid w:val="003D1EAC"/>
    <w:rsid w:val="003D214F"/>
    <w:rsid w:val="003D31BE"/>
    <w:rsid w:val="003D78BB"/>
    <w:rsid w:val="003D7C76"/>
    <w:rsid w:val="003E3908"/>
    <w:rsid w:val="003E64E0"/>
    <w:rsid w:val="003E74E8"/>
    <w:rsid w:val="00402018"/>
    <w:rsid w:val="00407226"/>
    <w:rsid w:val="0041443F"/>
    <w:rsid w:val="004214DD"/>
    <w:rsid w:val="00424779"/>
    <w:rsid w:val="00427169"/>
    <w:rsid w:val="004345F8"/>
    <w:rsid w:val="00441988"/>
    <w:rsid w:val="004429B5"/>
    <w:rsid w:val="00443169"/>
    <w:rsid w:val="00443FED"/>
    <w:rsid w:val="004449A5"/>
    <w:rsid w:val="0044526C"/>
    <w:rsid w:val="00447529"/>
    <w:rsid w:val="004549AB"/>
    <w:rsid w:val="00467B83"/>
    <w:rsid w:val="004779C1"/>
    <w:rsid w:val="00484DE8"/>
    <w:rsid w:val="00485C4A"/>
    <w:rsid w:val="004914F9"/>
    <w:rsid w:val="0049280F"/>
    <w:rsid w:val="004A32BA"/>
    <w:rsid w:val="004A56D1"/>
    <w:rsid w:val="004B61BC"/>
    <w:rsid w:val="004C0627"/>
    <w:rsid w:val="004C1905"/>
    <w:rsid w:val="004C28DB"/>
    <w:rsid w:val="004C7E8D"/>
    <w:rsid w:val="004D1BA1"/>
    <w:rsid w:val="004D30FC"/>
    <w:rsid w:val="004D73B1"/>
    <w:rsid w:val="004E1019"/>
    <w:rsid w:val="004E328A"/>
    <w:rsid w:val="004E3D0C"/>
    <w:rsid w:val="004E6CA6"/>
    <w:rsid w:val="004F0ADB"/>
    <w:rsid w:val="00500264"/>
    <w:rsid w:val="00501704"/>
    <w:rsid w:val="005043A6"/>
    <w:rsid w:val="00504C69"/>
    <w:rsid w:val="005059BC"/>
    <w:rsid w:val="005156FD"/>
    <w:rsid w:val="0052624A"/>
    <w:rsid w:val="005344BA"/>
    <w:rsid w:val="00535038"/>
    <w:rsid w:val="00535DC1"/>
    <w:rsid w:val="00537CB1"/>
    <w:rsid w:val="0054327F"/>
    <w:rsid w:val="005466C7"/>
    <w:rsid w:val="005517C2"/>
    <w:rsid w:val="0055582F"/>
    <w:rsid w:val="00561B89"/>
    <w:rsid w:val="00563669"/>
    <w:rsid w:val="00564966"/>
    <w:rsid w:val="00580EDB"/>
    <w:rsid w:val="00585EAA"/>
    <w:rsid w:val="00590909"/>
    <w:rsid w:val="00591D38"/>
    <w:rsid w:val="00592411"/>
    <w:rsid w:val="00593165"/>
    <w:rsid w:val="005A064A"/>
    <w:rsid w:val="005A4AAC"/>
    <w:rsid w:val="005A609D"/>
    <w:rsid w:val="005B0048"/>
    <w:rsid w:val="005B6089"/>
    <w:rsid w:val="005B64AE"/>
    <w:rsid w:val="005B6A6C"/>
    <w:rsid w:val="005C0604"/>
    <w:rsid w:val="005C333E"/>
    <w:rsid w:val="005C3DD7"/>
    <w:rsid w:val="005D20EC"/>
    <w:rsid w:val="005D32BC"/>
    <w:rsid w:val="005D6B68"/>
    <w:rsid w:val="005E0419"/>
    <w:rsid w:val="005E123D"/>
    <w:rsid w:val="005E4D7D"/>
    <w:rsid w:val="005E78F6"/>
    <w:rsid w:val="005F2CB2"/>
    <w:rsid w:val="005F3D1A"/>
    <w:rsid w:val="005F54FF"/>
    <w:rsid w:val="00605338"/>
    <w:rsid w:val="00610340"/>
    <w:rsid w:val="00614FAF"/>
    <w:rsid w:val="00616F3C"/>
    <w:rsid w:val="00616F79"/>
    <w:rsid w:val="00621136"/>
    <w:rsid w:val="00621A07"/>
    <w:rsid w:val="00621A20"/>
    <w:rsid w:val="00621D73"/>
    <w:rsid w:val="00627631"/>
    <w:rsid w:val="00642673"/>
    <w:rsid w:val="00643669"/>
    <w:rsid w:val="00647AC6"/>
    <w:rsid w:val="006530C4"/>
    <w:rsid w:val="00654542"/>
    <w:rsid w:val="00654609"/>
    <w:rsid w:val="006553F6"/>
    <w:rsid w:val="00656BAA"/>
    <w:rsid w:val="006638BC"/>
    <w:rsid w:val="006640F3"/>
    <w:rsid w:val="006701F6"/>
    <w:rsid w:val="0067554E"/>
    <w:rsid w:val="00681E1F"/>
    <w:rsid w:val="0068567D"/>
    <w:rsid w:val="00685864"/>
    <w:rsid w:val="00686257"/>
    <w:rsid w:val="0069032B"/>
    <w:rsid w:val="0069062E"/>
    <w:rsid w:val="0069171A"/>
    <w:rsid w:val="006A00A6"/>
    <w:rsid w:val="006A3779"/>
    <w:rsid w:val="006B0CFC"/>
    <w:rsid w:val="006B1018"/>
    <w:rsid w:val="006B2034"/>
    <w:rsid w:val="006B6EC8"/>
    <w:rsid w:val="006B7DFB"/>
    <w:rsid w:val="006C0D7F"/>
    <w:rsid w:val="006C49C5"/>
    <w:rsid w:val="006D1D8C"/>
    <w:rsid w:val="006D1EE3"/>
    <w:rsid w:val="006D6703"/>
    <w:rsid w:val="006D6CDA"/>
    <w:rsid w:val="006D7079"/>
    <w:rsid w:val="00702EDF"/>
    <w:rsid w:val="007207B5"/>
    <w:rsid w:val="00721E21"/>
    <w:rsid w:val="0072254B"/>
    <w:rsid w:val="00723F62"/>
    <w:rsid w:val="007337A8"/>
    <w:rsid w:val="007361E5"/>
    <w:rsid w:val="00740CB6"/>
    <w:rsid w:val="0074409F"/>
    <w:rsid w:val="0074519D"/>
    <w:rsid w:val="00751C68"/>
    <w:rsid w:val="0075313F"/>
    <w:rsid w:val="00753CE5"/>
    <w:rsid w:val="007649E3"/>
    <w:rsid w:val="00764C2E"/>
    <w:rsid w:val="007704B9"/>
    <w:rsid w:val="0077249B"/>
    <w:rsid w:val="0077319C"/>
    <w:rsid w:val="00774DCF"/>
    <w:rsid w:val="007751BC"/>
    <w:rsid w:val="00782A22"/>
    <w:rsid w:val="00783E2D"/>
    <w:rsid w:val="00784996"/>
    <w:rsid w:val="007902E5"/>
    <w:rsid w:val="007913BD"/>
    <w:rsid w:val="007A31D3"/>
    <w:rsid w:val="007A4C5A"/>
    <w:rsid w:val="007A7554"/>
    <w:rsid w:val="007B7B66"/>
    <w:rsid w:val="007C2826"/>
    <w:rsid w:val="007C4140"/>
    <w:rsid w:val="007C6AD1"/>
    <w:rsid w:val="007C7EAE"/>
    <w:rsid w:val="007D2D35"/>
    <w:rsid w:val="007D37EF"/>
    <w:rsid w:val="007D664A"/>
    <w:rsid w:val="007E4654"/>
    <w:rsid w:val="007E71D1"/>
    <w:rsid w:val="007F0F8B"/>
    <w:rsid w:val="007F3A4A"/>
    <w:rsid w:val="00802BCB"/>
    <w:rsid w:val="00805143"/>
    <w:rsid w:val="00806DD8"/>
    <w:rsid w:val="00807083"/>
    <w:rsid w:val="00811D0E"/>
    <w:rsid w:val="00815FAE"/>
    <w:rsid w:val="00821DFF"/>
    <w:rsid w:val="00822346"/>
    <w:rsid w:val="008228A8"/>
    <w:rsid w:val="00823084"/>
    <w:rsid w:val="00827C98"/>
    <w:rsid w:val="00830BC5"/>
    <w:rsid w:val="0083163D"/>
    <w:rsid w:val="00831F89"/>
    <w:rsid w:val="00832132"/>
    <w:rsid w:val="00835E5E"/>
    <w:rsid w:val="00836DC9"/>
    <w:rsid w:val="00837E2A"/>
    <w:rsid w:val="008400FA"/>
    <w:rsid w:val="00842922"/>
    <w:rsid w:val="00860105"/>
    <w:rsid w:val="008613D6"/>
    <w:rsid w:val="0087158C"/>
    <w:rsid w:val="008729C7"/>
    <w:rsid w:val="00885412"/>
    <w:rsid w:val="00895129"/>
    <w:rsid w:val="0089575C"/>
    <w:rsid w:val="008A1FDE"/>
    <w:rsid w:val="008A3D0E"/>
    <w:rsid w:val="008A61A5"/>
    <w:rsid w:val="008B49E8"/>
    <w:rsid w:val="008B71F8"/>
    <w:rsid w:val="008B7F15"/>
    <w:rsid w:val="008C1C1C"/>
    <w:rsid w:val="008C235E"/>
    <w:rsid w:val="008C6B22"/>
    <w:rsid w:val="008D3EC5"/>
    <w:rsid w:val="008D7424"/>
    <w:rsid w:val="008E07EC"/>
    <w:rsid w:val="008E2349"/>
    <w:rsid w:val="008E2998"/>
    <w:rsid w:val="008E7862"/>
    <w:rsid w:val="008F19B1"/>
    <w:rsid w:val="008F6E49"/>
    <w:rsid w:val="0090196D"/>
    <w:rsid w:val="00912AB1"/>
    <w:rsid w:val="00917873"/>
    <w:rsid w:val="0092155B"/>
    <w:rsid w:val="00922891"/>
    <w:rsid w:val="0092438F"/>
    <w:rsid w:val="00925321"/>
    <w:rsid w:val="00925F85"/>
    <w:rsid w:val="00933829"/>
    <w:rsid w:val="00934BCE"/>
    <w:rsid w:val="009358E2"/>
    <w:rsid w:val="0094192F"/>
    <w:rsid w:val="0094673C"/>
    <w:rsid w:val="00946885"/>
    <w:rsid w:val="00954CC1"/>
    <w:rsid w:val="00963436"/>
    <w:rsid w:val="0096367D"/>
    <w:rsid w:val="00965CCA"/>
    <w:rsid w:val="009700AD"/>
    <w:rsid w:val="009731A8"/>
    <w:rsid w:val="00974677"/>
    <w:rsid w:val="00974D0B"/>
    <w:rsid w:val="00975E8C"/>
    <w:rsid w:val="00977BAE"/>
    <w:rsid w:val="00981A83"/>
    <w:rsid w:val="0098366E"/>
    <w:rsid w:val="00984818"/>
    <w:rsid w:val="00993258"/>
    <w:rsid w:val="00993D93"/>
    <w:rsid w:val="009A1C64"/>
    <w:rsid w:val="009A320C"/>
    <w:rsid w:val="009A40F2"/>
    <w:rsid w:val="009A52E8"/>
    <w:rsid w:val="009A5E5F"/>
    <w:rsid w:val="009B0B58"/>
    <w:rsid w:val="009B28DA"/>
    <w:rsid w:val="009B7454"/>
    <w:rsid w:val="009B7BB7"/>
    <w:rsid w:val="009C0BC9"/>
    <w:rsid w:val="009C4EFA"/>
    <w:rsid w:val="009D5674"/>
    <w:rsid w:val="009E2D91"/>
    <w:rsid w:val="009E4E3D"/>
    <w:rsid w:val="009F40EF"/>
    <w:rsid w:val="00A04976"/>
    <w:rsid w:val="00A05B4A"/>
    <w:rsid w:val="00A2260E"/>
    <w:rsid w:val="00A35ED6"/>
    <w:rsid w:val="00A371B8"/>
    <w:rsid w:val="00A46A53"/>
    <w:rsid w:val="00A560BF"/>
    <w:rsid w:val="00A57CD0"/>
    <w:rsid w:val="00A6506B"/>
    <w:rsid w:val="00A660FE"/>
    <w:rsid w:val="00A6681C"/>
    <w:rsid w:val="00A718AA"/>
    <w:rsid w:val="00A72DFB"/>
    <w:rsid w:val="00A7550B"/>
    <w:rsid w:val="00A87EDF"/>
    <w:rsid w:val="00A9327A"/>
    <w:rsid w:val="00A95327"/>
    <w:rsid w:val="00AA0D4C"/>
    <w:rsid w:val="00AA3E93"/>
    <w:rsid w:val="00AA5834"/>
    <w:rsid w:val="00AA6F30"/>
    <w:rsid w:val="00AA7402"/>
    <w:rsid w:val="00AA7970"/>
    <w:rsid w:val="00AB3A70"/>
    <w:rsid w:val="00AB3EE4"/>
    <w:rsid w:val="00AC36E5"/>
    <w:rsid w:val="00AC40B3"/>
    <w:rsid w:val="00AC4778"/>
    <w:rsid w:val="00AC479A"/>
    <w:rsid w:val="00AC6A8B"/>
    <w:rsid w:val="00AD4A8C"/>
    <w:rsid w:val="00AE3E81"/>
    <w:rsid w:val="00AE6270"/>
    <w:rsid w:val="00AF4530"/>
    <w:rsid w:val="00AF5BB9"/>
    <w:rsid w:val="00AF7AB1"/>
    <w:rsid w:val="00B01484"/>
    <w:rsid w:val="00B075BC"/>
    <w:rsid w:val="00B07BEE"/>
    <w:rsid w:val="00B07F35"/>
    <w:rsid w:val="00B07F7F"/>
    <w:rsid w:val="00B21C59"/>
    <w:rsid w:val="00B2213A"/>
    <w:rsid w:val="00B243E4"/>
    <w:rsid w:val="00B32361"/>
    <w:rsid w:val="00B32A1C"/>
    <w:rsid w:val="00B32D2A"/>
    <w:rsid w:val="00B36482"/>
    <w:rsid w:val="00B404FC"/>
    <w:rsid w:val="00B4604B"/>
    <w:rsid w:val="00B509DA"/>
    <w:rsid w:val="00B531DC"/>
    <w:rsid w:val="00B53BFB"/>
    <w:rsid w:val="00B63CA4"/>
    <w:rsid w:val="00B6641A"/>
    <w:rsid w:val="00B67837"/>
    <w:rsid w:val="00B70B75"/>
    <w:rsid w:val="00B72277"/>
    <w:rsid w:val="00B740F7"/>
    <w:rsid w:val="00B75473"/>
    <w:rsid w:val="00B832DB"/>
    <w:rsid w:val="00B9280D"/>
    <w:rsid w:val="00B95B5E"/>
    <w:rsid w:val="00BB005B"/>
    <w:rsid w:val="00BB0358"/>
    <w:rsid w:val="00BB053C"/>
    <w:rsid w:val="00BB2707"/>
    <w:rsid w:val="00BB2966"/>
    <w:rsid w:val="00BB602D"/>
    <w:rsid w:val="00BC1E88"/>
    <w:rsid w:val="00BC3340"/>
    <w:rsid w:val="00BD0CE1"/>
    <w:rsid w:val="00BD3AA4"/>
    <w:rsid w:val="00BD58CA"/>
    <w:rsid w:val="00BD7937"/>
    <w:rsid w:val="00BF1A95"/>
    <w:rsid w:val="00BF26CD"/>
    <w:rsid w:val="00BF2F43"/>
    <w:rsid w:val="00BF5139"/>
    <w:rsid w:val="00BF6AE9"/>
    <w:rsid w:val="00C06862"/>
    <w:rsid w:val="00C15EED"/>
    <w:rsid w:val="00C15FF1"/>
    <w:rsid w:val="00C160B0"/>
    <w:rsid w:val="00C303A7"/>
    <w:rsid w:val="00C35D44"/>
    <w:rsid w:val="00C37591"/>
    <w:rsid w:val="00C4393F"/>
    <w:rsid w:val="00C55385"/>
    <w:rsid w:val="00C55559"/>
    <w:rsid w:val="00C60EA9"/>
    <w:rsid w:val="00C70A3D"/>
    <w:rsid w:val="00C71080"/>
    <w:rsid w:val="00C73670"/>
    <w:rsid w:val="00C7372E"/>
    <w:rsid w:val="00C73AD5"/>
    <w:rsid w:val="00C74B6B"/>
    <w:rsid w:val="00C750E2"/>
    <w:rsid w:val="00C87C93"/>
    <w:rsid w:val="00C90BCA"/>
    <w:rsid w:val="00C90DE1"/>
    <w:rsid w:val="00C94F7E"/>
    <w:rsid w:val="00CA0883"/>
    <w:rsid w:val="00CA170E"/>
    <w:rsid w:val="00CB6217"/>
    <w:rsid w:val="00CD110E"/>
    <w:rsid w:val="00CD1D8D"/>
    <w:rsid w:val="00CD7F8D"/>
    <w:rsid w:val="00CE29A5"/>
    <w:rsid w:val="00CE4614"/>
    <w:rsid w:val="00CE6605"/>
    <w:rsid w:val="00CE74E2"/>
    <w:rsid w:val="00CF3667"/>
    <w:rsid w:val="00CF5664"/>
    <w:rsid w:val="00D01DFA"/>
    <w:rsid w:val="00D0402B"/>
    <w:rsid w:val="00D07F94"/>
    <w:rsid w:val="00D10172"/>
    <w:rsid w:val="00D16D35"/>
    <w:rsid w:val="00D201E6"/>
    <w:rsid w:val="00D21378"/>
    <w:rsid w:val="00D37075"/>
    <w:rsid w:val="00D37554"/>
    <w:rsid w:val="00D60568"/>
    <w:rsid w:val="00D66879"/>
    <w:rsid w:val="00D72302"/>
    <w:rsid w:val="00D7559C"/>
    <w:rsid w:val="00D812EE"/>
    <w:rsid w:val="00D832F0"/>
    <w:rsid w:val="00D85381"/>
    <w:rsid w:val="00D903FE"/>
    <w:rsid w:val="00D91A29"/>
    <w:rsid w:val="00D94279"/>
    <w:rsid w:val="00D95C28"/>
    <w:rsid w:val="00DB1D35"/>
    <w:rsid w:val="00DB798A"/>
    <w:rsid w:val="00DC3817"/>
    <w:rsid w:val="00DC3AF5"/>
    <w:rsid w:val="00DC6DE6"/>
    <w:rsid w:val="00DD0729"/>
    <w:rsid w:val="00DE2B02"/>
    <w:rsid w:val="00DF0E0B"/>
    <w:rsid w:val="00DF4E36"/>
    <w:rsid w:val="00DF7D85"/>
    <w:rsid w:val="00E00983"/>
    <w:rsid w:val="00E01947"/>
    <w:rsid w:val="00E022AE"/>
    <w:rsid w:val="00E0304E"/>
    <w:rsid w:val="00E050F7"/>
    <w:rsid w:val="00E05666"/>
    <w:rsid w:val="00E07F36"/>
    <w:rsid w:val="00E11035"/>
    <w:rsid w:val="00E11DB7"/>
    <w:rsid w:val="00E12A22"/>
    <w:rsid w:val="00E15457"/>
    <w:rsid w:val="00E1591A"/>
    <w:rsid w:val="00E16A85"/>
    <w:rsid w:val="00E216C7"/>
    <w:rsid w:val="00E238FA"/>
    <w:rsid w:val="00E23A53"/>
    <w:rsid w:val="00E256C1"/>
    <w:rsid w:val="00E27376"/>
    <w:rsid w:val="00E30A58"/>
    <w:rsid w:val="00E31015"/>
    <w:rsid w:val="00E36ED7"/>
    <w:rsid w:val="00E45F90"/>
    <w:rsid w:val="00E46EBD"/>
    <w:rsid w:val="00E5314C"/>
    <w:rsid w:val="00E61D21"/>
    <w:rsid w:val="00E64A0A"/>
    <w:rsid w:val="00E71521"/>
    <w:rsid w:val="00E7388F"/>
    <w:rsid w:val="00E84567"/>
    <w:rsid w:val="00E87BFB"/>
    <w:rsid w:val="00E87CAF"/>
    <w:rsid w:val="00E90BBC"/>
    <w:rsid w:val="00E952EE"/>
    <w:rsid w:val="00E977C5"/>
    <w:rsid w:val="00EA0DD5"/>
    <w:rsid w:val="00EA6C64"/>
    <w:rsid w:val="00EB08E3"/>
    <w:rsid w:val="00EB19AE"/>
    <w:rsid w:val="00EB7964"/>
    <w:rsid w:val="00ED4927"/>
    <w:rsid w:val="00EE060D"/>
    <w:rsid w:val="00EE0B9D"/>
    <w:rsid w:val="00EF041C"/>
    <w:rsid w:val="00EF179C"/>
    <w:rsid w:val="00F04C1F"/>
    <w:rsid w:val="00F0661E"/>
    <w:rsid w:val="00F120BD"/>
    <w:rsid w:val="00F12B80"/>
    <w:rsid w:val="00F17B0F"/>
    <w:rsid w:val="00F23785"/>
    <w:rsid w:val="00F32A13"/>
    <w:rsid w:val="00F345C8"/>
    <w:rsid w:val="00F44591"/>
    <w:rsid w:val="00F53328"/>
    <w:rsid w:val="00F562B3"/>
    <w:rsid w:val="00F56D15"/>
    <w:rsid w:val="00F66DAB"/>
    <w:rsid w:val="00F71427"/>
    <w:rsid w:val="00F74282"/>
    <w:rsid w:val="00F74681"/>
    <w:rsid w:val="00F74748"/>
    <w:rsid w:val="00F76D01"/>
    <w:rsid w:val="00F77E4B"/>
    <w:rsid w:val="00F818AE"/>
    <w:rsid w:val="00F86807"/>
    <w:rsid w:val="00F86939"/>
    <w:rsid w:val="00F86D6D"/>
    <w:rsid w:val="00F9047C"/>
    <w:rsid w:val="00F90EBE"/>
    <w:rsid w:val="00F9110D"/>
    <w:rsid w:val="00F91357"/>
    <w:rsid w:val="00F95088"/>
    <w:rsid w:val="00F97941"/>
    <w:rsid w:val="00FA3147"/>
    <w:rsid w:val="00FA52C1"/>
    <w:rsid w:val="00FB5D02"/>
    <w:rsid w:val="00FC310E"/>
    <w:rsid w:val="00FC6BFC"/>
    <w:rsid w:val="00FC6DFD"/>
    <w:rsid w:val="00FD6B80"/>
    <w:rsid w:val="00FD7CC2"/>
    <w:rsid w:val="00FE3748"/>
    <w:rsid w:val="00FE4DF2"/>
    <w:rsid w:val="00FE5EEF"/>
    <w:rsid w:val="00FF079A"/>
    <w:rsid w:val="00FF58AF"/>
    <w:rsid w:val="00FF5E9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50E2"/>
    <w:pPr>
      <w:spacing w:after="160" w:line="259" w:lineRule="auto"/>
    </w:pPr>
    <w:rPr>
      <w:lang w:val="ru-RU"/>
    </w:rPr>
  </w:style>
  <w:style w:type="paragraph" w:styleId="1">
    <w:name w:val="heading 1"/>
    <w:basedOn w:val="a"/>
    <w:next w:val="a"/>
    <w:link w:val="10"/>
    <w:uiPriority w:val="9"/>
    <w:qFormat/>
    <w:rsid w:val="003E64E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5">
    <w:name w:val="heading 5"/>
    <w:basedOn w:val="a"/>
    <w:next w:val="a"/>
    <w:link w:val="50"/>
    <w:uiPriority w:val="9"/>
    <w:semiHidden/>
    <w:unhideWhenUsed/>
    <w:qFormat/>
    <w:rsid w:val="00F74748"/>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67074"/>
    <w:pPr>
      <w:widowControl w:val="0"/>
      <w:autoSpaceDE w:val="0"/>
      <w:autoSpaceDN w:val="0"/>
      <w:spacing w:after="0" w:line="240" w:lineRule="auto"/>
      <w:ind w:left="720"/>
      <w:contextualSpacing/>
    </w:pPr>
    <w:rPr>
      <w:rFonts w:ascii="Times New Roman" w:eastAsia="Times New Roman" w:hAnsi="Times New Roman" w:cs="Times New Roman"/>
      <w:lang w:val="en-US"/>
    </w:rPr>
  </w:style>
  <w:style w:type="paragraph" w:styleId="a4">
    <w:name w:val="Body Text"/>
    <w:basedOn w:val="a"/>
    <w:link w:val="a5"/>
    <w:uiPriority w:val="1"/>
    <w:unhideWhenUsed/>
    <w:qFormat/>
    <w:rsid w:val="00067074"/>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5">
    <w:name w:val="Основной текст Знак"/>
    <w:basedOn w:val="a0"/>
    <w:link w:val="a4"/>
    <w:uiPriority w:val="1"/>
    <w:rsid w:val="00067074"/>
    <w:rPr>
      <w:rFonts w:ascii="Times New Roman" w:eastAsia="Times New Roman" w:hAnsi="Times New Roman" w:cs="Times New Roman"/>
      <w:sz w:val="28"/>
      <w:szCs w:val="28"/>
    </w:rPr>
  </w:style>
  <w:style w:type="paragraph" w:customStyle="1" w:styleId="TableParagraph">
    <w:name w:val="Table Paragraph"/>
    <w:basedOn w:val="a"/>
    <w:uiPriority w:val="1"/>
    <w:qFormat/>
    <w:rsid w:val="00067074"/>
    <w:pPr>
      <w:widowControl w:val="0"/>
      <w:autoSpaceDE w:val="0"/>
      <w:autoSpaceDN w:val="0"/>
      <w:spacing w:after="0" w:line="240" w:lineRule="auto"/>
      <w:ind w:left="107"/>
    </w:pPr>
    <w:rPr>
      <w:rFonts w:ascii="Times New Roman" w:eastAsia="Times New Roman" w:hAnsi="Times New Roman" w:cs="Times New Roman"/>
      <w:lang w:val="uk-UA"/>
    </w:rPr>
  </w:style>
  <w:style w:type="table" w:customStyle="1" w:styleId="TableNormal">
    <w:name w:val="Table Normal"/>
    <w:uiPriority w:val="2"/>
    <w:semiHidden/>
    <w:qFormat/>
    <w:rsid w:val="00067074"/>
    <w:pPr>
      <w:widowControl w:val="0"/>
      <w:autoSpaceDE w:val="0"/>
      <w:autoSpaceDN w:val="0"/>
      <w:spacing w:after="0" w:line="240" w:lineRule="auto"/>
    </w:pPr>
    <w:rPr>
      <w:lang w:val="en-US"/>
    </w:rPr>
    <w:tblPr>
      <w:tblCellMar>
        <w:top w:w="0" w:type="dxa"/>
        <w:left w:w="0" w:type="dxa"/>
        <w:bottom w:w="0" w:type="dxa"/>
        <w:right w:w="0" w:type="dxa"/>
      </w:tblCellMar>
    </w:tblPr>
  </w:style>
  <w:style w:type="paragraph" w:styleId="a6">
    <w:name w:val="No Spacing"/>
    <w:link w:val="a7"/>
    <w:uiPriority w:val="1"/>
    <w:qFormat/>
    <w:rsid w:val="00067074"/>
    <w:pPr>
      <w:spacing w:after="0" w:line="240" w:lineRule="auto"/>
    </w:pPr>
    <w:rPr>
      <w:lang w:val="ru-RU"/>
    </w:rPr>
  </w:style>
  <w:style w:type="character" w:customStyle="1" w:styleId="a7">
    <w:name w:val="Без интервала Знак"/>
    <w:basedOn w:val="a0"/>
    <w:link w:val="a6"/>
    <w:uiPriority w:val="1"/>
    <w:rsid w:val="00067074"/>
    <w:rPr>
      <w:lang w:val="ru-RU"/>
    </w:rPr>
  </w:style>
  <w:style w:type="character" w:styleId="a8">
    <w:name w:val="Hyperlink"/>
    <w:basedOn w:val="a0"/>
    <w:uiPriority w:val="99"/>
    <w:unhideWhenUsed/>
    <w:rsid w:val="003E64E0"/>
    <w:rPr>
      <w:color w:val="0000FF"/>
      <w:u w:val="single"/>
    </w:rPr>
  </w:style>
  <w:style w:type="character" w:customStyle="1" w:styleId="10">
    <w:name w:val="Заголовок 1 Знак"/>
    <w:basedOn w:val="a0"/>
    <w:link w:val="1"/>
    <w:uiPriority w:val="9"/>
    <w:rsid w:val="003E64E0"/>
    <w:rPr>
      <w:rFonts w:asciiTheme="majorHAnsi" w:eastAsiaTheme="majorEastAsia" w:hAnsiTheme="majorHAnsi" w:cstheme="majorBidi"/>
      <w:b/>
      <w:bCs/>
      <w:color w:val="365F91" w:themeColor="accent1" w:themeShade="BF"/>
      <w:sz w:val="28"/>
      <w:szCs w:val="28"/>
      <w:lang w:val="ru-RU"/>
    </w:rPr>
  </w:style>
  <w:style w:type="paragraph" w:styleId="a9">
    <w:name w:val="TOC Heading"/>
    <w:basedOn w:val="1"/>
    <w:next w:val="a"/>
    <w:uiPriority w:val="39"/>
    <w:semiHidden/>
    <w:unhideWhenUsed/>
    <w:qFormat/>
    <w:rsid w:val="003E64E0"/>
    <w:pPr>
      <w:spacing w:line="276" w:lineRule="auto"/>
      <w:outlineLvl w:val="9"/>
    </w:pPr>
    <w:rPr>
      <w:lang w:eastAsia="ru-RU"/>
    </w:rPr>
  </w:style>
  <w:style w:type="paragraph" w:styleId="2">
    <w:name w:val="toc 2"/>
    <w:basedOn w:val="a"/>
    <w:next w:val="a"/>
    <w:autoRedefine/>
    <w:uiPriority w:val="39"/>
    <w:unhideWhenUsed/>
    <w:rsid w:val="003E64E0"/>
    <w:pPr>
      <w:tabs>
        <w:tab w:val="right" w:leader="dot" w:pos="9741"/>
      </w:tabs>
      <w:spacing w:after="100" w:line="276" w:lineRule="auto"/>
      <w:ind w:left="220"/>
    </w:pPr>
    <w:rPr>
      <w:rFonts w:ascii="Times New Roman" w:eastAsiaTheme="minorEastAsia" w:hAnsi="Times New Roman" w:cs="Times New Roman"/>
      <w:noProof/>
      <w:sz w:val="28"/>
      <w:lang w:val="uk-UA" w:eastAsia="ru-RU"/>
    </w:rPr>
  </w:style>
  <w:style w:type="paragraph" w:styleId="aa">
    <w:name w:val="Balloon Text"/>
    <w:basedOn w:val="a"/>
    <w:link w:val="ab"/>
    <w:uiPriority w:val="99"/>
    <w:semiHidden/>
    <w:unhideWhenUsed/>
    <w:rsid w:val="003E64E0"/>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E64E0"/>
    <w:rPr>
      <w:rFonts w:ascii="Tahoma" w:hAnsi="Tahoma" w:cs="Tahoma"/>
      <w:sz w:val="16"/>
      <w:szCs w:val="16"/>
      <w:lang w:val="ru-RU"/>
    </w:rPr>
  </w:style>
  <w:style w:type="paragraph" w:styleId="ac">
    <w:name w:val="header"/>
    <w:basedOn w:val="a"/>
    <w:link w:val="ad"/>
    <w:uiPriority w:val="99"/>
    <w:unhideWhenUsed/>
    <w:rsid w:val="002B218E"/>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2B218E"/>
    <w:rPr>
      <w:lang w:val="ru-RU"/>
    </w:rPr>
  </w:style>
  <w:style w:type="paragraph" w:styleId="ae">
    <w:name w:val="footer"/>
    <w:basedOn w:val="a"/>
    <w:link w:val="af"/>
    <w:uiPriority w:val="99"/>
    <w:unhideWhenUsed/>
    <w:rsid w:val="002B218E"/>
    <w:pPr>
      <w:tabs>
        <w:tab w:val="center" w:pos="4677"/>
        <w:tab w:val="right" w:pos="9355"/>
      </w:tabs>
      <w:spacing w:after="0" w:line="240" w:lineRule="auto"/>
    </w:pPr>
  </w:style>
  <w:style w:type="character" w:customStyle="1" w:styleId="af">
    <w:name w:val="Нижний колонтитул Знак"/>
    <w:basedOn w:val="a0"/>
    <w:link w:val="ae"/>
    <w:uiPriority w:val="99"/>
    <w:rsid w:val="002B218E"/>
    <w:rPr>
      <w:lang w:val="ru-RU"/>
    </w:rPr>
  </w:style>
  <w:style w:type="character" w:customStyle="1" w:styleId="rvts9">
    <w:name w:val="rvts9"/>
    <w:basedOn w:val="a0"/>
    <w:rsid w:val="00F76D01"/>
  </w:style>
  <w:style w:type="paragraph" w:customStyle="1" w:styleId="rvps2">
    <w:name w:val="rvps2"/>
    <w:basedOn w:val="a"/>
    <w:rsid w:val="00F76D0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0">
    <w:name w:val="Normal (Web)"/>
    <w:basedOn w:val="a"/>
    <w:uiPriority w:val="99"/>
    <w:semiHidden/>
    <w:unhideWhenUsed/>
    <w:rsid w:val="002F1596"/>
    <w:pPr>
      <w:spacing w:before="100" w:beforeAutospacing="1" w:after="100" w:afterAutospacing="1" w:line="240" w:lineRule="auto"/>
    </w:pPr>
    <w:rPr>
      <w:rFonts w:ascii="Times New Roman" w:eastAsiaTheme="minorEastAsia" w:hAnsi="Times New Roman" w:cs="Times New Roman"/>
      <w:sz w:val="24"/>
      <w:szCs w:val="24"/>
      <w:lang w:eastAsia="ru-RU"/>
    </w:rPr>
  </w:style>
  <w:style w:type="table" w:styleId="af1">
    <w:name w:val="Table Grid"/>
    <w:basedOn w:val="a1"/>
    <w:uiPriority w:val="39"/>
    <w:rsid w:val="003D31BE"/>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50">
    <w:name w:val="Заголовок 5 Знак"/>
    <w:basedOn w:val="a0"/>
    <w:link w:val="5"/>
    <w:uiPriority w:val="9"/>
    <w:semiHidden/>
    <w:rsid w:val="00F74748"/>
    <w:rPr>
      <w:rFonts w:asciiTheme="majorHAnsi" w:eastAsiaTheme="majorEastAsia" w:hAnsiTheme="majorHAnsi" w:cstheme="majorBidi"/>
      <w:color w:val="243F60" w:themeColor="accent1" w:themeShade="7F"/>
      <w:lang w:val="ru-RU"/>
    </w:rPr>
  </w:style>
  <w:style w:type="paragraph" w:customStyle="1" w:styleId="af2">
    <w:name w:val="Чертежный"/>
    <w:rsid w:val="00F74748"/>
    <w:pPr>
      <w:spacing w:after="0" w:line="240" w:lineRule="auto"/>
      <w:jc w:val="both"/>
    </w:pPr>
    <w:rPr>
      <w:rFonts w:ascii="ISOCPEUR" w:eastAsia="Times New Roman" w:hAnsi="ISOCPEUR" w:cs="Times New Roman"/>
      <w:i/>
      <w:sz w:val="28"/>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50E2"/>
    <w:pPr>
      <w:spacing w:after="160" w:line="259" w:lineRule="auto"/>
    </w:pPr>
    <w:rPr>
      <w:lang w:val="ru-RU"/>
    </w:rPr>
  </w:style>
  <w:style w:type="paragraph" w:styleId="1">
    <w:name w:val="heading 1"/>
    <w:basedOn w:val="a"/>
    <w:next w:val="a"/>
    <w:link w:val="10"/>
    <w:uiPriority w:val="9"/>
    <w:qFormat/>
    <w:rsid w:val="003E64E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5">
    <w:name w:val="heading 5"/>
    <w:basedOn w:val="a"/>
    <w:next w:val="a"/>
    <w:link w:val="50"/>
    <w:uiPriority w:val="9"/>
    <w:semiHidden/>
    <w:unhideWhenUsed/>
    <w:qFormat/>
    <w:rsid w:val="00F74748"/>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67074"/>
    <w:pPr>
      <w:widowControl w:val="0"/>
      <w:autoSpaceDE w:val="0"/>
      <w:autoSpaceDN w:val="0"/>
      <w:spacing w:after="0" w:line="240" w:lineRule="auto"/>
      <w:ind w:left="720"/>
      <w:contextualSpacing/>
    </w:pPr>
    <w:rPr>
      <w:rFonts w:ascii="Times New Roman" w:eastAsia="Times New Roman" w:hAnsi="Times New Roman" w:cs="Times New Roman"/>
      <w:lang w:val="en-US"/>
    </w:rPr>
  </w:style>
  <w:style w:type="paragraph" w:styleId="a4">
    <w:name w:val="Body Text"/>
    <w:basedOn w:val="a"/>
    <w:link w:val="a5"/>
    <w:uiPriority w:val="1"/>
    <w:unhideWhenUsed/>
    <w:qFormat/>
    <w:rsid w:val="00067074"/>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5">
    <w:name w:val="Основной текст Знак"/>
    <w:basedOn w:val="a0"/>
    <w:link w:val="a4"/>
    <w:uiPriority w:val="1"/>
    <w:rsid w:val="00067074"/>
    <w:rPr>
      <w:rFonts w:ascii="Times New Roman" w:eastAsia="Times New Roman" w:hAnsi="Times New Roman" w:cs="Times New Roman"/>
      <w:sz w:val="28"/>
      <w:szCs w:val="28"/>
    </w:rPr>
  </w:style>
  <w:style w:type="paragraph" w:customStyle="1" w:styleId="TableParagraph">
    <w:name w:val="Table Paragraph"/>
    <w:basedOn w:val="a"/>
    <w:uiPriority w:val="1"/>
    <w:qFormat/>
    <w:rsid w:val="00067074"/>
    <w:pPr>
      <w:widowControl w:val="0"/>
      <w:autoSpaceDE w:val="0"/>
      <w:autoSpaceDN w:val="0"/>
      <w:spacing w:after="0" w:line="240" w:lineRule="auto"/>
      <w:ind w:left="107"/>
    </w:pPr>
    <w:rPr>
      <w:rFonts w:ascii="Times New Roman" w:eastAsia="Times New Roman" w:hAnsi="Times New Roman" w:cs="Times New Roman"/>
      <w:lang w:val="uk-UA"/>
    </w:rPr>
  </w:style>
  <w:style w:type="table" w:customStyle="1" w:styleId="TableNormal">
    <w:name w:val="Table Normal"/>
    <w:uiPriority w:val="2"/>
    <w:semiHidden/>
    <w:qFormat/>
    <w:rsid w:val="00067074"/>
    <w:pPr>
      <w:widowControl w:val="0"/>
      <w:autoSpaceDE w:val="0"/>
      <w:autoSpaceDN w:val="0"/>
      <w:spacing w:after="0" w:line="240" w:lineRule="auto"/>
    </w:pPr>
    <w:rPr>
      <w:lang w:val="en-US"/>
    </w:rPr>
    <w:tblPr>
      <w:tblCellMar>
        <w:top w:w="0" w:type="dxa"/>
        <w:left w:w="0" w:type="dxa"/>
        <w:bottom w:w="0" w:type="dxa"/>
        <w:right w:w="0" w:type="dxa"/>
      </w:tblCellMar>
    </w:tblPr>
  </w:style>
  <w:style w:type="paragraph" w:styleId="a6">
    <w:name w:val="No Spacing"/>
    <w:link w:val="a7"/>
    <w:uiPriority w:val="1"/>
    <w:qFormat/>
    <w:rsid w:val="00067074"/>
    <w:pPr>
      <w:spacing w:after="0" w:line="240" w:lineRule="auto"/>
    </w:pPr>
    <w:rPr>
      <w:lang w:val="ru-RU"/>
    </w:rPr>
  </w:style>
  <w:style w:type="character" w:customStyle="1" w:styleId="a7">
    <w:name w:val="Без интервала Знак"/>
    <w:basedOn w:val="a0"/>
    <w:link w:val="a6"/>
    <w:uiPriority w:val="1"/>
    <w:rsid w:val="00067074"/>
    <w:rPr>
      <w:lang w:val="ru-RU"/>
    </w:rPr>
  </w:style>
  <w:style w:type="character" w:styleId="a8">
    <w:name w:val="Hyperlink"/>
    <w:basedOn w:val="a0"/>
    <w:uiPriority w:val="99"/>
    <w:unhideWhenUsed/>
    <w:rsid w:val="003E64E0"/>
    <w:rPr>
      <w:color w:val="0000FF"/>
      <w:u w:val="single"/>
    </w:rPr>
  </w:style>
  <w:style w:type="character" w:customStyle="1" w:styleId="10">
    <w:name w:val="Заголовок 1 Знак"/>
    <w:basedOn w:val="a0"/>
    <w:link w:val="1"/>
    <w:uiPriority w:val="9"/>
    <w:rsid w:val="003E64E0"/>
    <w:rPr>
      <w:rFonts w:asciiTheme="majorHAnsi" w:eastAsiaTheme="majorEastAsia" w:hAnsiTheme="majorHAnsi" w:cstheme="majorBidi"/>
      <w:b/>
      <w:bCs/>
      <w:color w:val="365F91" w:themeColor="accent1" w:themeShade="BF"/>
      <w:sz w:val="28"/>
      <w:szCs w:val="28"/>
      <w:lang w:val="ru-RU"/>
    </w:rPr>
  </w:style>
  <w:style w:type="paragraph" w:styleId="a9">
    <w:name w:val="TOC Heading"/>
    <w:basedOn w:val="1"/>
    <w:next w:val="a"/>
    <w:uiPriority w:val="39"/>
    <w:semiHidden/>
    <w:unhideWhenUsed/>
    <w:qFormat/>
    <w:rsid w:val="003E64E0"/>
    <w:pPr>
      <w:spacing w:line="276" w:lineRule="auto"/>
      <w:outlineLvl w:val="9"/>
    </w:pPr>
    <w:rPr>
      <w:lang w:eastAsia="ru-RU"/>
    </w:rPr>
  </w:style>
  <w:style w:type="paragraph" w:styleId="2">
    <w:name w:val="toc 2"/>
    <w:basedOn w:val="a"/>
    <w:next w:val="a"/>
    <w:autoRedefine/>
    <w:uiPriority w:val="39"/>
    <w:unhideWhenUsed/>
    <w:rsid w:val="003E64E0"/>
    <w:pPr>
      <w:tabs>
        <w:tab w:val="right" w:leader="dot" w:pos="9741"/>
      </w:tabs>
      <w:spacing w:after="100" w:line="276" w:lineRule="auto"/>
      <w:ind w:left="220"/>
    </w:pPr>
    <w:rPr>
      <w:rFonts w:ascii="Times New Roman" w:eastAsiaTheme="minorEastAsia" w:hAnsi="Times New Roman" w:cs="Times New Roman"/>
      <w:noProof/>
      <w:sz w:val="28"/>
      <w:lang w:val="uk-UA" w:eastAsia="ru-RU"/>
    </w:rPr>
  </w:style>
  <w:style w:type="paragraph" w:styleId="aa">
    <w:name w:val="Balloon Text"/>
    <w:basedOn w:val="a"/>
    <w:link w:val="ab"/>
    <w:uiPriority w:val="99"/>
    <w:semiHidden/>
    <w:unhideWhenUsed/>
    <w:rsid w:val="003E64E0"/>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E64E0"/>
    <w:rPr>
      <w:rFonts w:ascii="Tahoma" w:hAnsi="Tahoma" w:cs="Tahoma"/>
      <w:sz w:val="16"/>
      <w:szCs w:val="16"/>
      <w:lang w:val="ru-RU"/>
    </w:rPr>
  </w:style>
  <w:style w:type="paragraph" w:styleId="ac">
    <w:name w:val="header"/>
    <w:basedOn w:val="a"/>
    <w:link w:val="ad"/>
    <w:uiPriority w:val="99"/>
    <w:unhideWhenUsed/>
    <w:rsid w:val="002B218E"/>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2B218E"/>
    <w:rPr>
      <w:lang w:val="ru-RU"/>
    </w:rPr>
  </w:style>
  <w:style w:type="paragraph" w:styleId="ae">
    <w:name w:val="footer"/>
    <w:basedOn w:val="a"/>
    <w:link w:val="af"/>
    <w:uiPriority w:val="99"/>
    <w:unhideWhenUsed/>
    <w:rsid w:val="002B218E"/>
    <w:pPr>
      <w:tabs>
        <w:tab w:val="center" w:pos="4677"/>
        <w:tab w:val="right" w:pos="9355"/>
      </w:tabs>
      <w:spacing w:after="0" w:line="240" w:lineRule="auto"/>
    </w:pPr>
  </w:style>
  <w:style w:type="character" w:customStyle="1" w:styleId="af">
    <w:name w:val="Нижний колонтитул Знак"/>
    <w:basedOn w:val="a0"/>
    <w:link w:val="ae"/>
    <w:uiPriority w:val="99"/>
    <w:rsid w:val="002B218E"/>
    <w:rPr>
      <w:lang w:val="ru-RU"/>
    </w:rPr>
  </w:style>
  <w:style w:type="character" w:customStyle="1" w:styleId="rvts9">
    <w:name w:val="rvts9"/>
    <w:basedOn w:val="a0"/>
    <w:rsid w:val="00F76D01"/>
  </w:style>
  <w:style w:type="paragraph" w:customStyle="1" w:styleId="rvps2">
    <w:name w:val="rvps2"/>
    <w:basedOn w:val="a"/>
    <w:rsid w:val="00F76D0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0">
    <w:name w:val="Normal (Web)"/>
    <w:basedOn w:val="a"/>
    <w:uiPriority w:val="99"/>
    <w:semiHidden/>
    <w:unhideWhenUsed/>
    <w:rsid w:val="002F1596"/>
    <w:pPr>
      <w:spacing w:before="100" w:beforeAutospacing="1" w:after="100" w:afterAutospacing="1" w:line="240" w:lineRule="auto"/>
    </w:pPr>
    <w:rPr>
      <w:rFonts w:ascii="Times New Roman" w:eastAsiaTheme="minorEastAsia" w:hAnsi="Times New Roman" w:cs="Times New Roman"/>
      <w:sz w:val="24"/>
      <w:szCs w:val="24"/>
      <w:lang w:eastAsia="ru-RU"/>
    </w:rPr>
  </w:style>
  <w:style w:type="table" w:styleId="af1">
    <w:name w:val="Table Grid"/>
    <w:basedOn w:val="a1"/>
    <w:uiPriority w:val="39"/>
    <w:rsid w:val="003D31BE"/>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50">
    <w:name w:val="Заголовок 5 Знак"/>
    <w:basedOn w:val="a0"/>
    <w:link w:val="5"/>
    <w:uiPriority w:val="9"/>
    <w:semiHidden/>
    <w:rsid w:val="00F74748"/>
    <w:rPr>
      <w:rFonts w:asciiTheme="majorHAnsi" w:eastAsiaTheme="majorEastAsia" w:hAnsiTheme="majorHAnsi" w:cstheme="majorBidi"/>
      <w:color w:val="243F60" w:themeColor="accent1" w:themeShade="7F"/>
      <w:lang w:val="ru-RU"/>
    </w:rPr>
  </w:style>
  <w:style w:type="paragraph" w:customStyle="1" w:styleId="af2">
    <w:name w:val="Чертежный"/>
    <w:rsid w:val="00F74748"/>
    <w:pPr>
      <w:spacing w:after="0" w:line="240" w:lineRule="auto"/>
      <w:jc w:val="both"/>
    </w:pPr>
    <w:rPr>
      <w:rFonts w:ascii="ISOCPEUR" w:eastAsia="Times New Roman" w:hAnsi="ISOCPEUR" w:cs="Times New Roman"/>
      <w:i/>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6605795">
      <w:bodyDiv w:val="1"/>
      <w:marLeft w:val="0"/>
      <w:marRight w:val="0"/>
      <w:marTop w:val="0"/>
      <w:marBottom w:val="0"/>
      <w:divBdr>
        <w:top w:val="none" w:sz="0" w:space="0" w:color="auto"/>
        <w:left w:val="none" w:sz="0" w:space="0" w:color="auto"/>
        <w:bottom w:val="none" w:sz="0" w:space="0" w:color="auto"/>
        <w:right w:val="none" w:sz="0" w:space="0" w:color="auto"/>
      </w:divBdr>
    </w:div>
    <w:div w:id="1336884321">
      <w:bodyDiv w:val="1"/>
      <w:marLeft w:val="0"/>
      <w:marRight w:val="0"/>
      <w:marTop w:val="0"/>
      <w:marBottom w:val="0"/>
      <w:divBdr>
        <w:top w:val="none" w:sz="0" w:space="0" w:color="auto"/>
        <w:left w:val="none" w:sz="0" w:space="0" w:color="auto"/>
        <w:bottom w:val="none" w:sz="0" w:space="0" w:color="auto"/>
        <w:right w:val="none" w:sz="0" w:space="0" w:color="auto"/>
      </w:divBdr>
    </w:div>
    <w:div w:id="1945115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hyperlink" Target="https://zakon.rada.gov.ua/laws/show/254&#1082;/96-&#1074;&#1088;/ed20200101" TargetMode="External"/><Relationship Id="rId50" Type="http://schemas.openxmlformats.org/officeDocument/2006/relationships/hyperlink" Target="https://zakon.rada.gov.ua/laws/show/1952-15" TargetMode="External"/><Relationship Id="rId55" Type="http://schemas.openxmlformats.org/officeDocument/2006/relationships/hyperlink" Target="https://zakon.rada.gov.ua/laws/show/1805-14/ed20210724" TargetMode="External"/><Relationship Id="rId63" Type="http://schemas.openxmlformats.org/officeDocument/2006/relationships/hyperlink" Target="http://www.medlawcenter.com.ua/ua/123/758.html" TargetMode="External"/><Relationship Id="rId68" Type="http://schemas.openxmlformats.org/officeDocument/2006/relationships/hyperlink" Target="https://kyivcity.gov.ua/kyiv_ta_miska_vlada/struktura_150/vikonavchiy_organ_kivsko_misko_radi_kivska_miska_derzhavna_administratsiya/departamenti_ta_upravlinnya/departament_zemelnykh_resursiv/" TargetMode="External"/><Relationship Id="rId76" Type="http://schemas.openxmlformats.org/officeDocument/2006/relationships/hyperlink" Target="https://zakon.rada.gov.ua/laws/show/209-97-&#1087;" TargetMode="External"/><Relationship Id="rId84" Type="http://schemas.openxmlformats.org/officeDocument/2006/relationships/hyperlink" Target="https://zakon.rada.gov.ua/laws/show/z0391-10" TargetMode="External"/><Relationship Id="rId89"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yperlink" Target="https://mkk.kga.gov.ua/service_details_kadastr.html" TargetMode="Externa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7.png"/><Relationship Id="rId11" Type="http://schemas.openxmlformats.org/officeDocument/2006/relationships/chart" Target="charts/chart3.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hyperlink" Target="https://zakon.rada.gov.ua/laws/show/1423-20" TargetMode="External"/><Relationship Id="rId53" Type="http://schemas.openxmlformats.org/officeDocument/2006/relationships/hyperlink" Target="https://zakon.rada.gov.ua/laws/show/z0393-98/ed19990928" TargetMode="External"/><Relationship Id="rId58" Type="http://schemas.openxmlformats.org/officeDocument/2006/relationships/hyperlink" Target="https://zakon.rada.gov.ua/laws/show/1626-15" TargetMode="External"/><Relationship Id="rId66" Type="http://schemas.openxmlformats.org/officeDocument/2006/relationships/hyperlink" Target="https://monuments.gis.kyivcity.gov.ua" TargetMode="External"/><Relationship Id="rId74" Type="http://schemas.openxmlformats.org/officeDocument/2006/relationships/hyperlink" Target="https://zakon.rada.gov.ua/laws/show/1051-2012-&#1087;" TargetMode="External"/><Relationship Id="rId79" Type="http://schemas.openxmlformats.org/officeDocument/2006/relationships/hyperlink" Target="https://ips.ligazakon.net/document/MA020979" TargetMode="External"/><Relationship Id="rId87" Type="http://schemas.openxmlformats.org/officeDocument/2006/relationships/hyperlink" Target="https://www.pvsm.ru/geoinformatsionny-e-servisy/242896" TargetMode="External"/><Relationship Id="rId5" Type="http://schemas.openxmlformats.org/officeDocument/2006/relationships/settings" Target="settings.xml"/><Relationship Id="rId61" Type="http://schemas.openxmlformats.org/officeDocument/2006/relationships/hyperlink" Target="https://zakon.rada.gov.ua/laws/show/285-2016-&#1087;" TargetMode="External"/><Relationship Id="rId82" Type="http://schemas.openxmlformats.org/officeDocument/2006/relationships/hyperlink" Target="http://kbu.org.ua/assets/app/documents/dbn2/31.2.%20%D0%94%D0%91%D0%9D%20%D0%92.1.1-5-2000.%20%20%20%D0%91%D1%83%D0%B4%D0%B8%D0%BD%D0%BA%D0%B8%20%D1%96%20%D1%81%D0%BF%D0%BE%D1%80%D1%83%D0%B4%D0%B8%20%D0%BD%D0%B0%20%D0%BF%D1%96%D0%B4%D1%80%D0%BE%D0%B1%D0%BB%D1%8E%D0%B2%20%D1%87.2.pdf" TargetMode="External"/><Relationship Id="rId90" Type="http://schemas.openxmlformats.org/officeDocument/2006/relationships/theme" Target="theme/theme1.xml"/><Relationship Id="rId19" Type="http://schemas.openxmlformats.org/officeDocument/2006/relationships/image" Target="media/image7.png"/><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hyperlink" Target="https://zakon.rada.gov.ua/laws/show/858-15" TargetMode="External"/><Relationship Id="rId56" Type="http://schemas.openxmlformats.org/officeDocument/2006/relationships/hyperlink" Target="https://zakon.rada.gov.ua/laws/show/574-17/ed20080923" TargetMode="External"/><Relationship Id="rId64" Type="http://schemas.openxmlformats.org/officeDocument/2006/relationships/hyperlink" Target="https://ukrstat.gov.ua/druk/publicat/kat_u/2018/zb/06/zb_zoz_17.pdf" TargetMode="External"/><Relationship Id="rId69" Type="http://schemas.openxmlformats.org/officeDocument/2006/relationships/hyperlink" Target="https://www.kmu.gov.ua/service/dovidka-statzvitnosti-pro-nayavnist-zemel" TargetMode="External"/><Relationship Id="rId77" Type="http://schemas.openxmlformats.org/officeDocument/2006/relationships/hyperlink" Target="https://zakon.rada.gov.ua/laws/show/z0318-98" TargetMode="External"/><Relationship Id="rId8" Type="http://schemas.openxmlformats.org/officeDocument/2006/relationships/endnotes" Target="endnotes.xml"/><Relationship Id="rId51" Type="http://schemas.openxmlformats.org/officeDocument/2006/relationships/hyperlink" Target="https://zakon.rada.gov.ua/laws/show/3613-17" TargetMode="External"/><Relationship Id="rId72" Type="http://schemas.openxmlformats.org/officeDocument/2006/relationships/hyperlink" Target="https://zakon.rada.gov.ua/laws/show/z0912-11" TargetMode="External"/><Relationship Id="rId80" Type="http://schemas.openxmlformats.org/officeDocument/2006/relationships/hyperlink" Target="https://zakon.rada.gov.ua/rada/show/v1566734-12" TargetMode="External"/><Relationship Id="rId85" Type="http://schemas.openxmlformats.org/officeDocument/2006/relationships/hyperlink" Target="https://zakon.rada.gov.ua/laws/show/1127-2015-&#1087;" TargetMode="Externa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hyperlink" Target="https://zakon.rada.gov.ua/laws/show/2768-14" TargetMode="External"/><Relationship Id="rId59" Type="http://schemas.openxmlformats.org/officeDocument/2006/relationships/hyperlink" Target="http://ndpi.com.ua/articles/28.pdf" TargetMode="External"/><Relationship Id="rId67" Type="http://schemas.openxmlformats.org/officeDocument/2006/relationships/hyperlink" Target="https://map.land.gov.ua/?cc=3410133.84520452,6512191.760265&amp;z=15&amp;l=kadastr&amp;bl=ortho10k_all" TargetMode="External"/><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hyperlink" Target="https://dreamdim.ua/wp-content/uploads/2019/07/DBN-B22-12-2019.pdf" TargetMode="External"/><Relationship Id="rId62" Type="http://schemas.openxmlformats.org/officeDocument/2006/relationships/hyperlink" Target="https://zakon.rada.gov.ua/laws/show/222-19" TargetMode="External"/><Relationship Id="rId70" Type="http://schemas.openxmlformats.org/officeDocument/2006/relationships/hyperlink" Target="https://zakon.rada.gov.ua/laws/show/559-2011-%D0%BF" TargetMode="External"/><Relationship Id="rId75" Type="http://schemas.openxmlformats.org/officeDocument/2006/relationships/hyperlink" Target="https://zakon.rada.gov.ua/laws/show/135-96-&#1087;" TargetMode="External"/><Relationship Id="rId83" Type="http://schemas.openxmlformats.org/officeDocument/2006/relationships/hyperlink" Target="https://zakon.rada.gov.ua/laws/show/2862-15" TargetMode="External"/><Relationship Id="rId88"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hyperlink" Target="https://zakon.rada.gov.ua/laws/show/3038-17" TargetMode="External"/><Relationship Id="rId57" Type="http://schemas.openxmlformats.org/officeDocument/2006/relationships/hyperlink" Target="https://zakon.rada.gov.ua/laws/show/1768-2001-%D0%BF" TargetMode="External"/><Relationship Id="rId10" Type="http://schemas.openxmlformats.org/officeDocument/2006/relationships/chart" Target="charts/chart2.xml"/><Relationship Id="rId31" Type="http://schemas.openxmlformats.org/officeDocument/2006/relationships/image" Target="media/image19.png"/><Relationship Id="rId44" Type="http://schemas.openxmlformats.org/officeDocument/2006/relationships/image" Target="media/image32.emf"/><Relationship Id="rId52" Type="http://schemas.openxmlformats.org/officeDocument/2006/relationships/hyperlink" Target="https://kyivcity.gov.ua/npa/pro_zatverdzhennya_poryadku_nabuttya_prav_na_zemlyu_iz_zemel_komunalno_vlasnosti_u_misti_kiyevi/" TargetMode="External"/><Relationship Id="rId60" Type="http://schemas.openxmlformats.org/officeDocument/2006/relationships/hyperlink" Target="https://zakon.rada.gov.ua/laws/show/2801-12/ed20221027" TargetMode="External"/><Relationship Id="rId65" Type="http://schemas.openxmlformats.org/officeDocument/2006/relationships/hyperlink" Target="https://kyivcity.gov.ua/npa/pro_zatverdzhennya_misko_tsilovo_programi_okhorona_ta_zberezhennya_kulturno_spadschini_m_kiyeva_na_2022-2024_roki/vmortyi42j_3676-3717/" TargetMode="External"/><Relationship Id="rId73" Type="http://schemas.openxmlformats.org/officeDocument/2006/relationships/hyperlink" Target="https://kap.minjust.gov.ua/services?product_id=1" TargetMode="External"/><Relationship Id="rId78" Type="http://schemas.openxmlformats.org/officeDocument/2006/relationships/hyperlink" Target="https://zakon.rada.gov.ua/laws/show/2024-98-&#1087;" TargetMode="External"/><Relationship Id="rId81" Type="http://schemas.openxmlformats.org/officeDocument/2006/relationships/hyperlink" Target="https://zakon.rada.gov.ua/laws/show/318-2002-%D0%BF" TargetMode="External"/><Relationship Id="rId86" Type="http://schemas.openxmlformats.org/officeDocument/2006/relationships/hyperlink" Target="http://npcz-rivne.ucoz.ua/OLIMPIADA_2013/Sryi/strij_kurilishin.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rian\Desktop\&#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rian\Desktop\&#1051;&#1080;&#1089;&#1090;%20Microsoft%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rian\Desktop\&#1051;&#1080;&#1089;&#1090;%20Microsoft%20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rian\Desktop\&#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33"/>
    </mc:Choice>
    <mc:Fallback>
      <c:style val="33"/>
    </mc:Fallback>
  </mc:AlternateContent>
  <c:chart>
    <c:autoTitleDeleted val="1"/>
    <c:plotArea>
      <c:layout/>
      <c:lineChart>
        <c:grouping val="standard"/>
        <c:varyColors val="0"/>
        <c:ser>
          <c:idx val="0"/>
          <c:order val="0"/>
          <c:tx>
            <c:v>ОДИНИЦЬ</c:v>
          </c:tx>
          <c:marker>
            <c:symbol val="none"/>
          </c:marker>
          <c:cat>
            <c:strRef>
              <c:f>Лист1!$B$19:$B$25</c:f>
              <c:strCache>
                <c:ptCount val="7"/>
                <c:pt idx="0">
                  <c:v>1995 Р.</c:v>
                </c:pt>
                <c:pt idx="1">
                  <c:v>2000 Р.</c:v>
                </c:pt>
                <c:pt idx="2">
                  <c:v>2005 Р.</c:v>
                </c:pt>
                <c:pt idx="3">
                  <c:v>2010 Р.</c:v>
                </c:pt>
                <c:pt idx="4">
                  <c:v>2015 Р.</c:v>
                </c:pt>
                <c:pt idx="5">
                  <c:v>2016 Р.</c:v>
                </c:pt>
                <c:pt idx="6">
                  <c:v>2017 Р.</c:v>
                </c:pt>
              </c:strCache>
            </c:strRef>
          </c:cat>
          <c:val>
            <c:numRef>
              <c:f>Лист1!$C$19:$C$25</c:f>
              <c:numCache>
                <c:formatCode>General</c:formatCode>
                <c:ptCount val="7"/>
                <c:pt idx="0">
                  <c:v>98</c:v>
                </c:pt>
                <c:pt idx="1">
                  <c:v>99</c:v>
                </c:pt>
                <c:pt idx="2">
                  <c:v>87</c:v>
                </c:pt>
                <c:pt idx="3">
                  <c:v>114</c:v>
                </c:pt>
                <c:pt idx="4">
                  <c:v>112</c:v>
                </c:pt>
                <c:pt idx="5">
                  <c:v>115</c:v>
                </c:pt>
                <c:pt idx="6">
                  <c:v>121</c:v>
                </c:pt>
              </c:numCache>
            </c:numRef>
          </c:val>
          <c:smooth val="0"/>
        </c:ser>
        <c:dLbls>
          <c:showLegendKey val="0"/>
          <c:showVal val="0"/>
          <c:showCatName val="0"/>
          <c:showSerName val="0"/>
          <c:showPercent val="0"/>
          <c:showBubbleSize val="0"/>
        </c:dLbls>
        <c:marker val="1"/>
        <c:smooth val="0"/>
        <c:axId val="164016128"/>
        <c:axId val="164017664"/>
      </c:lineChart>
      <c:catAx>
        <c:axId val="164016128"/>
        <c:scaling>
          <c:orientation val="minMax"/>
        </c:scaling>
        <c:delete val="0"/>
        <c:axPos val="b"/>
        <c:minorGridlines/>
        <c:majorTickMark val="none"/>
        <c:minorTickMark val="none"/>
        <c:tickLblPos val="nextTo"/>
        <c:crossAx val="164017664"/>
        <c:crosses val="autoZero"/>
        <c:auto val="1"/>
        <c:lblAlgn val="ctr"/>
        <c:lblOffset val="100"/>
        <c:noMultiLvlLbl val="0"/>
      </c:catAx>
      <c:valAx>
        <c:axId val="164017664"/>
        <c:scaling>
          <c:orientation val="minMax"/>
        </c:scaling>
        <c:delete val="0"/>
        <c:axPos val="l"/>
        <c:majorGridlines/>
        <c:title>
          <c:tx>
            <c:rich>
              <a:bodyPr/>
              <a:lstStyle/>
              <a:p>
                <a:pPr>
                  <a:defRPr sz="900" baseline="0">
                    <a:latin typeface="Times New Roman" pitchFamily="18" charset="0"/>
                    <a:cs typeface="Times New Roman" pitchFamily="18" charset="0"/>
                  </a:defRPr>
                </a:pPr>
                <a:r>
                  <a:rPr lang="ru-RU" sz="900" baseline="0">
                    <a:latin typeface="Times New Roman" pitchFamily="18" charset="0"/>
                    <a:cs typeface="Times New Roman" pitchFamily="18" charset="0"/>
                  </a:rPr>
                  <a:t>КІЛЬКІСТЬ ЛІКАРНЯНИХ ЗАКЛАДІВ, ОД.</a:t>
                </a:r>
              </a:p>
            </c:rich>
          </c:tx>
          <c:layout>
            <c:manualLayout>
              <c:xMode val="edge"/>
              <c:yMode val="edge"/>
              <c:x val="4.6684172052611578E-2"/>
              <c:y val="7.6097224653298795E-2"/>
            </c:manualLayout>
          </c:layout>
          <c:overlay val="0"/>
        </c:title>
        <c:numFmt formatCode="General" sourceLinked="1"/>
        <c:majorTickMark val="none"/>
        <c:minorTickMark val="none"/>
        <c:tickLblPos val="nextTo"/>
        <c:crossAx val="164016128"/>
        <c:crosses val="autoZero"/>
        <c:crossBetween val="between"/>
      </c:valAx>
      <c:dTable>
        <c:showHorzBorder val="1"/>
        <c:showVertBorder val="1"/>
        <c:showOutline val="1"/>
        <c:showKeys val="0"/>
        <c:txPr>
          <a:bodyPr/>
          <a:lstStyle/>
          <a:p>
            <a:pPr rtl="0">
              <a:defRPr>
                <a:latin typeface="Times New Roman" pitchFamily="18" charset="0"/>
                <a:cs typeface="Times New Roman" pitchFamily="18" charset="0"/>
              </a:defRPr>
            </a:pPr>
            <a:endParaRPr lang="ru-RU"/>
          </a:p>
        </c:txPr>
      </c:dTable>
      <c:spPr>
        <a:noFill/>
      </c:spPr>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33"/>
    </mc:Choice>
    <mc:Fallback>
      <c:style val="33"/>
    </mc:Fallback>
  </mc:AlternateContent>
  <c:chart>
    <c:autoTitleDeleted val="1"/>
    <c:plotArea>
      <c:layout/>
      <c:lineChart>
        <c:grouping val="standard"/>
        <c:varyColors val="0"/>
        <c:ser>
          <c:idx val="0"/>
          <c:order val="0"/>
          <c:tx>
            <c:v>ОДИНИЦЬ</c:v>
          </c:tx>
          <c:marker>
            <c:symbol val="none"/>
          </c:marker>
          <c:cat>
            <c:strRef>
              <c:f>Лист1!$B$47:$B$53</c:f>
              <c:strCache>
                <c:ptCount val="7"/>
                <c:pt idx="0">
                  <c:v>1995 Р.</c:v>
                </c:pt>
                <c:pt idx="1">
                  <c:v>2000 Р.</c:v>
                </c:pt>
                <c:pt idx="2">
                  <c:v>2005 Р.</c:v>
                </c:pt>
                <c:pt idx="3">
                  <c:v>2010 Р.</c:v>
                </c:pt>
                <c:pt idx="4">
                  <c:v>2015 Р.</c:v>
                </c:pt>
                <c:pt idx="5">
                  <c:v>2016 Р.</c:v>
                </c:pt>
                <c:pt idx="6">
                  <c:v>2017 Р.</c:v>
                </c:pt>
              </c:strCache>
            </c:strRef>
          </c:cat>
          <c:val>
            <c:numRef>
              <c:f>Лист1!$C$47:$C$53</c:f>
              <c:numCache>
                <c:formatCode>General</c:formatCode>
                <c:ptCount val="7"/>
                <c:pt idx="0">
                  <c:v>274</c:v>
                </c:pt>
                <c:pt idx="1">
                  <c:v>339</c:v>
                </c:pt>
                <c:pt idx="2">
                  <c:v>230</c:v>
                </c:pt>
                <c:pt idx="3">
                  <c:v>467</c:v>
                </c:pt>
                <c:pt idx="4">
                  <c:v>840</c:v>
                </c:pt>
                <c:pt idx="5">
                  <c:v>874</c:v>
                </c:pt>
                <c:pt idx="6">
                  <c:v>915</c:v>
                </c:pt>
              </c:numCache>
            </c:numRef>
          </c:val>
          <c:smooth val="0"/>
        </c:ser>
        <c:dLbls>
          <c:showLegendKey val="0"/>
          <c:showVal val="0"/>
          <c:showCatName val="0"/>
          <c:showSerName val="0"/>
          <c:showPercent val="0"/>
          <c:showBubbleSize val="0"/>
        </c:dLbls>
        <c:marker val="1"/>
        <c:smooth val="0"/>
        <c:axId val="164027008"/>
        <c:axId val="164028800"/>
      </c:lineChart>
      <c:catAx>
        <c:axId val="164027008"/>
        <c:scaling>
          <c:orientation val="minMax"/>
        </c:scaling>
        <c:delete val="0"/>
        <c:axPos val="b"/>
        <c:minorGridlines/>
        <c:majorTickMark val="none"/>
        <c:minorTickMark val="none"/>
        <c:tickLblPos val="nextTo"/>
        <c:crossAx val="164028800"/>
        <c:crosses val="autoZero"/>
        <c:auto val="1"/>
        <c:lblAlgn val="ctr"/>
        <c:lblOffset val="100"/>
        <c:noMultiLvlLbl val="0"/>
      </c:catAx>
      <c:valAx>
        <c:axId val="164028800"/>
        <c:scaling>
          <c:orientation val="minMax"/>
        </c:scaling>
        <c:delete val="0"/>
        <c:axPos val="l"/>
        <c:majorGridlines/>
        <c:title>
          <c:tx>
            <c:rich>
              <a:bodyPr/>
              <a:lstStyle/>
              <a:p>
                <a:pPr>
                  <a:defRPr sz="900" baseline="0">
                    <a:latin typeface="Times New Roman" pitchFamily="18" charset="0"/>
                    <a:cs typeface="Times New Roman" pitchFamily="18" charset="0"/>
                  </a:defRPr>
                </a:pPr>
                <a:r>
                  <a:rPr lang="ru-RU" sz="900" baseline="0">
                    <a:latin typeface="Times New Roman" pitchFamily="18" charset="0"/>
                    <a:cs typeface="Times New Roman" pitchFamily="18" charset="0"/>
                  </a:rPr>
                  <a:t>КІЛЬКІСТЬ ЛІКАРСЬКИХ АМБУЛАТОРНО-ПОЛІКЛІНІЧНИХ ЗАКЛАДІВ, ОД.</a:t>
                </a:r>
              </a:p>
            </c:rich>
          </c:tx>
          <c:layout>
            <c:manualLayout>
              <c:xMode val="edge"/>
              <c:yMode val="edge"/>
              <c:x val="4.2356055592322965E-2"/>
              <c:y val="0.12361111111111112"/>
            </c:manualLayout>
          </c:layout>
          <c:overlay val="0"/>
        </c:title>
        <c:numFmt formatCode="General" sourceLinked="1"/>
        <c:majorTickMark val="none"/>
        <c:minorTickMark val="none"/>
        <c:tickLblPos val="nextTo"/>
        <c:crossAx val="164027008"/>
        <c:crosses val="autoZero"/>
        <c:crossBetween val="between"/>
      </c:valAx>
      <c:dTable>
        <c:showHorzBorder val="1"/>
        <c:showVertBorder val="1"/>
        <c:showOutline val="1"/>
        <c:showKeys val="0"/>
        <c:txPr>
          <a:bodyPr/>
          <a:lstStyle/>
          <a:p>
            <a:pPr rtl="0">
              <a:defRPr>
                <a:latin typeface="Times New Roman" pitchFamily="18" charset="0"/>
                <a:cs typeface="Times New Roman" pitchFamily="18" charset="0"/>
              </a:defRPr>
            </a:pPr>
            <a:endParaRPr lang="ru-RU"/>
          </a:p>
        </c:txPr>
      </c:dTable>
      <c:spPr>
        <a:noFill/>
      </c:spPr>
    </c:plotArea>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33"/>
    </mc:Choice>
    <mc:Fallback>
      <c:style val="33"/>
    </mc:Fallback>
  </mc:AlternateContent>
  <c:chart>
    <c:autoTitleDeleted val="1"/>
    <c:plotArea>
      <c:layout/>
      <c:lineChart>
        <c:grouping val="standard"/>
        <c:varyColors val="0"/>
        <c:ser>
          <c:idx val="0"/>
          <c:order val="0"/>
          <c:tx>
            <c:v>ОДИНИЦЬ</c:v>
          </c:tx>
          <c:marker>
            <c:symbol val="none"/>
          </c:marker>
          <c:cat>
            <c:strRef>
              <c:f>Лист1!$B$10:$B$16</c:f>
              <c:strCache>
                <c:ptCount val="7"/>
                <c:pt idx="0">
                  <c:v>2016 Р.</c:v>
                </c:pt>
                <c:pt idx="1">
                  <c:v>2017 Р.</c:v>
                </c:pt>
                <c:pt idx="2">
                  <c:v>2018 Р.</c:v>
                </c:pt>
                <c:pt idx="3">
                  <c:v>2019 Р.</c:v>
                </c:pt>
                <c:pt idx="4">
                  <c:v>2020 Р.</c:v>
                </c:pt>
                <c:pt idx="5">
                  <c:v>2021 Р. (ОЧІК.)</c:v>
                </c:pt>
                <c:pt idx="6">
                  <c:v>2022 Р. (ОЧІК.)</c:v>
                </c:pt>
              </c:strCache>
            </c:strRef>
          </c:cat>
          <c:val>
            <c:numRef>
              <c:f>Лист1!$C$10:$C$16</c:f>
              <c:numCache>
                <c:formatCode>General</c:formatCode>
                <c:ptCount val="7"/>
                <c:pt idx="0">
                  <c:v>2324</c:v>
                </c:pt>
                <c:pt idx="1">
                  <c:v>2365</c:v>
                </c:pt>
                <c:pt idx="2">
                  <c:v>2379</c:v>
                </c:pt>
                <c:pt idx="3">
                  <c:v>2392</c:v>
                </c:pt>
                <c:pt idx="4">
                  <c:v>2428</c:v>
                </c:pt>
                <c:pt idx="5">
                  <c:v>2528</c:v>
                </c:pt>
                <c:pt idx="6">
                  <c:v>2628</c:v>
                </c:pt>
              </c:numCache>
            </c:numRef>
          </c:val>
          <c:smooth val="0"/>
        </c:ser>
        <c:dLbls>
          <c:showLegendKey val="0"/>
          <c:showVal val="0"/>
          <c:showCatName val="0"/>
          <c:showSerName val="0"/>
          <c:showPercent val="0"/>
          <c:showBubbleSize val="0"/>
        </c:dLbls>
        <c:marker val="1"/>
        <c:smooth val="0"/>
        <c:axId val="171689472"/>
        <c:axId val="171691008"/>
      </c:lineChart>
      <c:catAx>
        <c:axId val="171689472"/>
        <c:scaling>
          <c:orientation val="minMax"/>
        </c:scaling>
        <c:delete val="0"/>
        <c:axPos val="b"/>
        <c:minorGridlines/>
        <c:majorTickMark val="none"/>
        <c:minorTickMark val="none"/>
        <c:tickLblPos val="nextTo"/>
        <c:crossAx val="171691008"/>
        <c:crosses val="autoZero"/>
        <c:auto val="1"/>
        <c:lblAlgn val="ctr"/>
        <c:lblOffset val="100"/>
        <c:noMultiLvlLbl val="0"/>
      </c:catAx>
      <c:valAx>
        <c:axId val="171691008"/>
        <c:scaling>
          <c:orientation val="minMax"/>
        </c:scaling>
        <c:delete val="0"/>
        <c:axPos val="l"/>
        <c:majorGridlines/>
        <c:title>
          <c:tx>
            <c:rich>
              <a:bodyPr/>
              <a:lstStyle/>
              <a:p>
                <a:pPr>
                  <a:defRPr sz="900" baseline="0">
                    <a:latin typeface="Times New Roman" pitchFamily="18" charset="0"/>
                    <a:cs typeface="Times New Roman" pitchFamily="18" charset="0"/>
                  </a:defRPr>
                </a:pPr>
                <a:r>
                  <a:rPr lang="ru-RU" sz="900" baseline="0" dirty="0">
                    <a:latin typeface="Times New Roman" pitchFamily="18" charset="0"/>
                    <a:cs typeface="Times New Roman" pitchFamily="18" charset="0"/>
                  </a:rPr>
                  <a:t>КІЛЬКІСТЬ ПАМ'ЯТОК (НАЦІОНАЛЬНОГО ТА МІСЦЕВОГО ЗНАЧЕННЯ), ОД.</a:t>
                </a:r>
              </a:p>
            </c:rich>
          </c:tx>
          <c:layout>
            <c:manualLayout>
              <c:xMode val="edge"/>
              <c:yMode val="edge"/>
              <c:x val="2.117795590102086E-2"/>
              <c:y val="9.7890454301373928E-2"/>
            </c:manualLayout>
          </c:layout>
          <c:overlay val="0"/>
        </c:title>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ru-RU"/>
          </a:p>
        </c:txPr>
        <c:crossAx val="171689472"/>
        <c:crosses val="autoZero"/>
        <c:crossBetween val="between"/>
      </c:valAx>
      <c:dTable>
        <c:showHorzBorder val="1"/>
        <c:showVertBorder val="1"/>
        <c:showOutline val="1"/>
        <c:showKeys val="0"/>
        <c:txPr>
          <a:bodyPr/>
          <a:lstStyle/>
          <a:p>
            <a:pPr rtl="0">
              <a:defRPr>
                <a:latin typeface="Times New Roman" pitchFamily="18" charset="0"/>
                <a:cs typeface="Times New Roman" pitchFamily="18" charset="0"/>
              </a:defRPr>
            </a:pPr>
            <a:endParaRPr lang="ru-RU"/>
          </a:p>
        </c:txPr>
      </c:dTable>
      <c:spPr>
        <a:noFill/>
      </c:spPr>
    </c:plotArea>
    <c:plotVisOnly val="1"/>
    <c:dispBlanksAs val="gap"/>
    <c:showDLblsOverMax val="0"/>
  </c:chart>
  <c:spPr>
    <a:noFill/>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9.414684839521964E-2"/>
          <c:y val="0.29386433632212161"/>
          <c:w val="0.78274415444262357"/>
          <c:h val="0.65109614188399856"/>
        </c:manualLayout>
      </c:layout>
      <c:pie3DChart>
        <c:varyColors val="1"/>
        <c:ser>
          <c:idx val="0"/>
          <c:order val="0"/>
          <c:explosion val="10"/>
          <c:dPt>
            <c:idx val="1"/>
            <c:bubble3D val="0"/>
            <c:explosion val="33"/>
          </c:dPt>
          <c:dLbls>
            <c:dLbl>
              <c:idx val="0"/>
              <c:layout>
                <c:manualLayout>
                  <c:x val="0.125865462248691"/>
                  <c:y val="1.1331907211020589E-2"/>
                </c:manualLayout>
              </c:layout>
              <c:tx>
                <c:rich>
                  <a:bodyPr/>
                  <a:lstStyle/>
                  <a:p>
                    <a:r>
                      <a:rPr lang="ru-RU"/>
                      <a:t>НАЦІОНАЛЬНОГО ЗНАЧЕННЯ
10%</a:t>
                    </a:r>
                  </a:p>
                </c:rich>
              </c:tx>
              <c:showLegendKey val="0"/>
              <c:showVal val="0"/>
              <c:showCatName val="1"/>
              <c:showSerName val="0"/>
              <c:showPercent val="1"/>
              <c:showBubbleSize val="0"/>
            </c:dLbl>
            <c:dLbl>
              <c:idx val="1"/>
              <c:layout>
                <c:manualLayout>
                  <c:x val="-0.14021054097118019"/>
                  <c:y val="-0.20463307693474733"/>
                </c:manualLayout>
              </c:layout>
              <c:showLegendKey val="0"/>
              <c:showVal val="0"/>
              <c:showCatName val="1"/>
              <c:showSerName val="0"/>
              <c:showPercent val="1"/>
              <c:showBubbleSize val="0"/>
            </c:dLbl>
            <c:dLbl>
              <c:idx val="2"/>
              <c:layout>
                <c:manualLayout>
                  <c:x val="-5.4398337263679604E-2"/>
                  <c:y val="-5.9259933548768831E-3"/>
                </c:manualLayout>
              </c:layout>
              <c:showLegendKey val="0"/>
              <c:showVal val="0"/>
              <c:showCatName val="1"/>
              <c:showSerName val="0"/>
              <c:showPercent val="1"/>
              <c:showBubbleSize val="0"/>
            </c:dLbl>
            <c:txPr>
              <a:bodyPr/>
              <a:lstStyle/>
              <a:p>
                <a:pPr>
                  <a:defRPr baseline="0">
                    <a:latin typeface="Times New Roman" pitchFamily="18" charset="0"/>
                  </a:defRPr>
                </a:pPr>
                <a:endParaRPr lang="ru-RU"/>
              </a:p>
            </c:txPr>
            <c:showLegendKey val="0"/>
            <c:showVal val="0"/>
            <c:showCatName val="1"/>
            <c:showSerName val="0"/>
            <c:showPercent val="1"/>
            <c:showBubbleSize val="0"/>
            <c:showLeaderLines val="1"/>
          </c:dLbls>
          <c:cat>
            <c:strRef>
              <c:f>Лист1!$C$33:$C$35</c:f>
              <c:strCache>
                <c:ptCount val="3"/>
                <c:pt idx="0">
                  <c:v>НАЦІОНАЛЬНОГО ЗНАЧЕННЯ</c:v>
                </c:pt>
                <c:pt idx="1">
                  <c:v>МІСЦЕВОГО ЗНАЧЕННЯ</c:v>
                </c:pt>
                <c:pt idx="2">
                  <c:v>ЩОЙНО ВИЯВЛЕНІ ОБ'ЄКТИ КУЛЬТУРНОЇ СПАДЩИНИ</c:v>
                </c:pt>
              </c:strCache>
            </c:strRef>
          </c:cat>
          <c:val>
            <c:numRef>
              <c:f>Лист1!$I$33:$I$35</c:f>
              <c:numCache>
                <c:formatCode>General</c:formatCode>
                <c:ptCount val="3"/>
                <c:pt idx="0">
                  <c:v>347</c:v>
                </c:pt>
                <c:pt idx="1">
                  <c:v>2081</c:v>
                </c:pt>
                <c:pt idx="2">
                  <c:v>1206</c:v>
                </c:pt>
              </c:numCache>
            </c:numRef>
          </c:val>
        </c:ser>
        <c:dLbls>
          <c:showLegendKey val="0"/>
          <c:showVal val="0"/>
          <c:showCatName val="1"/>
          <c:showSerName val="0"/>
          <c:showPercent val="1"/>
          <c:showBubbleSize val="0"/>
          <c:showLeaderLines val="1"/>
        </c:dLbls>
      </c:pie3DChart>
    </c:plotArea>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03B07F-0403-40F9-AEAC-2A5DB44DBF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3001</TotalTime>
  <Pages>90</Pages>
  <Words>19383</Words>
  <Characters>110484</Characters>
  <Application>Microsoft Office Word</Application>
  <DocSecurity>0</DocSecurity>
  <Lines>920</Lines>
  <Paragraphs>259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129608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Andrey Liashuk</dc:creator>
  <cp:keywords/>
  <dc:description/>
  <cp:lastModifiedBy>Adrian</cp:lastModifiedBy>
  <cp:revision>615</cp:revision>
  <dcterms:created xsi:type="dcterms:W3CDTF">2022-09-27T13:34:00Z</dcterms:created>
  <dcterms:modified xsi:type="dcterms:W3CDTF">2022-12-12T11:33:00Z</dcterms:modified>
</cp:coreProperties>
</file>