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08A1" w:rsidRPr="002C62D6" w:rsidRDefault="003D08A1" w:rsidP="003D08A1">
      <w:pPr>
        <w:pStyle w:val="a4"/>
        <w:spacing w:before="0" w:after="0" w:line="360" w:lineRule="auto"/>
        <w:ind w:firstLine="709"/>
        <w:contextualSpacing/>
        <w:jc w:val="right"/>
        <w:rPr>
          <w:rStyle w:val="a3"/>
          <w:b/>
          <w:bCs/>
          <w:sz w:val="28"/>
          <w:szCs w:val="28"/>
          <w:lang w:val="uk-UA"/>
        </w:rPr>
      </w:pPr>
      <w:r w:rsidRPr="002C62D6">
        <w:rPr>
          <w:rStyle w:val="a3"/>
          <w:b/>
          <w:bCs/>
          <w:sz w:val="28"/>
          <w:szCs w:val="28"/>
          <w:lang w:val="uk-UA"/>
        </w:rPr>
        <w:t>Зінов'єва О.С.,</w:t>
      </w:r>
    </w:p>
    <w:p w:rsidR="003D08A1" w:rsidRPr="002C62D6" w:rsidRDefault="003D08A1" w:rsidP="003D08A1">
      <w:pPr>
        <w:pStyle w:val="a4"/>
        <w:spacing w:before="0" w:after="0" w:line="360" w:lineRule="auto"/>
        <w:ind w:firstLine="709"/>
        <w:contextualSpacing/>
        <w:jc w:val="right"/>
        <w:rPr>
          <w:i/>
          <w:sz w:val="28"/>
          <w:szCs w:val="28"/>
          <w:lang w:val="uk-UA"/>
        </w:rPr>
      </w:pPr>
      <w:r w:rsidRPr="002C62D6">
        <w:rPr>
          <w:i/>
          <w:sz w:val="28"/>
          <w:szCs w:val="28"/>
          <w:lang w:val="uk-UA"/>
        </w:rPr>
        <w:t>кандидат архітектури, доцент,</w:t>
      </w:r>
    </w:p>
    <w:p w:rsidR="003D08A1" w:rsidRPr="002C62D6" w:rsidRDefault="003D08A1" w:rsidP="003D08A1">
      <w:pPr>
        <w:pStyle w:val="a4"/>
        <w:spacing w:before="0" w:after="0" w:line="360" w:lineRule="auto"/>
        <w:ind w:firstLine="709"/>
        <w:contextualSpacing/>
        <w:jc w:val="right"/>
        <w:rPr>
          <w:i/>
          <w:sz w:val="28"/>
          <w:szCs w:val="28"/>
          <w:lang w:val="uk-UA"/>
        </w:rPr>
      </w:pPr>
      <w:r w:rsidRPr="002C62D6">
        <w:rPr>
          <w:i/>
          <w:sz w:val="28"/>
          <w:szCs w:val="28"/>
          <w:lang w:val="uk-UA"/>
        </w:rPr>
        <w:t xml:space="preserve">доцент кафедри ДАС КНУБА </w:t>
      </w:r>
    </w:p>
    <w:p w:rsidR="003D08A1" w:rsidRPr="002C62D6" w:rsidRDefault="004529B7" w:rsidP="003D08A1">
      <w:pPr>
        <w:spacing w:after="0" w:line="360" w:lineRule="auto"/>
        <w:ind w:right="180" w:firstLine="709"/>
        <w:contextualSpacing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 w:rsidRPr="002C62D6">
        <w:rPr>
          <w:rFonts w:ascii="Times New Roman" w:hAnsi="Times New Roman"/>
          <w:b/>
          <w:bCs/>
          <w:caps/>
          <w:sz w:val="28"/>
          <w:szCs w:val="28"/>
          <w:lang w:val="uk-UA"/>
        </w:rPr>
        <w:t>Регіональні особливості сталого розвитку малих міст (на прикладі м. Тульчин)</w:t>
      </w:r>
    </w:p>
    <w:p w:rsidR="000A25D4" w:rsidRPr="002C62D6" w:rsidRDefault="000A25D4" w:rsidP="000A25D4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 xml:space="preserve">Неконтрольований розвиток територій, все більш зростаюче виробництво і споживання ресурсів, збільшення населення, все це стало головною загрозою </w:t>
      </w:r>
      <w:r w:rsidR="00A24440" w:rsidRPr="002C62D6">
        <w:rPr>
          <w:rFonts w:ascii="Times New Roman" w:hAnsi="Times New Roman"/>
          <w:sz w:val="28"/>
          <w:szCs w:val="28"/>
          <w:lang w:val="uk-UA"/>
        </w:rPr>
        <w:t>людства як виду</w:t>
      </w:r>
      <w:r w:rsidRPr="002C62D6">
        <w:rPr>
          <w:rFonts w:ascii="Times New Roman" w:hAnsi="Times New Roman"/>
          <w:sz w:val="28"/>
          <w:szCs w:val="28"/>
          <w:lang w:val="uk-UA"/>
        </w:rPr>
        <w:t>.</w:t>
      </w:r>
    </w:p>
    <w:p w:rsidR="000A25D4" w:rsidRPr="002C62D6" w:rsidRDefault="000A25D4" w:rsidP="000A25D4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 xml:space="preserve">Всесвітньої комісією </w:t>
      </w:r>
      <w:r w:rsidR="00A24440" w:rsidRPr="002C62D6">
        <w:rPr>
          <w:rFonts w:ascii="Times New Roman" w:hAnsi="Times New Roman"/>
          <w:sz w:val="28"/>
          <w:szCs w:val="28"/>
          <w:lang w:val="uk-UA"/>
        </w:rPr>
        <w:t>по навколишньому середовищу (</w:t>
      </w:r>
      <w:r w:rsidRPr="002C62D6">
        <w:rPr>
          <w:rFonts w:ascii="Times New Roman" w:hAnsi="Times New Roman"/>
          <w:sz w:val="28"/>
          <w:szCs w:val="28"/>
          <w:lang w:val="uk-UA"/>
        </w:rPr>
        <w:t>WCED) був висунутий такий термін як «сталий розвиток». Під ним розуміється так</w:t>
      </w:r>
      <w:r w:rsidR="00A24440" w:rsidRPr="002C62D6">
        <w:rPr>
          <w:rFonts w:ascii="Times New Roman" w:hAnsi="Times New Roman"/>
          <w:sz w:val="28"/>
          <w:szCs w:val="28"/>
          <w:lang w:val="uk-UA"/>
        </w:rPr>
        <w:t>ий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«розвиток, який задовольняє потреби теперішнього часу, але не ставить під загрозу здатність майбутніх поколінь задовольняти свої потреби». Актуальність цієї проблеми засвідчують документи: «Концепція Державної цільової програми сталого розвитку сільських територій на період до 2020 року» (розпорядження Кабінету Міністрів України від 3 лютого 2010 року № 121-р)</w:t>
      </w:r>
      <w:r w:rsidR="00A24440" w:rsidRPr="002C62D6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2C62D6">
        <w:rPr>
          <w:rFonts w:ascii="Times New Roman" w:hAnsi="Times New Roman"/>
          <w:sz w:val="28"/>
          <w:szCs w:val="28"/>
          <w:lang w:val="uk-UA"/>
        </w:rPr>
        <w:t>Стратегія сталого розвитку "Україна - 2020" (указ президента України від 12 січня 2015 року)</w:t>
      </w:r>
      <w:r w:rsidR="00A24440" w:rsidRPr="002C62D6">
        <w:rPr>
          <w:rFonts w:ascii="Times New Roman" w:hAnsi="Times New Roman"/>
          <w:sz w:val="28"/>
          <w:szCs w:val="28"/>
          <w:lang w:val="uk-UA"/>
        </w:rPr>
        <w:t>;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«Концепція Цільової комплексної міждисциплінарної програми наукових досліджень НАН України з проблем сталого розвитку, раціонального природокористування та збереження навколишнього середовища» (розпорядження Президії НАН України від 3 лютого 2010 року № 31).</w:t>
      </w:r>
    </w:p>
    <w:p w:rsidR="00A24440" w:rsidRPr="002C62D6" w:rsidRDefault="00A24440" w:rsidP="00A24440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 xml:space="preserve">Забезпечення сталого розвитку це найбільш значуще завдання, що стоїть перед людством. У жовтні 2017 року </w:t>
      </w:r>
      <w:r w:rsidR="00E8754B" w:rsidRPr="002C62D6">
        <w:rPr>
          <w:rFonts w:ascii="Times New Roman" w:hAnsi="Times New Roman"/>
          <w:sz w:val="28"/>
          <w:szCs w:val="28"/>
          <w:lang w:val="uk-UA"/>
        </w:rPr>
        <w:t>у Кіто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 xml:space="preserve"> (Еквадор)</w:t>
      </w:r>
      <w:r w:rsidR="00E8754B" w:rsidRPr="002C62D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62D6">
        <w:rPr>
          <w:rFonts w:ascii="Times New Roman" w:hAnsi="Times New Roman"/>
          <w:sz w:val="28"/>
          <w:szCs w:val="28"/>
          <w:lang w:val="uk-UA"/>
        </w:rPr>
        <w:t>відбулася Конференція Організації Об'єднаних Націй із житла та сталого міського розвитку (</w:t>
      </w:r>
      <w:proofErr w:type="spellStart"/>
      <w:r w:rsidRPr="002C62D6">
        <w:rPr>
          <w:rFonts w:ascii="Times New Roman" w:hAnsi="Times New Roman"/>
          <w:sz w:val="28"/>
          <w:szCs w:val="28"/>
          <w:lang w:val="uk-UA"/>
        </w:rPr>
        <w:t>Хабітат-III</w:t>
      </w:r>
      <w:proofErr w:type="spellEnd"/>
      <w:r w:rsidRPr="002C62D6">
        <w:rPr>
          <w:rFonts w:ascii="Times New Roman" w:hAnsi="Times New Roman"/>
          <w:sz w:val="28"/>
          <w:szCs w:val="28"/>
          <w:lang w:val="uk-UA"/>
        </w:rPr>
        <w:t>), на неї бул</w:t>
      </w:r>
      <w:r w:rsidR="00E8754B" w:rsidRPr="002C62D6">
        <w:rPr>
          <w:rFonts w:ascii="Times New Roman" w:hAnsi="Times New Roman"/>
          <w:sz w:val="28"/>
          <w:szCs w:val="28"/>
          <w:lang w:val="uk-UA"/>
        </w:rPr>
        <w:t>о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прийнято </w:t>
      </w:r>
      <w:hyperlink r:id="rId5" w:tgtFrame="_blank" w:history="1">
        <w:r w:rsidRPr="002C62D6">
          <w:rPr>
            <w:rFonts w:ascii="Times New Roman" w:hAnsi="Times New Roman"/>
            <w:sz w:val="28"/>
            <w:szCs w:val="28"/>
            <w:lang w:val="uk-UA"/>
          </w:rPr>
          <w:t>«Нову програму розвитку міст»</w:t>
        </w:r>
      </w:hyperlink>
      <w:r w:rsidRPr="002C62D6">
        <w:rPr>
          <w:rFonts w:ascii="Times New Roman" w:hAnsi="Times New Roman"/>
          <w:sz w:val="28"/>
          <w:szCs w:val="28"/>
          <w:lang w:val="uk-UA"/>
        </w:rPr>
        <w:t>.</w:t>
      </w:r>
      <w:r w:rsidR="00D8354C" w:rsidRPr="002C62D6">
        <w:rPr>
          <w:rFonts w:ascii="Times New Roman" w:hAnsi="Times New Roman"/>
          <w:sz w:val="28"/>
          <w:szCs w:val="28"/>
          <w:lang w:val="uk-UA"/>
        </w:rPr>
        <w:t xml:space="preserve"> [4].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8754B" w:rsidRPr="002C62D6">
        <w:rPr>
          <w:rFonts w:ascii="Times New Roman" w:hAnsi="Times New Roman"/>
          <w:sz w:val="28"/>
          <w:szCs w:val="28"/>
          <w:lang w:val="uk-UA"/>
        </w:rPr>
        <w:t>Ця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програма </w:t>
      </w:r>
      <w:r w:rsidR="00E8754B" w:rsidRPr="002C62D6">
        <w:rPr>
          <w:rFonts w:ascii="Times New Roman" w:hAnsi="Times New Roman"/>
          <w:sz w:val="28"/>
          <w:szCs w:val="28"/>
          <w:lang w:val="uk-UA"/>
        </w:rPr>
        <w:t>має у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списку своїх завдань питання екології, кліматичних змін та додержання цілей сталого розвитку ООН до 2030 року.</w:t>
      </w:r>
      <w:r w:rsidR="00127664" w:rsidRPr="002C62D6">
        <w:rPr>
          <w:rFonts w:ascii="Times New Roman" w:hAnsi="Times New Roman"/>
          <w:sz w:val="28"/>
          <w:szCs w:val="28"/>
          <w:lang w:val="uk-UA"/>
        </w:rPr>
        <w:t xml:space="preserve"> В тексті документа зазначено, що урбанізація буде однією з найбільш радикальних тенденцій XXI століття, оскільки до 2050 року очікується двократне збільшення міського населення, а відповідно виникає проблема забезпечення </w:t>
      </w:r>
      <w:r w:rsidR="00127664" w:rsidRPr="002C62D6">
        <w:rPr>
          <w:rFonts w:ascii="Times New Roman" w:hAnsi="Times New Roman"/>
          <w:sz w:val="28"/>
          <w:szCs w:val="28"/>
          <w:lang w:val="uk-UA"/>
        </w:rPr>
        <w:lastRenderedPageBreak/>
        <w:t>збереження сталості розвитку міст.</w:t>
      </w:r>
      <w:r w:rsidR="007F4202" w:rsidRPr="002C62D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62D6">
        <w:rPr>
          <w:rFonts w:ascii="Times New Roman" w:hAnsi="Times New Roman"/>
          <w:sz w:val="28"/>
          <w:szCs w:val="28"/>
          <w:lang w:val="uk-UA"/>
        </w:rPr>
        <w:t>Сформульовано 17 цілей розвитку, які уточнені в 169 завданнях, серед яких є особливо актуальн</w:t>
      </w:r>
      <w:r w:rsidR="00F729AE" w:rsidRPr="002C62D6">
        <w:rPr>
          <w:rFonts w:ascii="Times New Roman" w:hAnsi="Times New Roman"/>
          <w:sz w:val="28"/>
          <w:szCs w:val="28"/>
          <w:lang w:val="uk-UA"/>
        </w:rPr>
        <w:t>ими для міст</w:t>
      </w:r>
      <w:r w:rsidRPr="002C62D6">
        <w:rPr>
          <w:rFonts w:ascii="Times New Roman" w:hAnsi="Times New Roman"/>
          <w:sz w:val="28"/>
          <w:szCs w:val="28"/>
          <w:lang w:val="uk-UA"/>
        </w:rPr>
        <w:t>: забезпечення доступності житла; забезпечення розвитку поселень і територій на основі комплексного планування та управління за участю громад</w:t>
      </w:r>
      <w:r w:rsidR="00F729AE" w:rsidRPr="002C62D6">
        <w:rPr>
          <w:rFonts w:ascii="Times New Roman" w:hAnsi="Times New Roman"/>
          <w:sz w:val="28"/>
          <w:szCs w:val="28"/>
          <w:lang w:val="uk-UA"/>
        </w:rPr>
        <w:t>и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; забезпечення </w:t>
      </w:r>
      <w:r w:rsidR="00F729AE" w:rsidRPr="002C62D6">
        <w:rPr>
          <w:rFonts w:ascii="Times New Roman" w:hAnsi="Times New Roman"/>
          <w:sz w:val="28"/>
          <w:szCs w:val="28"/>
          <w:lang w:val="uk-UA"/>
        </w:rPr>
        <w:t>збереження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культурної і природної спадщини із залученням приватного сектора; зменшення негативного впливу забруднень на навколишнє середовище міст; забезпечення розробки і реалізації стратегій місцевого розвитку, спрямованих на економічне зростання; створення робочих місць; розвиток туризму, рекреацій, місцевої культури і виробництво місцевої продукції. </w:t>
      </w:r>
      <w:r w:rsidR="00F729AE" w:rsidRPr="002C62D6">
        <w:rPr>
          <w:rFonts w:ascii="Times New Roman" w:hAnsi="Times New Roman"/>
          <w:sz w:val="28"/>
          <w:szCs w:val="28"/>
          <w:lang w:val="uk-UA"/>
        </w:rPr>
        <w:t>Н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аведені вище </w:t>
      </w:r>
      <w:r w:rsidR="00F729AE" w:rsidRPr="002C62D6">
        <w:rPr>
          <w:rFonts w:ascii="Times New Roman" w:hAnsi="Times New Roman"/>
          <w:sz w:val="28"/>
          <w:szCs w:val="28"/>
          <w:lang w:val="uk-UA"/>
        </w:rPr>
        <w:t xml:space="preserve">цілі сталого розвитку </w:t>
      </w:r>
      <w:r w:rsidRPr="002C62D6">
        <w:rPr>
          <w:rFonts w:ascii="Times New Roman" w:hAnsi="Times New Roman"/>
          <w:sz w:val="28"/>
          <w:szCs w:val="28"/>
          <w:lang w:val="uk-UA"/>
        </w:rPr>
        <w:t>можуть бути застосовні для розробки концепції перспективного розвитку міста Тульчин.</w:t>
      </w:r>
    </w:p>
    <w:p w:rsidR="00A24440" w:rsidRPr="002C62D6" w:rsidRDefault="00A24440" w:rsidP="00A24440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>Місто має багату історію, історичні пам'ятники архітектури та пам'ятники природного ландшафту. За допомогою збереження і відновлення історичного вигляду міста</w:t>
      </w:r>
      <w:r w:rsidR="00F729AE" w:rsidRPr="002C62D6">
        <w:rPr>
          <w:rFonts w:ascii="Times New Roman" w:hAnsi="Times New Roman"/>
          <w:sz w:val="28"/>
          <w:szCs w:val="28"/>
          <w:lang w:val="uk-UA"/>
        </w:rPr>
        <w:t xml:space="preserve"> може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забезпечуватися туристична привабливість міста. Тульчин може стати одним з туристичних центрів історичних міст Поділля, який зможе об'єднатися з іншими в історичний кластер, збудувавши історичний маршрут. Для цього </w:t>
      </w:r>
      <w:r w:rsidR="00F729AE" w:rsidRPr="002C62D6">
        <w:rPr>
          <w:rFonts w:ascii="Times New Roman" w:hAnsi="Times New Roman"/>
          <w:sz w:val="28"/>
          <w:szCs w:val="28"/>
          <w:lang w:val="uk-UA"/>
        </w:rPr>
        <w:t>може бути</w:t>
      </w:r>
      <w:r w:rsidR="001C72A9">
        <w:rPr>
          <w:rFonts w:ascii="Times New Roman" w:hAnsi="Times New Roman"/>
          <w:sz w:val="28"/>
          <w:szCs w:val="28"/>
          <w:lang w:val="uk-UA"/>
        </w:rPr>
        <w:t xml:space="preserve"> реформоване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місцеве самоврядування,</w:t>
      </w:r>
      <w:r w:rsidR="001C72A9">
        <w:rPr>
          <w:rFonts w:ascii="Times New Roman" w:hAnsi="Times New Roman"/>
          <w:sz w:val="28"/>
          <w:szCs w:val="28"/>
          <w:lang w:val="uk-UA"/>
        </w:rPr>
        <w:t xml:space="preserve"> вдосконалена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планувальн</w:t>
      </w:r>
      <w:r w:rsidR="00F729AE" w:rsidRPr="002C62D6">
        <w:rPr>
          <w:rFonts w:ascii="Times New Roman" w:hAnsi="Times New Roman"/>
          <w:sz w:val="28"/>
          <w:szCs w:val="28"/>
          <w:lang w:val="uk-UA"/>
        </w:rPr>
        <w:t>а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структур</w:t>
      </w:r>
      <w:r w:rsidR="00F729AE" w:rsidRPr="002C62D6">
        <w:rPr>
          <w:rFonts w:ascii="Times New Roman" w:hAnsi="Times New Roman"/>
          <w:sz w:val="28"/>
          <w:szCs w:val="28"/>
          <w:lang w:val="uk-UA"/>
        </w:rPr>
        <w:t>а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міста</w:t>
      </w:r>
      <w:r w:rsidR="00F729AE" w:rsidRPr="002C62D6"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C72A9" w:rsidRPr="002C62D6">
        <w:rPr>
          <w:rFonts w:ascii="Times New Roman" w:hAnsi="Times New Roman"/>
          <w:sz w:val="28"/>
          <w:szCs w:val="28"/>
          <w:lang w:val="uk-UA"/>
        </w:rPr>
        <w:t>модернізован</w:t>
      </w:r>
      <w:r w:rsidR="001C72A9">
        <w:rPr>
          <w:rFonts w:ascii="Times New Roman" w:hAnsi="Times New Roman"/>
          <w:sz w:val="28"/>
          <w:szCs w:val="28"/>
          <w:lang w:val="uk-UA"/>
        </w:rPr>
        <w:t>а</w:t>
      </w:r>
      <w:r w:rsidR="001C72A9" w:rsidRPr="002C62D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62D6">
        <w:rPr>
          <w:rFonts w:ascii="Times New Roman" w:hAnsi="Times New Roman"/>
          <w:sz w:val="28"/>
          <w:szCs w:val="28"/>
          <w:lang w:val="uk-UA"/>
        </w:rPr>
        <w:t>інфраструктур</w:t>
      </w:r>
      <w:r w:rsidR="00F729AE" w:rsidRPr="002C62D6">
        <w:rPr>
          <w:rFonts w:ascii="Times New Roman" w:hAnsi="Times New Roman"/>
          <w:sz w:val="28"/>
          <w:szCs w:val="28"/>
          <w:lang w:val="uk-UA"/>
        </w:rPr>
        <w:t>а</w:t>
      </w:r>
      <w:r w:rsidRPr="002C62D6">
        <w:rPr>
          <w:rFonts w:ascii="Times New Roman" w:hAnsi="Times New Roman"/>
          <w:sz w:val="28"/>
          <w:szCs w:val="28"/>
          <w:lang w:val="uk-UA"/>
        </w:rPr>
        <w:t>: транспортн</w:t>
      </w:r>
      <w:r w:rsidR="00F729AE" w:rsidRPr="002C62D6">
        <w:rPr>
          <w:rFonts w:ascii="Times New Roman" w:hAnsi="Times New Roman"/>
          <w:sz w:val="28"/>
          <w:szCs w:val="28"/>
          <w:lang w:val="uk-UA"/>
        </w:rPr>
        <w:t>а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систем</w:t>
      </w:r>
      <w:r w:rsidR="00F729AE" w:rsidRPr="002C62D6">
        <w:rPr>
          <w:rFonts w:ascii="Times New Roman" w:hAnsi="Times New Roman"/>
          <w:sz w:val="28"/>
          <w:szCs w:val="28"/>
          <w:lang w:val="uk-UA"/>
        </w:rPr>
        <w:t>а</w:t>
      </w:r>
      <w:r w:rsidRPr="002C62D6">
        <w:rPr>
          <w:rFonts w:ascii="Times New Roman" w:hAnsi="Times New Roman"/>
          <w:sz w:val="28"/>
          <w:szCs w:val="28"/>
          <w:lang w:val="uk-UA"/>
        </w:rPr>
        <w:t>, туристичн</w:t>
      </w:r>
      <w:r w:rsidR="00F729AE" w:rsidRPr="002C62D6">
        <w:rPr>
          <w:rFonts w:ascii="Times New Roman" w:hAnsi="Times New Roman"/>
          <w:sz w:val="28"/>
          <w:szCs w:val="28"/>
          <w:lang w:val="uk-UA"/>
        </w:rPr>
        <w:t>а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та готельно-ресторанн</w:t>
      </w:r>
      <w:r w:rsidR="00F729AE" w:rsidRPr="002C62D6">
        <w:rPr>
          <w:rFonts w:ascii="Times New Roman" w:hAnsi="Times New Roman"/>
          <w:sz w:val="28"/>
          <w:szCs w:val="28"/>
          <w:lang w:val="uk-UA"/>
        </w:rPr>
        <w:t>а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сфер</w:t>
      </w:r>
      <w:r w:rsidR="00F729AE" w:rsidRPr="002C62D6">
        <w:rPr>
          <w:rFonts w:ascii="Times New Roman" w:hAnsi="Times New Roman"/>
          <w:sz w:val="28"/>
          <w:szCs w:val="28"/>
          <w:lang w:val="uk-UA"/>
        </w:rPr>
        <w:t>а</w:t>
      </w:r>
      <w:r w:rsidRPr="002C62D6">
        <w:rPr>
          <w:rFonts w:ascii="Times New Roman" w:hAnsi="Times New Roman"/>
          <w:sz w:val="28"/>
          <w:szCs w:val="28"/>
          <w:lang w:val="uk-UA"/>
        </w:rPr>
        <w:t>.</w:t>
      </w:r>
      <w:r w:rsidR="00127664" w:rsidRPr="002C62D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62D6">
        <w:rPr>
          <w:rFonts w:ascii="Times New Roman" w:hAnsi="Times New Roman"/>
          <w:sz w:val="28"/>
          <w:szCs w:val="28"/>
          <w:lang w:val="uk-UA"/>
        </w:rPr>
        <w:t>Проект дозволить оновити місто і відкрити для нього економічні, соціальні та екологічні напрямки на шляху сталого розвитку.</w:t>
      </w:r>
    </w:p>
    <w:p w:rsidR="00F729AE" w:rsidRPr="002C62D6" w:rsidRDefault="00F729AE" w:rsidP="00F729AE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>Незважаючи на бурхливу історію місто зберегло історичну спадщину. Через зношування і брак грошей на реконструкцію пам'яток архітектури, а так само модернізацію інфраструктури втрачається привабливість у відвідуванні міста. Завдяки фестивалю, який почав проводиться з 2017 року, місто почало залучати до себе увагу і можливо в найближчому майбутньому триватимуть роботи з реконструкції. Це дозволить підвищити культуру і туристичну привабливість, забезпечити економічне зростання.</w:t>
      </w:r>
    </w:p>
    <w:p w:rsidR="00F729AE" w:rsidRPr="002C62D6" w:rsidRDefault="00F729AE" w:rsidP="00F729AE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 xml:space="preserve">Беручи за основу цілі сталого розвитку, які повинні бути застосовні до будь-якого міста, конкретні цілі, що можуть застосовуватися і відображатися </w:t>
      </w:r>
      <w:r w:rsidRPr="002C62D6">
        <w:rPr>
          <w:rFonts w:ascii="Times New Roman" w:hAnsi="Times New Roman"/>
          <w:sz w:val="28"/>
          <w:szCs w:val="28"/>
          <w:lang w:val="uk-UA"/>
        </w:rPr>
        <w:lastRenderedPageBreak/>
        <w:t>для досягнення ст</w:t>
      </w:r>
      <w:r w:rsidR="001C72A9">
        <w:rPr>
          <w:rFonts w:ascii="Times New Roman" w:hAnsi="Times New Roman"/>
          <w:sz w:val="28"/>
          <w:szCs w:val="28"/>
          <w:lang w:val="uk-UA"/>
        </w:rPr>
        <w:t>ал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ого розвитку в Тульчині є проблеми в соціальному розвитку, екологічному </w:t>
      </w:r>
      <w:r w:rsidR="001C72A9">
        <w:rPr>
          <w:rFonts w:ascii="Times New Roman" w:hAnsi="Times New Roman"/>
          <w:sz w:val="28"/>
          <w:szCs w:val="28"/>
          <w:lang w:val="uk-UA"/>
        </w:rPr>
        <w:t>становищі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C72A9">
        <w:rPr>
          <w:rFonts w:ascii="Times New Roman" w:hAnsi="Times New Roman"/>
          <w:sz w:val="28"/>
          <w:szCs w:val="28"/>
          <w:lang w:val="uk-UA"/>
        </w:rPr>
        <w:t>та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досягненні економічного </w:t>
      </w:r>
      <w:r w:rsidR="001C72A9">
        <w:rPr>
          <w:rFonts w:ascii="Times New Roman" w:hAnsi="Times New Roman"/>
          <w:sz w:val="28"/>
          <w:szCs w:val="28"/>
          <w:lang w:val="uk-UA"/>
        </w:rPr>
        <w:t>зростання</w:t>
      </w:r>
      <w:r w:rsidRPr="002C62D6">
        <w:rPr>
          <w:rFonts w:ascii="Times New Roman" w:hAnsi="Times New Roman"/>
          <w:sz w:val="28"/>
          <w:szCs w:val="28"/>
          <w:lang w:val="uk-UA"/>
        </w:rPr>
        <w:t>.</w:t>
      </w:r>
    </w:p>
    <w:p w:rsidR="004529B7" w:rsidRPr="002C62D6" w:rsidRDefault="00127664" w:rsidP="004529B7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>У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 xml:space="preserve"> Програм</w:t>
      </w:r>
      <w:r w:rsidRPr="002C62D6">
        <w:rPr>
          <w:rFonts w:ascii="Times New Roman" w:hAnsi="Times New Roman"/>
          <w:sz w:val="28"/>
          <w:szCs w:val="28"/>
          <w:lang w:val="uk-UA"/>
        </w:rPr>
        <w:t>і розвитку міст ООН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62D6">
        <w:rPr>
          <w:rFonts w:ascii="Times New Roman" w:hAnsi="Times New Roman"/>
          <w:sz w:val="28"/>
          <w:szCs w:val="28"/>
          <w:lang w:val="uk-UA"/>
        </w:rPr>
        <w:t>зазначені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 xml:space="preserve"> зобов’язання 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"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>сприяти розвитку культури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"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>, завдання визначення ролі культури та культурного спадку для розвитку міст.</w:t>
      </w:r>
    </w:p>
    <w:p w:rsidR="004529B7" w:rsidRPr="002C62D6" w:rsidRDefault="00127664" w:rsidP="004529B7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>У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>вага до культури й урахування її потенціалу для міста, вплив на міста через культурний розвиток є чи не головним інструментом у міських змінах.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У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 xml:space="preserve"> пункті 10 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"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>…визнається, що питання культури повинні враховуватися в контексті пропаганди і впровадження нових раціональних моделей споживання й виробництва, що сприяють відповідальному використанню ресурсів і усуненню згубних наслідків зміни клімату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"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 xml:space="preserve">. Пункт 28 говорить про потенціал культурного збагачення завдяки мігрантам та біженцям: 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"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>… зобов'язуємося забезпечити повну повагу прав людини біженців, внутрішньо переміщених осіб і мігрантів… визнаючи, що, хоча переміщення великих груп населення в міста створює ряд проблем, воно може також зробити значний соціальний, економічний і культурний внесок у життя міста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"</w:t>
      </w:r>
      <w:r w:rsidR="00D8354C" w:rsidRPr="002C62D6">
        <w:rPr>
          <w:rFonts w:ascii="Times New Roman" w:hAnsi="Times New Roman"/>
          <w:sz w:val="28"/>
          <w:szCs w:val="28"/>
          <w:lang w:val="uk-UA"/>
        </w:rPr>
        <w:t>[4</w:t>
      </w:r>
      <w:r w:rsidR="002C62D6">
        <w:rPr>
          <w:rFonts w:ascii="Times New Roman" w:hAnsi="Times New Roman"/>
          <w:sz w:val="28"/>
          <w:szCs w:val="28"/>
          <w:lang w:val="uk-UA"/>
        </w:rPr>
        <w:t>]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>.</w:t>
      </w:r>
    </w:p>
    <w:p w:rsidR="00650235" w:rsidRDefault="004529B7" w:rsidP="00E70E7D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 xml:space="preserve">Пункт 37 окреслює питання публічного простору, суспільної дії та культурного спадку: 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"</w:t>
      </w:r>
      <w:r w:rsidRPr="002C62D6">
        <w:rPr>
          <w:rFonts w:ascii="Times New Roman" w:hAnsi="Times New Roman"/>
          <w:sz w:val="28"/>
          <w:szCs w:val="28"/>
          <w:lang w:val="uk-UA"/>
        </w:rPr>
        <w:t>зобов'язуємося сприяти створенню безпечних, відкритих для всіх, доступних, екологічно чистих і якісних громадських місць</w:t>
      </w:r>
      <w:r w:rsidR="00127664" w:rsidRPr="002C62D6">
        <w:rPr>
          <w:rFonts w:ascii="Times New Roman" w:hAnsi="Times New Roman"/>
          <w:sz w:val="28"/>
          <w:szCs w:val="28"/>
          <w:lang w:val="uk-UA"/>
        </w:rPr>
        <w:t>.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"</w:t>
      </w:r>
      <w:r w:rsidR="00D8354C" w:rsidRPr="002C62D6">
        <w:rPr>
          <w:rFonts w:ascii="Times New Roman" w:hAnsi="Times New Roman"/>
          <w:sz w:val="28"/>
          <w:szCs w:val="28"/>
          <w:lang w:val="uk-UA"/>
        </w:rPr>
        <w:t xml:space="preserve"> [4</w:t>
      </w:r>
      <w:r w:rsidR="002C62D6">
        <w:rPr>
          <w:rFonts w:ascii="Times New Roman" w:hAnsi="Times New Roman"/>
          <w:sz w:val="28"/>
          <w:szCs w:val="28"/>
          <w:lang w:val="uk-UA"/>
        </w:rPr>
        <w:t>]</w:t>
      </w:r>
    </w:p>
    <w:p w:rsidR="00E70E7D" w:rsidRPr="002C62D6" w:rsidRDefault="00E70E7D" w:rsidP="00E70E7D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>Основними напрямками розвитку малих міст є:</w:t>
      </w:r>
    </w:p>
    <w:p w:rsidR="00E70E7D" w:rsidRPr="002C62D6" w:rsidRDefault="00E70E7D" w:rsidP="00E70E7D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>• об'єднання з дрібними довколишніми селами;</w:t>
      </w:r>
    </w:p>
    <w:p w:rsidR="00E70E7D" w:rsidRPr="002C62D6" w:rsidRDefault="00E70E7D" w:rsidP="00E70E7D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>• використання історико-культурного потенціалу міста;</w:t>
      </w:r>
    </w:p>
    <w:p w:rsidR="00E70E7D" w:rsidRPr="002C62D6" w:rsidRDefault="00E70E7D" w:rsidP="00E70E7D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>• резерви територій для розвитку міських функцій;</w:t>
      </w:r>
    </w:p>
    <w:p w:rsidR="00E70E7D" w:rsidRPr="002C62D6" w:rsidRDefault="00E70E7D" w:rsidP="00E70E7D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>• низькі ціни на землю;</w:t>
      </w:r>
    </w:p>
    <w:p w:rsidR="001C72A9" w:rsidRDefault="00E70E7D" w:rsidP="00E70E7D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 xml:space="preserve">• екологічність. </w:t>
      </w:r>
    </w:p>
    <w:p w:rsidR="00E70E7D" w:rsidRPr="002C62D6" w:rsidRDefault="00127664" w:rsidP="00E70E7D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>П</w:t>
      </w:r>
      <w:r w:rsidR="000A25D4" w:rsidRPr="002C62D6">
        <w:rPr>
          <w:rFonts w:ascii="Times New Roman" w:hAnsi="Times New Roman"/>
          <w:sz w:val="28"/>
          <w:szCs w:val="28"/>
          <w:lang w:val="uk-UA"/>
        </w:rPr>
        <w:t>оєднання старого з новим перетворюється в</w:t>
      </w:r>
      <w:r w:rsidR="007F4202" w:rsidRPr="002C62D6">
        <w:rPr>
          <w:rFonts w:ascii="Times New Roman" w:hAnsi="Times New Roman"/>
          <w:sz w:val="28"/>
          <w:szCs w:val="28"/>
          <w:lang w:val="uk-UA"/>
        </w:rPr>
        <w:t xml:space="preserve"> Тульчині в містобудівну проблему. В</w:t>
      </w:r>
      <w:r w:rsidR="000A25D4" w:rsidRPr="002C62D6">
        <w:rPr>
          <w:rFonts w:ascii="Times New Roman" w:hAnsi="Times New Roman"/>
          <w:sz w:val="28"/>
          <w:szCs w:val="28"/>
          <w:lang w:val="uk-UA"/>
        </w:rPr>
        <w:t xml:space="preserve"> силу різних факторів не маю</w:t>
      </w:r>
      <w:r w:rsidR="007F4202" w:rsidRPr="002C62D6">
        <w:rPr>
          <w:rFonts w:ascii="Times New Roman" w:hAnsi="Times New Roman"/>
          <w:sz w:val="28"/>
          <w:szCs w:val="28"/>
          <w:lang w:val="uk-UA"/>
        </w:rPr>
        <w:t>чи</w:t>
      </w:r>
      <w:r w:rsidR="000A25D4" w:rsidRPr="002C62D6">
        <w:rPr>
          <w:rFonts w:ascii="Times New Roman" w:hAnsi="Times New Roman"/>
          <w:sz w:val="28"/>
          <w:szCs w:val="28"/>
          <w:lang w:val="uk-UA"/>
        </w:rPr>
        <w:t xml:space="preserve"> високого містобудівного потенціалу і практично не розвиваю</w:t>
      </w:r>
      <w:r w:rsidR="007F4202" w:rsidRPr="002C62D6">
        <w:rPr>
          <w:rFonts w:ascii="Times New Roman" w:hAnsi="Times New Roman"/>
          <w:sz w:val="28"/>
          <w:szCs w:val="28"/>
          <w:lang w:val="uk-UA"/>
        </w:rPr>
        <w:t>чись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,</w:t>
      </w:r>
      <w:r w:rsidR="000A25D4" w:rsidRPr="002C62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місто</w:t>
      </w:r>
      <w:r w:rsidR="000A25D4" w:rsidRPr="002C62D6">
        <w:rPr>
          <w:rFonts w:ascii="Times New Roman" w:hAnsi="Times New Roman"/>
          <w:sz w:val="28"/>
          <w:szCs w:val="28"/>
          <w:lang w:val="uk-UA"/>
        </w:rPr>
        <w:t xml:space="preserve"> ма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є</w:t>
      </w:r>
      <w:r w:rsidR="000A25D4" w:rsidRPr="002C62D6">
        <w:rPr>
          <w:rFonts w:ascii="Times New Roman" w:hAnsi="Times New Roman"/>
          <w:sz w:val="28"/>
          <w:szCs w:val="28"/>
          <w:lang w:val="uk-UA"/>
        </w:rPr>
        <w:t xml:space="preserve"> привабливіст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ь</w:t>
      </w:r>
      <w:r w:rsidR="000A25D4" w:rsidRPr="002C62D6">
        <w:rPr>
          <w:rFonts w:ascii="Times New Roman" w:hAnsi="Times New Roman"/>
          <w:sz w:val="28"/>
          <w:szCs w:val="28"/>
          <w:lang w:val="uk-UA"/>
        </w:rPr>
        <w:t xml:space="preserve"> для туристів завдяки історико-культурн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ій</w:t>
      </w:r>
      <w:r w:rsidR="000A25D4" w:rsidRPr="002C62D6">
        <w:rPr>
          <w:rFonts w:ascii="Times New Roman" w:hAnsi="Times New Roman"/>
          <w:sz w:val="28"/>
          <w:szCs w:val="28"/>
          <w:lang w:val="uk-UA"/>
        </w:rPr>
        <w:t xml:space="preserve"> та архітектурн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ій</w:t>
      </w:r>
      <w:r w:rsidR="000A25D4" w:rsidRPr="002C62D6">
        <w:rPr>
          <w:rFonts w:ascii="Times New Roman" w:hAnsi="Times New Roman"/>
          <w:sz w:val="28"/>
          <w:szCs w:val="28"/>
          <w:lang w:val="uk-UA"/>
        </w:rPr>
        <w:t xml:space="preserve"> цінн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о</w:t>
      </w:r>
      <w:r w:rsidR="000A25D4" w:rsidRPr="002C62D6">
        <w:rPr>
          <w:rFonts w:ascii="Times New Roman" w:hAnsi="Times New Roman"/>
          <w:sz w:val="28"/>
          <w:szCs w:val="28"/>
          <w:lang w:val="uk-UA"/>
        </w:rPr>
        <w:t>ст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і</w:t>
      </w:r>
      <w:r w:rsidR="000A25D4" w:rsidRPr="002C62D6">
        <w:rPr>
          <w:rFonts w:ascii="Times New Roman" w:hAnsi="Times New Roman"/>
          <w:sz w:val="28"/>
          <w:szCs w:val="28"/>
          <w:lang w:val="uk-UA"/>
        </w:rPr>
        <w:t xml:space="preserve"> старої забудови. 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В</w:t>
      </w:r>
      <w:r w:rsidR="000A25D4" w:rsidRPr="002C62D6">
        <w:rPr>
          <w:rFonts w:ascii="Times New Roman" w:hAnsi="Times New Roman"/>
          <w:sz w:val="28"/>
          <w:szCs w:val="28"/>
          <w:lang w:val="uk-UA"/>
        </w:rPr>
        <w:t>он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о</w:t>
      </w:r>
      <w:r w:rsidR="000A25D4" w:rsidRPr="002C62D6">
        <w:rPr>
          <w:rFonts w:ascii="Times New Roman" w:hAnsi="Times New Roman"/>
          <w:sz w:val="28"/>
          <w:szCs w:val="28"/>
          <w:lang w:val="uk-UA"/>
        </w:rPr>
        <w:t xml:space="preserve"> ста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є своєрідним</w:t>
      </w:r>
      <w:r w:rsidR="000A25D4" w:rsidRPr="002C62D6">
        <w:rPr>
          <w:rFonts w:ascii="Times New Roman" w:hAnsi="Times New Roman"/>
          <w:sz w:val="28"/>
          <w:szCs w:val="28"/>
          <w:lang w:val="uk-UA"/>
        </w:rPr>
        <w:t xml:space="preserve"> музе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єм</w:t>
      </w:r>
      <w:r w:rsidR="000A25D4" w:rsidRPr="002C62D6">
        <w:rPr>
          <w:rFonts w:ascii="Times New Roman" w:hAnsi="Times New Roman"/>
          <w:sz w:val="28"/>
          <w:szCs w:val="28"/>
          <w:lang w:val="uk-UA"/>
        </w:rPr>
        <w:t xml:space="preserve"> під відкритим небом, і за рахунок </w:t>
      </w:r>
      <w:r w:rsidR="000A25D4" w:rsidRPr="002C62D6">
        <w:rPr>
          <w:rFonts w:ascii="Times New Roman" w:hAnsi="Times New Roman"/>
          <w:sz w:val="28"/>
          <w:szCs w:val="28"/>
          <w:lang w:val="uk-UA"/>
        </w:rPr>
        <w:lastRenderedPageBreak/>
        <w:t>"індустрії туризму" отриму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є</w:t>
      </w:r>
      <w:r w:rsidR="000A25D4" w:rsidRPr="002C62D6">
        <w:rPr>
          <w:rFonts w:ascii="Times New Roman" w:hAnsi="Times New Roman"/>
          <w:sz w:val="28"/>
          <w:szCs w:val="28"/>
          <w:lang w:val="uk-UA"/>
        </w:rPr>
        <w:t xml:space="preserve"> можливість реставрувати, пристосувати для сучасного використання і підтримувати в хорошому стані історично сформован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е</w:t>
      </w:r>
      <w:r w:rsidR="000A25D4" w:rsidRPr="002C62D6">
        <w:rPr>
          <w:rFonts w:ascii="Times New Roman" w:hAnsi="Times New Roman"/>
          <w:sz w:val="28"/>
          <w:szCs w:val="28"/>
          <w:lang w:val="uk-UA"/>
        </w:rPr>
        <w:t xml:space="preserve"> серед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овище</w:t>
      </w:r>
      <w:r w:rsidR="000A25D4" w:rsidRPr="002C62D6">
        <w:rPr>
          <w:rFonts w:ascii="Times New Roman" w:hAnsi="Times New Roman"/>
          <w:sz w:val="28"/>
          <w:szCs w:val="28"/>
          <w:lang w:val="uk-UA"/>
        </w:rPr>
        <w:t xml:space="preserve"> [</w:t>
      </w:r>
      <w:r w:rsidRPr="002C62D6">
        <w:rPr>
          <w:rFonts w:ascii="Times New Roman" w:hAnsi="Times New Roman"/>
          <w:sz w:val="28"/>
          <w:szCs w:val="28"/>
          <w:lang w:val="uk-UA"/>
        </w:rPr>
        <w:t>4</w:t>
      </w:r>
      <w:r w:rsidR="000A25D4" w:rsidRPr="002C62D6">
        <w:rPr>
          <w:rFonts w:ascii="Times New Roman" w:hAnsi="Times New Roman"/>
          <w:sz w:val="28"/>
          <w:szCs w:val="28"/>
          <w:lang w:val="uk-UA"/>
        </w:rPr>
        <w:t>].</w:t>
      </w:r>
    </w:p>
    <w:p w:rsidR="00127664" w:rsidRPr="002C62D6" w:rsidRDefault="00127664" w:rsidP="00127664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>Аналіз існуючої ситуації у Тульчині дозволив виявити недоліки в транспортній інфраструктурі, нераціональне використання території, нестачу культурних і громадських просторів, зон відпочинку. Позитивними факторами є наявність історичних пам'яток, нешкідливе виробництво, розвинена сфера освіти.</w:t>
      </w:r>
    </w:p>
    <w:p w:rsidR="000A25D4" w:rsidRPr="002C62D6" w:rsidRDefault="00127664" w:rsidP="00127664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>У функціонально-планувальної концепції може бути передбачена ліквідація несприятливої забудови, винесення магістральної вулиці за межі історичної частини міста, реконструкція старої і створення нової забудови, розвиток туристичного потенціалу. Зміни потрібно направляти на підтримку вже сформованого історичного ареалу міста, спираючись на існуючі композиційні вузли і осі, які дозволять створити нові об'єкти урбанізованого середовища, площі, парки, громадську і житлову забудову.</w:t>
      </w:r>
    </w:p>
    <w:p w:rsidR="00B7107D" w:rsidRPr="002C62D6" w:rsidRDefault="00620C15" w:rsidP="000A25D4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>В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>улиці, тротуари та велосипедні доріжки, площі, набережні, сади і парки, які є багатофункціональними зонами соціальної взаємодії та інтеграції, забезпечення здоров'я та благополуччя людей, економічного обміну, а також культурного самовираження й діалогу між шир</w:t>
      </w:r>
      <w:r w:rsidR="00B7107D" w:rsidRPr="002C62D6">
        <w:rPr>
          <w:rFonts w:ascii="Times New Roman" w:hAnsi="Times New Roman"/>
          <w:sz w:val="28"/>
          <w:szCs w:val="28"/>
          <w:lang w:val="uk-UA"/>
        </w:rPr>
        <w:t>оким розмаїттям людей і культур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B7107D" w:rsidRPr="002C62D6">
        <w:rPr>
          <w:rFonts w:ascii="Times New Roman" w:hAnsi="Times New Roman"/>
          <w:sz w:val="28"/>
          <w:szCs w:val="28"/>
          <w:lang w:val="uk-UA"/>
        </w:rPr>
        <w:t>Шляхом об'єднання головних композиційних складових: природа, і архітектура, створюю</w:t>
      </w:r>
      <w:r w:rsidR="000E573F" w:rsidRPr="002C62D6">
        <w:rPr>
          <w:rFonts w:ascii="Times New Roman" w:hAnsi="Times New Roman"/>
          <w:sz w:val="28"/>
          <w:szCs w:val="28"/>
          <w:lang w:val="uk-UA"/>
        </w:rPr>
        <w:t>ть</w:t>
      </w:r>
      <w:r w:rsidR="00B7107D" w:rsidRPr="002C62D6">
        <w:rPr>
          <w:rFonts w:ascii="Times New Roman" w:hAnsi="Times New Roman"/>
          <w:sz w:val="28"/>
          <w:szCs w:val="28"/>
          <w:lang w:val="uk-UA"/>
        </w:rPr>
        <w:t xml:space="preserve"> єдину концепцію міста, що сприятиме</w:t>
      </w:r>
      <w:r w:rsidR="000E573F" w:rsidRPr="002C62D6">
        <w:rPr>
          <w:rFonts w:ascii="Times New Roman" w:hAnsi="Times New Roman"/>
          <w:sz w:val="28"/>
          <w:szCs w:val="28"/>
          <w:lang w:val="uk-UA"/>
        </w:rPr>
        <w:t xml:space="preserve"> створенню</w:t>
      </w:r>
      <w:r w:rsidR="00B7107D" w:rsidRPr="002C62D6">
        <w:rPr>
          <w:rFonts w:ascii="Times New Roman" w:hAnsi="Times New Roman"/>
          <w:sz w:val="28"/>
          <w:szCs w:val="28"/>
          <w:lang w:val="uk-UA"/>
        </w:rPr>
        <w:t xml:space="preserve"> сприятлив</w:t>
      </w:r>
      <w:r w:rsidR="000E573F" w:rsidRPr="002C62D6">
        <w:rPr>
          <w:rFonts w:ascii="Times New Roman" w:hAnsi="Times New Roman"/>
          <w:sz w:val="28"/>
          <w:szCs w:val="28"/>
          <w:lang w:val="uk-UA"/>
        </w:rPr>
        <w:t>ого</w:t>
      </w:r>
      <w:r w:rsidR="00B7107D" w:rsidRPr="002C62D6">
        <w:rPr>
          <w:rFonts w:ascii="Times New Roman" w:hAnsi="Times New Roman"/>
          <w:sz w:val="28"/>
          <w:szCs w:val="28"/>
          <w:lang w:val="uk-UA"/>
        </w:rPr>
        <w:t xml:space="preserve"> середовищ</w:t>
      </w:r>
      <w:r w:rsidR="000E573F" w:rsidRPr="002C62D6">
        <w:rPr>
          <w:rFonts w:ascii="Times New Roman" w:hAnsi="Times New Roman"/>
          <w:sz w:val="28"/>
          <w:szCs w:val="28"/>
          <w:lang w:val="uk-UA"/>
        </w:rPr>
        <w:t>а</w:t>
      </w:r>
      <w:r w:rsidR="00B7107D" w:rsidRPr="002C62D6">
        <w:rPr>
          <w:rFonts w:ascii="Times New Roman" w:hAnsi="Times New Roman"/>
          <w:sz w:val="28"/>
          <w:szCs w:val="28"/>
          <w:lang w:val="uk-UA"/>
        </w:rPr>
        <w:t xml:space="preserve"> для розвитку людини в культурному і соціальному напрямку.</w:t>
      </w:r>
    </w:p>
    <w:p w:rsidR="004529B7" w:rsidRPr="002C62D6" w:rsidRDefault="004529B7" w:rsidP="000A25D4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>Пункт 38</w:t>
      </w:r>
      <w:r w:rsidR="00B7107D" w:rsidRPr="002C62D6">
        <w:rPr>
          <w:rFonts w:ascii="Times New Roman" w:hAnsi="Times New Roman"/>
          <w:sz w:val="28"/>
          <w:szCs w:val="28"/>
          <w:lang w:val="uk-UA"/>
        </w:rPr>
        <w:t xml:space="preserve"> Програми </w:t>
      </w:r>
      <w:r w:rsidR="00620C15" w:rsidRPr="002C62D6">
        <w:rPr>
          <w:rFonts w:ascii="Times New Roman" w:hAnsi="Times New Roman"/>
          <w:sz w:val="28"/>
          <w:szCs w:val="28"/>
          <w:lang w:val="uk-UA"/>
        </w:rPr>
        <w:t>каже про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"</w:t>
      </w:r>
      <w:r w:rsidRPr="002C62D6">
        <w:rPr>
          <w:rFonts w:ascii="Times New Roman" w:hAnsi="Times New Roman"/>
          <w:sz w:val="28"/>
          <w:szCs w:val="28"/>
          <w:lang w:val="uk-UA"/>
        </w:rPr>
        <w:t>… прихильність справі сталого використання природної та культурної спадщини, як матеріальної, так і нематеріальної, … шляхом проведення комплексної міської та територіальної пол</w:t>
      </w:r>
      <w:r w:rsidR="00620C15" w:rsidRPr="002C62D6">
        <w:rPr>
          <w:rFonts w:ascii="Times New Roman" w:hAnsi="Times New Roman"/>
          <w:sz w:val="28"/>
          <w:szCs w:val="28"/>
          <w:lang w:val="uk-UA"/>
        </w:rPr>
        <w:t xml:space="preserve">ітики і достатніх інвестицій … </w:t>
      </w:r>
      <w:r w:rsidRPr="002C62D6">
        <w:rPr>
          <w:rFonts w:ascii="Times New Roman" w:hAnsi="Times New Roman"/>
          <w:sz w:val="28"/>
          <w:szCs w:val="28"/>
          <w:lang w:val="uk-UA"/>
        </w:rPr>
        <w:t>приділяючи особливу увагу тій ролі, яку вони відіграють у справі відновлення й відродження міських районів і посилення участі в суспільному житті та виявлення громадянської позиції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"</w:t>
      </w:r>
      <w:r w:rsidR="00D8354C" w:rsidRPr="002C62D6">
        <w:rPr>
          <w:rFonts w:ascii="Times New Roman" w:hAnsi="Times New Roman"/>
          <w:sz w:val="28"/>
          <w:szCs w:val="28"/>
          <w:lang w:val="uk-UA"/>
        </w:rPr>
        <w:t>[4]</w:t>
      </w:r>
      <w:r w:rsidRPr="002C62D6">
        <w:rPr>
          <w:rFonts w:ascii="Times New Roman" w:hAnsi="Times New Roman"/>
          <w:sz w:val="28"/>
          <w:szCs w:val="28"/>
          <w:lang w:val="uk-UA"/>
        </w:rPr>
        <w:t>.</w:t>
      </w:r>
    </w:p>
    <w:p w:rsidR="004529B7" w:rsidRPr="002C62D6" w:rsidRDefault="007F4202" w:rsidP="004529B7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lastRenderedPageBreak/>
        <w:t>П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 xml:space="preserve">ункт 125 про практичне втілення Програми, говорить про </w:t>
      </w:r>
      <w:hyperlink r:id="rId6" w:tgtFrame="_blank" w:history="1">
        <w:r w:rsidR="004529B7" w:rsidRPr="002C62D6">
          <w:rPr>
            <w:rFonts w:ascii="Times New Roman" w:hAnsi="Times New Roman"/>
            <w:sz w:val="28"/>
            <w:szCs w:val="28"/>
            <w:lang w:val="uk-UA"/>
          </w:rPr>
          <w:t>намір залучати об’єкти культурної спадщини в повсякденний міський розвиток</w:t>
        </w:r>
      </w:hyperlink>
      <w:r w:rsidR="004529B7" w:rsidRPr="002C62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"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 xml:space="preserve">надавати підтримку ефективному використанню культурної спадщини в інтересах сталого міського розвитку і визнавати його роль в стимулюванні участі і відповідальності. </w:t>
      </w:r>
      <w:r w:rsidR="00620C15" w:rsidRPr="002C62D6">
        <w:rPr>
          <w:rFonts w:ascii="Times New Roman" w:hAnsi="Times New Roman"/>
          <w:sz w:val="28"/>
          <w:szCs w:val="28"/>
          <w:lang w:val="uk-UA"/>
        </w:rPr>
        <w:t>С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>прия</w:t>
      </w:r>
      <w:r w:rsidR="00620C15" w:rsidRPr="002C62D6">
        <w:rPr>
          <w:rFonts w:ascii="Times New Roman" w:hAnsi="Times New Roman"/>
          <w:sz w:val="28"/>
          <w:szCs w:val="28"/>
          <w:lang w:val="uk-UA"/>
        </w:rPr>
        <w:t>ння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 xml:space="preserve"> інноваційному та сталому використанню архітектурних пам'яток і об'єктів з метою створення </w:t>
      </w:r>
      <w:r w:rsidR="00620C15" w:rsidRPr="002C62D6">
        <w:rPr>
          <w:rFonts w:ascii="Times New Roman" w:hAnsi="Times New Roman"/>
          <w:sz w:val="28"/>
          <w:szCs w:val="28"/>
          <w:lang w:val="uk-UA"/>
        </w:rPr>
        <w:t>цінності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 xml:space="preserve"> шляхом відновлення і адаптації. </w:t>
      </w:r>
      <w:r w:rsidR="00620C15" w:rsidRPr="002C62D6">
        <w:rPr>
          <w:rFonts w:ascii="Times New Roman" w:hAnsi="Times New Roman"/>
          <w:sz w:val="28"/>
          <w:szCs w:val="28"/>
          <w:lang w:val="uk-UA"/>
        </w:rPr>
        <w:t>Залучення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 xml:space="preserve"> місцев</w:t>
      </w:r>
      <w:r w:rsidR="00620C15" w:rsidRPr="002C62D6">
        <w:rPr>
          <w:rFonts w:ascii="Times New Roman" w:hAnsi="Times New Roman"/>
          <w:sz w:val="28"/>
          <w:szCs w:val="28"/>
          <w:lang w:val="uk-UA"/>
        </w:rPr>
        <w:t xml:space="preserve">их 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>громади в популяризацію та поширення знань про об'єкти матеріальної і нематеріальної культурної спадщини та збереження трад</w:t>
      </w:r>
      <w:r w:rsidR="00620C15" w:rsidRPr="002C62D6">
        <w:rPr>
          <w:rFonts w:ascii="Times New Roman" w:hAnsi="Times New Roman"/>
          <w:sz w:val="28"/>
          <w:szCs w:val="28"/>
          <w:lang w:val="uk-UA"/>
        </w:rPr>
        <w:t>иційних форм самовираження</w:t>
      </w:r>
      <w:r w:rsidR="00E70E7D" w:rsidRPr="002C62D6">
        <w:rPr>
          <w:rFonts w:ascii="Times New Roman" w:hAnsi="Times New Roman"/>
          <w:sz w:val="28"/>
          <w:szCs w:val="28"/>
          <w:lang w:val="uk-UA"/>
        </w:rPr>
        <w:t>"</w:t>
      </w:r>
      <w:r w:rsidR="00D8354C" w:rsidRPr="002C62D6">
        <w:rPr>
          <w:rFonts w:ascii="Times New Roman" w:hAnsi="Times New Roman"/>
          <w:sz w:val="28"/>
          <w:szCs w:val="28"/>
          <w:lang w:val="uk-UA"/>
        </w:rPr>
        <w:t>[4</w:t>
      </w:r>
      <w:r w:rsidR="002C62D6">
        <w:rPr>
          <w:rFonts w:ascii="Times New Roman" w:hAnsi="Times New Roman"/>
          <w:sz w:val="28"/>
          <w:szCs w:val="28"/>
          <w:lang w:val="uk-UA"/>
        </w:rPr>
        <w:t>]</w:t>
      </w:r>
      <w:r w:rsidR="004529B7" w:rsidRPr="002C62D6">
        <w:rPr>
          <w:rFonts w:ascii="Times New Roman" w:hAnsi="Times New Roman"/>
          <w:sz w:val="28"/>
          <w:szCs w:val="28"/>
          <w:lang w:val="uk-UA"/>
        </w:rPr>
        <w:t>.</w:t>
      </w:r>
    </w:p>
    <w:p w:rsidR="003D08A1" w:rsidRPr="002C62D6" w:rsidRDefault="00B7107D" w:rsidP="004529B7">
      <w:pPr>
        <w:spacing w:after="0" w:line="360" w:lineRule="auto"/>
        <w:ind w:right="18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62D6">
        <w:rPr>
          <w:rFonts w:ascii="Times New Roman" w:hAnsi="Times New Roman"/>
          <w:sz w:val="28"/>
          <w:szCs w:val="28"/>
          <w:lang w:val="uk-UA"/>
        </w:rPr>
        <w:t>Необхідно трансформувати порядки денні</w:t>
      </w:r>
      <w:r w:rsidR="007F4202" w:rsidRPr="002C62D6">
        <w:rPr>
          <w:rFonts w:ascii="Times New Roman" w:hAnsi="Times New Roman"/>
          <w:sz w:val="28"/>
          <w:szCs w:val="28"/>
          <w:lang w:val="uk-UA"/>
        </w:rPr>
        <w:t xml:space="preserve"> розвитку малих міст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на період до 2030 року в заходи та конкретні дії на місцевому рівні.</w:t>
      </w:r>
      <w:r w:rsidR="007F4202" w:rsidRPr="002C62D6">
        <w:rPr>
          <w:rFonts w:ascii="Times New Roman" w:hAnsi="Times New Roman"/>
          <w:sz w:val="28"/>
          <w:szCs w:val="28"/>
          <w:lang w:val="uk-UA"/>
        </w:rPr>
        <w:t xml:space="preserve"> Ці заходи</w:t>
      </w:r>
      <w:r w:rsidRPr="002C62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62D6" w:rsidRPr="002C62D6">
        <w:rPr>
          <w:rFonts w:ascii="Times New Roman" w:hAnsi="Times New Roman"/>
          <w:sz w:val="28"/>
          <w:szCs w:val="28"/>
          <w:lang w:val="uk-UA"/>
        </w:rPr>
        <w:t>повинні</w:t>
      </w:r>
      <w:r w:rsidR="007F4202" w:rsidRPr="002C62D6">
        <w:rPr>
          <w:rFonts w:ascii="Times New Roman" w:hAnsi="Times New Roman"/>
          <w:sz w:val="28"/>
          <w:szCs w:val="28"/>
          <w:lang w:val="uk-UA"/>
        </w:rPr>
        <w:t xml:space="preserve"> дозволити людям жити та працювати за своїм вибором і спонукати їх пам’ятати про наслідки своїх дій та свою відповідальність перед нащадками.</w:t>
      </w:r>
    </w:p>
    <w:p w:rsidR="003D08A1" w:rsidRPr="002C62D6" w:rsidRDefault="003D08A1" w:rsidP="003D08A1">
      <w:pPr>
        <w:spacing w:after="0" w:line="360" w:lineRule="auto"/>
        <w:ind w:right="180" w:firstLine="709"/>
        <w:contextualSpacing/>
        <w:rPr>
          <w:rFonts w:ascii="Times New Roman" w:hAnsi="Times New Roman"/>
          <w:sz w:val="28"/>
          <w:szCs w:val="28"/>
          <w:lang w:val="uk-UA"/>
        </w:rPr>
      </w:pPr>
    </w:p>
    <w:p w:rsidR="003D08A1" w:rsidRPr="002C62D6" w:rsidRDefault="003D08A1" w:rsidP="003D08A1">
      <w:pPr>
        <w:spacing w:after="0" w:line="360" w:lineRule="auto"/>
        <w:ind w:left="180" w:right="180"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C62D6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джерел:</w:t>
      </w:r>
    </w:p>
    <w:p w:rsidR="0094406F" w:rsidRPr="002C62D6" w:rsidRDefault="003D08A1" w:rsidP="0094406F">
      <w:pPr>
        <w:pStyle w:val="a6"/>
        <w:numPr>
          <w:ilvl w:val="0"/>
          <w:numId w:val="1"/>
        </w:numPr>
        <w:spacing w:after="0" w:line="276" w:lineRule="auto"/>
        <w:jc w:val="both"/>
        <w:rPr>
          <w:szCs w:val="28"/>
        </w:rPr>
      </w:pPr>
      <w:r w:rsidRPr="002C62D6">
        <w:rPr>
          <w:szCs w:val="28"/>
        </w:rPr>
        <w:t xml:space="preserve">1. </w:t>
      </w:r>
      <w:proofErr w:type="spellStart"/>
      <w:r w:rsidR="0094406F" w:rsidRPr="002C62D6">
        <w:rPr>
          <w:szCs w:val="28"/>
        </w:rPr>
        <w:t>Белоконь</w:t>
      </w:r>
      <w:proofErr w:type="spellEnd"/>
      <w:r w:rsidR="0094406F" w:rsidRPr="002C62D6">
        <w:rPr>
          <w:szCs w:val="28"/>
        </w:rPr>
        <w:t xml:space="preserve"> Ю. Н. </w:t>
      </w:r>
      <w:proofErr w:type="spellStart"/>
      <w:r w:rsidR="0094406F" w:rsidRPr="002C62D6">
        <w:rPr>
          <w:szCs w:val="28"/>
        </w:rPr>
        <w:t>Региональное</w:t>
      </w:r>
      <w:proofErr w:type="spellEnd"/>
      <w:r w:rsidR="0094406F" w:rsidRPr="002C62D6">
        <w:rPr>
          <w:szCs w:val="28"/>
        </w:rPr>
        <w:t xml:space="preserve"> </w:t>
      </w:r>
      <w:proofErr w:type="spellStart"/>
      <w:r w:rsidR="0094406F" w:rsidRPr="002C62D6">
        <w:rPr>
          <w:szCs w:val="28"/>
        </w:rPr>
        <w:t>планирование</w:t>
      </w:r>
      <w:proofErr w:type="spellEnd"/>
      <w:r w:rsidR="0094406F" w:rsidRPr="002C62D6">
        <w:rPr>
          <w:szCs w:val="28"/>
        </w:rPr>
        <w:t xml:space="preserve"> (</w:t>
      </w:r>
      <w:proofErr w:type="spellStart"/>
      <w:r w:rsidR="0094406F" w:rsidRPr="002C62D6">
        <w:rPr>
          <w:szCs w:val="28"/>
        </w:rPr>
        <w:t>теория</w:t>
      </w:r>
      <w:proofErr w:type="spellEnd"/>
      <w:r w:rsidR="0094406F" w:rsidRPr="002C62D6">
        <w:rPr>
          <w:szCs w:val="28"/>
        </w:rPr>
        <w:t xml:space="preserve"> и практика) </w:t>
      </w:r>
      <w:proofErr w:type="spellStart"/>
      <w:r w:rsidR="0094406F" w:rsidRPr="002C62D6">
        <w:rPr>
          <w:szCs w:val="28"/>
        </w:rPr>
        <w:t>Под</w:t>
      </w:r>
      <w:proofErr w:type="spellEnd"/>
      <w:r w:rsidR="0094406F" w:rsidRPr="002C62D6">
        <w:rPr>
          <w:szCs w:val="28"/>
        </w:rPr>
        <w:t xml:space="preserve"> ред. И. А. Фомина. – Логос, 2003. – 259 с.</w:t>
      </w:r>
    </w:p>
    <w:p w:rsidR="0094406F" w:rsidRPr="002C62D6" w:rsidRDefault="0094406F" w:rsidP="0094406F">
      <w:pPr>
        <w:pStyle w:val="a6"/>
        <w:numPr>
          <w:ilvl w:val="0"/>
          <w:numId w:val="1"/>
        </w:numPr>
        <w:spacing w:after="0" w:line="276" w:lineRule="auto"/>
        <w:jc w:val="both"/>
        <w:rPr>
          <w:szCs w:val="28"/>
        </w:rPr>
      </w:pPr>
      <w:proofErr w:type="spellStart"/>
      <w:r w:rsidRPr="002C62D6">
        <w:rPr>
          <w:szCs w:val="28"/>
        </w:rPr>
        <w:t>Посацький</w:t>
      </w:r>
      <w:proofErr w:type="spellEnd"/>
      <w:r w:rsidRPr="002C62D6">
        <w:rPr>
          <w:szCs w:val="28"/>
        </w:rPr>
        <w:t xml:space="preserve"> Б. С. Основи урбаністики  /  Ч.2. Розпланування та забудова міст: </w:t>
      </w:r>
      <w:proofErr w:type="spellStart"/>
      <w:r w:rsidRPr="002C62D6">
        <w:rPr>
          <w:szCs w:val="28"/>
        </w:rPr>
        <w:t>Навч</w:t>
      </w:r>
      <w:proofErr w:type="spellEnd"/>
      <w:r w:rsidRPr="002C62D6">
        <w:rPr>
          <w:szCs w:val="28"/>
        </w:rPr>
        <w:t xml:space="preserve">. </w:t>
      </w:r>
      <w:proofErr w:type="spellStart"/>
      <w:r w:rsidRPr="002C62D6">
        <w:rPr>
          <w:szCs w:val="28"/>
        </w:rPr>
        <w:t>пос</w:t>
      </w:r>
      <w:proofErr w:type="spellEnd"/>
      <w:r w:rsidRPr="002C62D6">
        <w:rPr>
          <w:szCs w:val="28"/>
        </w:rPr>
        <w:t>. – Львів, 2001. – 244 с.</w:t>
      </w:r>
    </w:p>
    <w:p w:rsidR="0094406F" w:rsidRPr="002C62D6" w:rsidRDefault="0094406F" w:rsidP="00D37075">
      <w:pPr>
        <w:pStyle w:val="a6"/>
        <w:numPr>
          <w:ilvl w:val="0"/>
          <w:numId w:val="1"/>
        </w:numPr>
        <w:spacing w:after="0" w:line="276" w:lineRule="auto"/>
        <w:jc w:val="both"/>
        <w:rPr>
          <w:szCs w:val="28"/>
        </w:rPr>
      </w:pPr>
      <w:proofErr w:type="spellStart"/>
      <w:r w:rsidRPr="002C62D6">
        <w:rPr>
          <w:szCs w:val="28"/>
        </w:rPr>
        <w:t>Шебек</w:t>
      </w:r>
      <w:proofErr w:type="spellEnd"/>
      <w:r w:rsidRPr="002C62D6">
        <w:rPr>
          <w:szCs w:val="28"/>
        </w:rPr>
        <w:t> Н. М.</w:t>
      </w:r>
      <w:r w:rsidRPr="002C62D6">
        <w:t xml:space="preserve"> </w:t>
      </w:r>
      <w:r w:rsidRPr="002C62D6">
        <w:rPr>
          <w:szCs w:val="28"/>
        </w:rPr>
        <w:t>Гармонізація планувального розвитку міста. – К.: Основа, 2008. – 216 с.</w:t>
      </w:r>
    </w:p>
    <w:p w:rsidR="000803DA" w:rsidRPr="002C62D6" w:rsidRDefault="00D8354C" w:rsidP="00D8354C">
      <w:pPr>
        <w:pStyle w:val="a6"/>
        <w:numPr>
          <w:ilvl w:val="0"/>
          <w:numId w:val="1"/>
        </w:numPr>
        <w:spacing w:after="0" w:line="276" w:lineRule="auto"/>
        <w:jc w:val="both"/>
        <w:rPr>
          <w:szCs w:val="28"/>
        </w:rPr>
      </w:pPr>
      <w:proofErr w:type="spellStart"/>
      <w:r w:rsidRPr="002C62D6">
        <w:rPr>
          <w:szCs w:val="28"/>
        </w:rPr>
        <w:t>The</w:t>
      </w:r>
      <w:proofErr w:type="spellEnd"/>
      <w:r w:rsidRPr="002C62D6">
        <w:rPr>
          <w:szCs w:val="28"/>
        </w:rPr>
        <w:t xml:space="preserve"> </w:t>
      </w:r>
      <w:proofErr w:type="spellStart"/>
      <w:r w:rsidRPr="002C62D6">
        <w:rPr>
          <w:szCs w:val="28"/>
        </w:rPr>
        <w:t>New</w:t>
      </w:r>
      <w:proofErr w:type="spellEnd"/>
      <w:r w:rsidRPr="002C62D6">
        <w:rPr>
          <w:szCs w:val="28"/>
        </w:rPr>
        <w:t xml:space="preserve"> </w:t>
      </w:r>
      <w:proofErr w:type="spellStart"/>
      <w:r w:rsidRPr="002C62D6">
        <w:rPr>
          <w:szCs w:val="28"/>
        </w:rPr>
        <w:t>Urban</w:t>
      </w:r>
      <w:proofErr w:type="spellEnd"/>
      <w:r w:rsidRPr="002C62D6">
        <w:rPr>
          <w:szCs w:val="28"/>
        </w:rPr>
        <w:t xml:space="preserve"> </w:t>
      </w:r>
      <w:proofErr w:type="spellStart"/>
      <w:r w:rsidRPr="002C62D6">
        <w:rPr>
          <w:szCs w:val="28"/>
        </w:rPr>
        <w:t>Agenda</w:t>
      </w:r>
      <w:proofErr w:type="spellEnd"/>
      <w:r w:rsidRPr="002C62D6">
        <w:rPr>
          <w:rFonts w:ascii="Arial" w:hAnsi="Arial" w:cs="Arial"/>
          <w:sz w:val="26"/>
          <w:szCs w:val="26"/>
        </w:rPr>
        <w:t xml:space="preserve"> </w:t>
      </w:r>
      <w:r w:rsidR="000A3BF3" w:rsidRPr="002C62D6">
        <w:rPr>
          <w:rFonts w:ascii="Arial" w:hAnsi="Arial" w:cs="Arial"/>
          <w:sz w:val="26"/>
          <w:szCs w:val="26"/>
        </w:rPr>
        <w:t>[</w:t>
      </w:r>
      <w:r w:rsidR="000A3BF3" w:rsidRPr="002C62D6">
        <w:rPr>
          <w:szCs w:val="28"/>
        </w:rPr>
        <w:t>Електронний ресурс] Режим доступу:</w:t>
      </w:r>
      <w:r w:rsidR="000A3BF3" w:rsidRPr="002C62D6">
        <w:rPr>
          <w:rFonts w:ascii="Arial" w:hAnsi="Arial" w:cs="Arial"/>
          <w:sz w:val="26"/>
          <w:szCs w:val="26"/>
        </w:rPr>
        <w:t xml:space="preserve"> </w:t>
      </w:r>
      <w:r w:rsidR="000A3BF3" w:rsidRPr="002C62D6">
        <w:rPr>
          <w:szCs w:val="28"/>
        </w:rPr>
        <w:t xml:space="preserve">https://new.unhabitat.org/ (дата звернення </w:t>
      </w:r>
      <w:r w:rsidRPr="002C62D6">
        <w:rPr>
          <w:szCs w:val="28"/>
        </w:rPr>
        <w:t>05</w:t>
      </w:r>
      <w:r w:rsidR="000A3BF3" w:rsidRPr="002C62D6">
        <w:rPr>
          <w:szCs w:val="28"/>
        </w:rPr>
        <w:t>.</w:t>
      </w:r>
      <w:r w:rsidRPr="002C62D6">
        <w:rPr>
          <w:szCs w:val="28"/>
        </w:rPr>
        <w:t>11</w:t>
      </w:r>
      <w:r w:rsidR="000E573F" w:rsidRPr="002C62D6">
        <w:rPr>
          <w:szCs w:val="28"/>
        </w:rPr>
        <w:t>.2019)</w:t>
      </w:r>
      <w:r w:rsidR="000A3BF3" w:rsidRPr="002C62D6">
        <w:rPr>
          <w:rFonts w:ascii="Arial" w:hAnsi="Arial" w:cs="Arial"/>
          <w:sz w:val="26"/>
          <w:szCs w:val="26"/>
        </w:rPr>
        <w:t xml:space="preserve">. - </w:t>
      </w:r>
      <w:r w:rsidR="000A3BF3" w:rsidRPr="002C62D6">
        <w:rPr>
          <w:szCs w:val="28"/>
        </w:rPr>
        <w:t>Назва з екрана.</w:t>
      </w:r>
    </w:p>
    <w:sectPr w:rsidR="000803DA" w:rsidRPr="002C62D6" w:rsidSect="003D08A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B07C1C"/>
    <w:multiLevelType w:val="hybridMultilevel"/>
    <w:tmpl w:val="62DE5748"/>
    <w:lvl w:ilvl="0" w:tplc="FBB6070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3D08A1"/>
    <w:rsid w:val="000015F0"/>
    <w:rsid w:val="00003FA4"/>
    <w:rsid w:val="00011F55"/>
    <w:rsid w:val="00013EB4"/>
    <w:rsid w:val="00020CDA"/>
    <w:rsid w:val="00035C5D"/>
    <w:rsid w:val="000369CF"/>
    <w:rsid w:val="00037673"/>
    <w:rsid w:val="00041A4A"/>
    <w:rsid w:val="00041CE8"/>
    <w:rsid w:val="00054311"/>
    <w:rsid w:val="000546FC"/>
    <w:rsid w:val="0005746A"/>
    <w:rsid w:val="00062931"/>
    <w:rsid w:val="0007086A"/>
    <w:rsid w:val="000777EA"/>
    <w:rsid w:val="000803DA"/>
    <w:rsid w:val="00080788"/>
    <w:rsid w:val="0008363C"/>
    <w:rsid w:val="00085491"/>
    <w:rsid w:val="0009060F"/>
    <w:rsid w:val="00090A88"/>
    <w:rsid w:val="00091028"/>
    <w:rsid w:val="000919BC"/>
    <w:rsid w:val="00095B95"/>
    <w:rsid w:val="00096571"/>
    <w:rsid w:val="000A25D4"/>
    <w:rsid w:val="000A3BF3"/>
    <w:rsid w:val="000A489E"/>
    <w:rsid w:val="000B10B8"/>
    <w:rsid w:val="000B67BD"/>
    <w:rsid w:val="000B74C1"/>
    <w:rsid w:val="000C00DF"/>
    <w:rsid w:val="000C4586"/>
    <w:rsid w:val="000C5107"/>
    <w:rsid w:val="000D3264"/>
    <w:rsid w:val="000D5FBF"/>
    <w:rsid w:val="000D7D44"/>
    <w:rsid w:val="000E2405"/>
    <w:rsid w:val="000E28A8"/>
    <w:rsid w:val="000E573F"/>
    <w:rsid w:val="000F32D7"/>
    <w:rsid w:val="00102548"/>
    <w:rsid w:val="00110412"/>
    <w:rsid w:val="00110EE5"/>
    <w:rsid w:val="00114D80"/>
    <w:rsid w:val="00115A7E"/>
    <w:rsid w:val="00117547"/>
    <w:rsid w:val="00121861"/>
    <w:rsid w:val="00127664"/>
    <w:rsid w:val="00127A18"/>
    <w:rsid w:val="0013041D"/>
    <w:rsid w:val="001324CF"/>
    <w:rsid w:val="00141C22"/>
    <w:rsid w:val="00143B83"/>
    <w:rsid w:val="0014475A"/>
    <w:rsid w:val="00164D2D"/>
    <w:rsid w:val="00167A68"/>
    <w:rsid w:val="001722DC"/>
    <w:rsid w:val="00173969"/>
    <w:rsid w:val="00174891"/>
    <w:rsid w:val="00174C50"/>
    <w:rsid w:val="00182D27"/>
    <w:rsid w:val="00183973"/>
    <w:rsid w:val="00183ECD"/>
    <w:rsid w:val="00184B00"/>
    <w:rsid w:val="00186207"/>
    <w:rsid w:val="001A1A09"/>
    <w:rsid w:val="001A4AB8"/>
    <w:rsid w:val="001B0B01"/>
    <w:rsid w:val="001B50CC"/>
    <w:rsid w:val="001B6A4B"/>
    <w:rsid w:val="001C3316"/>
    <w:rsid w:val="001C5E88"/>
    <w:rsid w:val="001C72A9"/>
    <w:rsid w:val="001C74C8"/>
    <w:rsid w:val="001D3E4D"/>
    <w:rsid w:val="001D602E"/>
    <w:rsid w:val="001E00CC"/>
    <w:rsid w:val="001E257B"/>
    <w:rsid w:val="001F2CB7"/>
    <w:rsid w:val="001F3650"/>
    <w:rsid w:val="001F5B90"/>
    <w:rsid w:val="0020093F"/>
    <w:rsid w:val="00200C4C"/>
    <w:rsid w:val="002044AD"/>
    <w:rsid w:val="00205C61"/>
    <w:rsid w:val="0020670B"/>
    <w:rsid w:val="00211E11"/>
    <w:rsid w:val="00222C81"/>
    <w:rsid w:val="00223D60"/>
    <w:rsid w:val="0023013D"/>
    <w:rsid w:val="0024013C"/>
    <w:rsid w:val="0024313D"/>
    <w:rsid w:val="0024428B"/>
    <w:rsid w:val="00246189"/>
    <w:rsid w:val="00247D25"/>
    <w:rsid w:val="00251386"/>
    <w:rsid w:val="00255038"/>
    <w:rsid w:val="002554D4"/>
    <w:rsid w:val="00255EFA"/>
    <w:rsid w:val="002577B6"/>
    <w:rsid w:val="00262AD5"/>
    <w:rsid w:val="00263690"/>
    <w:rsid w:val="002755D0"/>
    <w:rsid w:val="002765FC"/>
    <w:rsid w:val="00281A8E"/>
    <w:rsid w:val="0028298B"/>
    <w:rsid w:val="00291D65"/>
    <w:rsid w:val="002961FB"/>
    <w:rsid w:val="002A0C06"/>
    <w:rsid w:val="002A4537"/>
    <w:rsid w:val="002A7ED6"/>
    <w:rsid w:val="002B62E2"/>
    <w:rsid w:val="002B7F0D"/>
    <w:rsid w:val="002C0C03"/>
    <w:rsid w:val="002C62D6"/>
    <w:rsid w:val="002D3AA4"/>
    <w:rsid w:val="002D589C"/>
    <w:rsid w:val="002D79C4"/>
    <w:rsid w:val="002E03E3"/>
    <w:rsid w:val="002E3FEA"/>
    <w:rsid w:val="00301BA1"/>
    <w:rsid w:val="00304720"/>
    <w:rsid w:val="00304C99"/>
    <w:rsid w:val="00306F25"/>
    <w:rsid w:val="00307994"/>
    <w:rsid w:val="00314465"/>
    <w:rsid w:val="00314F3C"/>
    <w:rsid w:val="00321CC0"/>
    <w:rsid w:val="00326334"/>
    <w:rsid w:val="00326F72"/>
    <w:rsid w:val="00332355"/>
    <w:rsid w:val="00333CE8"/>
    <w:rsid w:val="0033513E"/>
    <w:rsid w:val="00346D04"/>
    <w:rsid w:val="00352E80"/>
    <w:rsid w:val="00356A90"/>
    <w:rsid w:val="00360BFC"/>
    <w:rsid w:val="00361957"/>
    <w:rsid w:val="00370C08"/>
    <w:rsid w:val="003713AC"/>
    <w:rsid w:val="00373890"/>
    <w:rsid w:val="003839AB"/>
    <w:rsid w:val="00384642"/>
    <w:rsid w:val="00387F20"/>
    <w:rsid w:val="00395AD1"/>
    <w:rsid w:val="003977B1"/>
    <w:rsid w:val="003B1537"/>
    <w:rsid w:val="003B252B"/>
    <w:rsid w:val="003C0585"/>
    <w:rsid w:val="003C3F48"/>
    <w:rsid w:val="003C54AA"/>
    <w:rsid w:val="003D08A1"/>
    <w:rsid w:val="003D170C"/>
    <w:rsid w:val="003D32D6"/>
    <w:rsid w:val="003D496F"/>
    <w:rsid w:val="003D5BA6"/>
    <w:rsid w:val="003D7398"/>
    <w:rsid w:val="003E1CA3"/>
    <w:rsid w:val="003E3638"/>
    <w:rsid w:val="003E51BE"/>
    <w:rsid w:val="003E7862"/>
    <w:rsid w:val="003F22DA"/>
    <w:rsid w:val="003F35BF"/>
    <w:rsid w:val="003F599D"/>
    <w:rsid w:val="003F5B6B"/>
    <w:rsid w:val="00402DEB"/>
    <w:rsid w:val="00404F47"/>
    <w:rsid w:val="0040593C"/>
    <w:rsid w:val="004113FB"/>
    <w:rsid w:val="00412D3B"/>
    <w:rsid w:val="004136E2"/>
    <w:rsid w:val="004310D5"/>
    <w:rsid w:val="00434FFE"/>
    <w:rsid w:val="004418C0"/>
    <w:rsid w:val="004475D7"/>
    <w:rsid w:val="004520D9"/>
    <w:rsid w:val="004529B7"/>
    <w:rsid w:val="00454BF9"/>
    <w:rsid w:val="00462879"/>
    <w:rsid w:val="0046634B"/>
    <w:rsid w:val="004712F6"/>
    <w:rsid w:val="00472F0C"/>
    <w:rsid w:val="00475B18"/>
    <w:rsid w:val="00477D25"/>
    <w:rsid w:val="0048024E"/>
    <w:rsid w:val="004959AE"/>
    <w:rsid w:val="0049657A"/>
    <w:rsid w:val="00496C5C"/>
    <w:rsid w:val="004A19BD"/>
    <w:rsid w:val="004A22F7"/>
    <w:rsid w:val="004A73D8"/>
    <w:rsid w:val="004A76C4"/>
    <w:rsid w:val="004B429E"/>
    <w:rsid w:val="004B6C6E"/>
    <w:rsid w:val="004C2D6E"/>
    <w:rsid w:val="004D1062"/>
    <w:rsid w:val="004D13C3"/>
    <w:rsid w:val="004D5688"/>
    <w:rsid w:val="004D639C"/>
    <w:rsid w:val="004E187B"/>
    <w:rsid w:val="004E23A4"/>
    <w:rsid w:val="004E7D11"/>
    <w:rsid w:val="004F3C4A"/>
    <w:rsid w:val="00502741"/>
    <w:rsid w:val="00520BB4"/>
    <w:rsid w:val="005225CD"/>
    <w:rsid w:val="00524471"/>
    <w:rsid w:val="005248AE"/>
    <w:rsid w:val="00526E91"/>
    <w:rsid w:val="005430A4"/>
    <w:rsid w:val="00543569"/>
    <w:rsid w:val="00543FBD"/>
    <w:rsid w:val="00545ADC"/>
    <w:rsid w:val="0055016F"/>
    <w:rsid w:val="0055042E"/>
    <w:rsid w:val="00554BDB"/>
    <w:rsid w:val="00564F92"/>
    <w:rsid w:val="00565BDE"/>
    <w:rsid w:val="00571047"/>
    <w:rsid w:val="00573DEB"/>
    <w:rsid w:val="0057751F"/>
    <w:rsid w:val="0059376C"/>
    <w:rsid w:val="00594773"/>
    <w:rsid w:val="005A268A"/>
    <w:rsid w:val="005A4458"/>
    <w:rsid w:val="005A541B"/>
    <w:rsid w:val="005A6099"/>
    <w:rsid w:val="005B5279"/>
    <w:rsid w:val="005C2848"/>
    <w:rsid w:val="005C6472"/>
    <w:rsid w:val="005D2256"/>
    <w:rsid w:val="005D6F74"/>
    <w:rsid w:val="005D7436"/>
    <w:rsid w:val="005D793D"/>
    <w:rsid w:val="005E01E6"/>
    <w:rsid w:val="005E0CB5"/>
    <w:rsid w:val="005E2D77"/>
    <w:rsid w:val="005E660E"/>
    <w:rsid w:val="005F0072"/>
    <w:rsid w:val="005F0A38"/>
    <w:rsid w:val="005F188D"/>
    <w:rsid w:val="005F39AC"/>
    <w:rsid w:val="005F60A1"/>
    <w:rsid w:val="005F6720"/>
    <w:rsid w:val="00600D07"/>
    <w:rsid w:val="00602BBA"/>
    <w:rsid w:val="0060418D"/>
    <w:rsid w:val="006051C8"/>
    <w:rsid w:val="00605AB9"/>
    <w:rsid w:val="00610E11"/>
    <w:rsid w:val="00611C8E"/>
    <w:rsid w:val="00612424"/>
    <w:rsid w:val="00614991"/>
    <w:rsid w:val="00614E51"/>
    <w:rsid w:val="00620C15"/>
    <w:rsid w:val="0062302E"/>
    <w:rsid w:val="00623E08"/>
    <w:rsid w:val="00625EEF"/>
    <w:rsid w:val="00633553"/>
    <w:rsid w:val="00633623"/>
    <w:rsid w:val="00637C2E"/>
    <w:rsid w:val="006400C9"/>
    <w:rsid w:val="006405EB"/>
    <w:rsid w:val="0064223D"/>
    <w:rsid w:val="00644F66"/>
    <w:rsid w:val="00646395"/>
    <w:rsid w:val="00650235"/>
    <w:rsid w:val="00651F40"/>
    <w:rsid w:val="00654A5F"/>
    <w:rsid w:val="006635F4"/>
    <w:rsid w:val="006724AA"/>
    <w:rsid w:val="00672E3C"/>
    <w:rsid w:val="00680488"/>
    <w:rsid w:val="00681FB5"/>
    <w:rsid w:val="00684132"/>
    <w:rsid w:val="00686A26"/>
    <w:rsid w:val="006875D9"/>
    <w:rsid w:val="00695A77"/>
    <w:rsid w:val="00695C77"/>
    <w:rsid w:val="006A7364"/>
    <w:rsid w:val="006B1191"/>
    <w:rsid w:val="006B2835"/>
    <w:rsid w:val="006B3355"/>
    <w:rsid w:val="006B457F"/>
    <w:rsid w:val="006C1991"/>
    <w:rsid w:val="006C7CAC"/>
    <w:rsid w:val="006D583B"/>
    <w:rsid w:val="006D58DB"/>
    <w:rsid w:val="006D5A3A"/>
    <w:rsid w:val="006E0D91"/>
    <w:rsid w:val="006E175C"/>
    <w:rsid w:val="006E2047"/>
    <w:rsid w:val="006E303A"/>
    <w:rsid w:val="006E4646"/>
    <w:rsid w:val="006F37AB"/>
    <w:rsid w:val="006F38CE"/>
    <w:rsid w:val="006F54FD"/>
    <w:rsid w:val="006F783F"/>
    <w:rsid w:val="007013D0"/>
    <w:rsid w:val="00702929"/>
    <w:rsid w:val="007103C9"/>
    <w:rsid w:val="00712EF4"/>
    <w:rsid w:val="00715E3A"/>
    <w:rsid w:val="00717371"/>
    <w:rsid w:val="007250A8"/>
    <w:rsid w:val="0072677B"/>
    <w:rsid w:val="0072782D"/>
    <w:rsid w:val="007377CB"/>
    <w:rsid w:val="0074033E"/>
    <w:rsid w:val="00743BAC"/>
    <w:rsid w:val="00750F9B"/>
    <w:rsid w:val="00756279"/>
    <w:rsid w:val="00756C5E"/>
    <w:rsid w:val="00767506"/>
    <w:rsid w:val="00767B3D"/>
    <w:rsid w:val="00770414"/>
    <w:rsid w:val="00771FF6"/>
    <w:rsid w:val="007835A1"/>
    <w:rsid w:val="00785A57"/>
    <w:rsid w:val="00785F54"/>
    <w:rsid w:val="00790BA7"/>
    <w:rsid w:val="00793408"/>
    <w:rsid w:val="00796B24"/>
    <w:rsid w:val="007971E8"/>
    <w:rsid w:val="007A268C"/>
    <w:rsid w:val="007A6081"/>
    <w:rsid w:val="007B6A11"/>
    <w:rsid w:val="007B6DDF"/>
    <w:rsid w:val="007C355D"/>
    <w:rsid w:val="007C4ABD"/>
    <w:rsid w:val="007C53B9"/>
    <w:rsid w:val="007D3236"/>
    <w:rsid w:val="007D41F3"/>
    <w:rsid w:val="007D51A8"/>
    <w:rsid w:val="007D6AD2"/>
    <w:rsid w:val="007D795F"/>
    <w:rsid w:val="007E16F0"/>
    <w:rsid w:val="007E31BD"/>
    <w:rsid w:val="007E36EF"/>
    <w:rsid w:val="007F02B9"/>
    <w:rsid w:val="007F4202"/>
    <w:rsid w:val="007F7863"/>
    <w:rsid w:val="00800F5B"/>
    <w:rsid w:val="008103D8"/>
    <w:rsid w:val="008118D3"/>
    <w:rsid w:val="00812EE2"/>
    <w:rsid w:val="0081462B"/>
    <w:rsid w:val="00822CE1"/>
    <w:rsid w:val="008242EC"/>
    <w:rsid w:val="008330E0"/>
    <w:rsid w:val="0083437F"/>
    <w:rsid w:val="00836B56"/>
    <w:rsid w:val="008373F9"/>
    <w:rsid w:val="00840C48"/>
    <w:rsid w:val="0084188D"/>
    <w:rsid w:val="0084227A"/>
    <w:rsid w:val="00842B2A"/>
    <w:rsid w:val="00845B6A"/>
    <w:rsid w:val="00852507"/>
    <w:rsid w:val="00852F54"/>
    <w:rsid w:val="00854469"/>
    <w:rsid w:val="00855B96"/>
    <w:rsid w:val="00856E43"/>
    <w:rsid w:val="00856E67"/>
    <w:rsid w:val="008570B3"/>
    <w:rsid w:val="00870866"/>
    <w:rsid w:val="0087097C"/>
    <w:rsid w:val="008769FC"/>
    <w:rsid w:val="0088287D"/>
    <w:rsid w:val="008862D1"/>
    <w:rsid w:val="008878DD"/>
    <w:rsid w:val="00894D27"/>
    <w:rsid w:val="008A073E"/>
    <w:rsid w:val="008A6088"/>
    <w:rsid w:val="008C10CA"/>
    <w:rsid w:val="008C3D07"/>
    <w:rsid w:val="008D1238"/>
    <w:rsid w:val="008D41C3"/>
    <w:rsid w:val="008D42E2"/>
    <w:rsid w:val="008E2F4B"/>
    <w:rsid w:val="008E3E25"/>
    <w:rsid w:val="008F46C8"/>
    <w:rsid w:val="008F668E"/>
    <w:rsid w:val="008F7F08"/>
    <w:rsid w:val="00902DE8"/>
    <w:rsid w:val="00910D73"/>
    <w:rsid w:val="00911F10"/>
    <w:rsid w:val="00923985"/>
    <w:rsid w:val="00923D64"/>
    <w:rsid w:val="00923DCF"/>
    <w:rsid w:val="0092405B"/>
    <w:rsid w:val="00925689"/>
    <w:rsid w:val="00932583"/>
    <w:rsid w:val="00936D67"/>
    <w:rsid w:val="00937C26"/>
    <w:rsid w:val="00940341"/>
    <w:rsid w:val="00942D37"/>
    <w:rsid w:val="00942E95"/>
    <w:rsid w:val="0094406F"/>
    <w:rsid w:val="00955927"/>
    <w:rsid w:val="00967632"/>
    <w:rsid w:val="009704C0"/>
    <w:rsid w:val="009708F2"/>
    <w:rsid w:val="00972A54"/>
    <w:rsid w:val="009752D5"/>
    <w:rsid w:val="009810F4"/>
    <w:rsid w:val="00984613"/>
    <w:rsid w:val="00985590"/>
    <w:rsid w:val="00990958"/>
    <w:rsid w:val="009954B4"/>
    <w:rsid w:val="009A246D"/>
    <w:rsid w:val="009A5B9B"/>
    <w:rsid w:val="009B1D7E"/>
    <w:rsid w:val="009B41C5"/>
    <w:rsid w:val="009B63B7"/>
    <w:rsid w:val="009B6DC6"/>
    <w:rsid w:val="009C175D"/>
    <w:rsid w:val="009D2156"/>
    <w:rsid w:val="009D4709"/>
    <w:rsid w:val="009D76D4"/>
    <w:rsid w:val="009F0761"/>
    <w:rsid w:val="00A00E4A"/>
    <w:rsid w:val="00A0143F"/>
    <w:rsid w:val="00A10680"/>
    <w:rsid w:val="00A11180"/>
    <w:rsid w:val="00A11DC5"/>
    <w:rsid w:val="00A13655"/>
    <w:rsid w:val="00A14DA8"/>
    <w:rsid w:val="00A14F58"/>
    <w:rsid w:val="00A163E2"/>
    <w:rsid w:val="00A207F8"/>
    <w:rsid w:val="00A21A6D"/>
    <w:rsid w:val="00A23504"/>
    <w:rsid w:val="00A24440"/>
    <w:rsid w:val="00A246EB"/>
    <w:rsid w:val="00A24BD6"/>
    <w:rsid w:val="00A26970"/>
    <w:rsid w:val="00A36756"/>
    <w:rsid w:val="00A40236"/>
    <w:rsid w:val="00A42C94"/>
    <w:rsid w:val="00A47363"/>
    <w:rsid w:val="00A500AC"/>
    <w:rsid w:val="00A51358"/>
    <w:rsid w:val="00A51541"/>
    <w:rsid w:val="00A52057"/>
    <w:rsid w:val="00A52C18"/>
    <w:rsid w:val="00A53188"/>
    <w:rsid w:val="00A54569"/>
    <w:rsid w:val="00A61119"/>
    <w:rsid w:val="00A7037F"/>
    <w:rsid w:val="00A7076D"/>
    <w:rsid w:val="00A71AD4"/>
    <w:rsid w:val="00A807A1"/>
    <w:rsid w:val="00A80B0B"/>
    <w:rsid w:val="00A821EC"/>
    <w:rsid w:val="00A82BD3"/>
    <w:rsid w:val="00A83C1D"/>
    <w:rsid w:val="00A84CAD"/>
    <w:rsid w:val="00A9411E"/>
    <w:rsid w:val="00A97EC4"/>
    <w:rsid w:val="00AA25AC"/>
    <w:rsid w:val="00AA6950"/>
    <w:rsid w:val="00AC0984"/>
    <w:rsid w:val="00AC0AFA"/>
    <w:rsid w:val="00AC20E0"/>
    <w:rsid w:val="00AD08C5"/>
    <w:rsid w:val="00AD1EF4"/>
    <w:rsid w:val="00AD4DB1"/>
    <w:rsid w:val="00AD7ED2"/>
    <w:rsid w:val="00AE00B2"/>
    <w:rsid w:val="00AE0214"/>
    <w:rsid w:val="00AE3568"/>
    <w:rsid w:val="00AE4BD8"/>
    <w:rsid w:val="00AF04D9"/>
    <w:rsid w:val="00AF1414"/>
    <w:rsid w:val="00AF341F"/>
    <w:rsid w:val="00AF3C46"/>
    <w:rsid w:val="00AF66B7"/>
    <w:rsid w:val="00AF7947"/>
    <w:rsid w:val="00AF7B80"/>
    <w:rsid w:val="00B04410"/>
    <w:rsid w:val="00B05618"/>
    <w:rsid w:val="00B10330"/>
    <w:rsid w:val="00B13A9B"/>
    <w:rsid w:val="00B215DD"/>
    <w:rsid w:val="00B24E25"/>
    <w:rsid w:val="00B258E8"/>
    <w:rsid w:val="00B300DC"/>
    <w:rsid w:val="00B43EA4"/>
    <w:rsid w:val="00B44115"/>
    <w:rsid w:val="00B44B48"/>
    <w:rsid w:val="00B469F5"/>
    <w:rsid w:val="00B50387"/>
    <w:rsid w:val="00B51D08"/>
    <w:rsid w:val="00B52A02"/>
    <w:rsid w:val="00B539FD"/>
    <w:rsid w:val="00B555E7"/>
    <w:rsid w:val="00B5678F"/>
    <w:rsid w:val="00B60B68"/>
    <w:rsid w:val="00B6473E"/>
    <w:rsid w:val="00B6571A"/>
    <w:rsid w:val="00B66364"/>
    <w:rsid w:val="00B70DE4"/>
    <w:rsid w:val="00B7107D"/>
    <w:rsid w:val="00B749BF"/>
    <w:rsid w:val="00B77E59"/>
    <w:rsid w:val="00B81CC0"/>
    <w:rsid w:val="00B865BF"/>
    <w:rsid w:val="00B87916"/>
    <w:rsid w:val="00B90204"/>
    <w:rsid w:val="00B92F1C"/>
    <w:rsid w:val="00BA603D"/>
    <w:rsid w:val="00BB06D7"/>
    <w:rsid w:val="00BB0F0F"/>
    <w:rsid w:val="00BC1EAD"/>
    <w:rsid w:val="00BC36F9"/>
    <w:rsid w:val="00BE058B"/>
    <w:rsid w:val="00BE34F4"/>
    <w:rsid w:val="00BE368A"/>
    <w:rsid w:val="00BE3B98"/>
    <w:rsid w:val="00BE68E7"/>
    <w:rsid w:val="00BE79B5"/>
    <w:rsid w:val="00BE7F76"/>
    <w:rsid w:val="00BF3491"/>
    <w:rsid w:val="00BF4D72"/>
    <w:rsid w:val="00BF4DE5"/>
    <w:rsid w:val="00BF5712"/>
    <w:rsid w:val="00BF7E5C"/>
    <w:rsid w:val="00C00A0F"/>
    <w:rsid w:val="00C0613E"/>
    <w:rsid w:val="00C066C7"/>
    <w:rsid w:val="00C10A70"/>
    <w:rsid w:val="00C12EA8"/>
    <w:rsid w:val="00C13A83"/>
    <w:rsid w:val="00C13F7D"/>
    <w:rsid w:val="00C1481B"/>
    <w:rsid w:val="00C15A99"/>
    <w:rsid w:val="00C23398"/>
    <w:rsid w:val="00C23DEC"/>
    <w:rsid w:val="00C26A13"/>
    <w:rsid w:val="00C40F05"/>
    <w:rsid w:val="00C430EA"/>
    <w:rsid w:val="00C452E5"/>
    <w:rsid w:val="00C45E86"/>
    <w:rsid w:val="00C72510"/>
    <w:rsid w:val="00C77587"/>
    <w:rsid w:val="00C778E3"/>
    <w:rsid w:val="00C77992"/>
    <w:rsid w:val="00C816F9"/>
    <w:rsid w:val="00C81AEC"/>
    <w:rsid w:val="00C870F3"/>
    <w:rsid w:val="00C879CF"/>
    <w:rsid w:val="00C939C1"/>
    <w:rsid w:val="00C93EBB"/>
    <w:rsid w:val="00CA3A56"/>
    <w:rsid w:val="00CC164A"/>
    <w:rsid w:val="00CC1D2A"/>
    <w:rsid w:val="00CC37BB"/>
    <w:rsid w:val="00CD5618"/>
    <w:rsid w:val="00CD77C9"/>
    <w:rsid w:val="00CE103F"/>
    <w:rsid w:val="00CE3DF6"/>
    <w:rsid w:val="00CE5094"/>
    <w:rsid w:val="00CE6CF4"/>
    <w:rsid w:val="00CF2ABA"/>
    <w:rsid w:val="00CF7249"/>
    <w:rsid w:val="00D055E8"/>
    <w:rsid w:val="00D13BC9"/>
    <w:rsid w:val="00D1526B"/>
    <w:rsid w:val="00D22214"/>
    <w:rsid w:val="00D24C48"/>
    <w:rsid w:val="00D32BE0"/>
    <w:rsid w:val="00D37075"/>
    <w:rsid w:val="00D371B8"/>
    <w:rsid w:val="00D4435F"/>
    <w:rsid w:val="00D45972"/>
    <w:rsid w:val="00D471F7"/>
    <w:rsid w:val="00D503F0"/>
    <w:rsid w:val="00D51B2D"/>
    <w:rsid w:val="00D570A0"/>
    <w:rsid w:val="00D602E8"/>
    <w:rsid w:val="00D658BC"/>
    <w:rsid w:val="00D72995"/>
    <w:rsid w:val="00D76DF3"/>
    <w:rsid w:val="00D77EE7"/>
    <w:rsid w:val="00D8354C"/>
    <w:rsid w:val="00D83E11"/>
    <w:rsid w:val="00D871AF"/>
    <w:rsid w:val="00D924E3"/>
    <w:rsid w:val="00D94BFD"/>
    <w:rsid w:val="00D95DCD"/>
    <w:rsid w:val="00DB2169"/>
    <w:rsid w:val="00DB273D"/>
    <w:rsid w:val="00DB3637"/>
    <w:rsid w:val="00DB40A3"/>
    <w:rsid w:val="00DB5C7E"/>
    <w:rsid w:val="00DB6786"/>
    <w:rsid w:val="00DC4608"/>
    <w:rsid w:val="00DD2764"/>
    <w:rsid w:val="00DD2BD2"/>
    <w:rsid w:val="00DD3B26"/>
    <w:rsid w:val="00DD444E"/>
    <w:rsid w:val="00DE0138"/>
    <w:rsid w:val="00DE0AAF"/>
    <w:rsid w:val="00E0696E"/>
    <w:rsid w:val="00E078F1"/>
    <w:rsid w:val="00E13F65"/>
    <w:rsid w:val="00E142F6"/>
    <w:rsid w:val="00E31D2A"/>
    <w:rsid w:val="00E33D36"/>
    <w:rsid w:val="00E45114"/>
    <w:rsid w:val="00E4705A"/>
    <w:rsid w:val="00E53010"/>
    <w:rsid w:val="00E66797"/>
    <w:rsid w:val="00E70E7D"/>
    <w:rsid w:val="00E743E6"/>
    <w:rsid w:val="00E74ADD"/>
    <w:rsid w:val="00E77BAF"/>
    <w:rsid w:val="00E77F4D"/>
    <w:rsid w:val="00E80BD8"/>
    <w:rsid w:val="00E85E83"/>
    <w:rsid w:val="00E87361"/>
    <w:rsid w:val="00E8754B"/>
    <w:rsid w:val="00E9111E"/>
    <w:rsid w:val="00E95AFC"/>
    <w:rsid w:val="00EA23A3"/>
    <w:rsid w:val="00EA28F6"/>
    <w:rsid w:val="00EA3B82"/>
    <w:rsid w:val="00EA5850"/>
    <w:rsid w:val="00EA5F5A"/>
    <w:rsid w:val="00EB142A"/>
    <w:rsid w:val="00EB18A0"/>
    <w:rsid w:val="00EB66D2"/>
    <w:rsid w:val="00EC6EF6"/>
    <w:rsid w:val="00ED259F"/>
    <w:rsid w:val="00ED44C2"/>
    <w:rsid w:val="00EE47E7"/>
    <w:rsid w:val="00EE4F9C"/>
    <w:rsid w:val="00EE54BD"/>
    <w:rsid w:val="00EF25ED"/>
    <w:rsid w:val="00F03E17"/>
    <w:rsid w:val="00F07ABB"/>
    <w:rsid w:val="00F1138D"/>
    <w:rsid w:val="00F14400"/>
    <w:rsid w:val="00F157FB"/>
    <w:rsid w:val="00F22886"/>
    <w:rsid w:val="00F2426A"/>
    <w:rsid w:val="00F2729F"/>
    <w:rsid w:val="00F351B0"/>
    <w:rsid w:val="00F45774"/>
    <w:rsid w:val="00F50540"/>
    <w:rsid w:val="00F50F5D"/>
    <w:rsid w:val="00F535DC"/>
    <w:rsid w:val="00F554A2"/>
    <w:rsid w:val="00F55C66"/>
    <w:rsid w:val="00F57DCF"/>
    <w:rsid w:val="00F60BA7"/>
    <w:rsid w:val="00F729AE"/>
    <w:rsid w:val="00F7303B"/>
    <w:rsid w:val="00F77DDC"/>
    <w:rsid w:val="00F96869"/>
    <w:rsid w:val="00FA0365"/>
    <w:rsid w:val="00FA5964"/>
    <w:rsid w:val="00FB328F"/>
    <w:rsid w:val="00FC0E6D"/>
    <w:rsid w:val="00FC2A43"/>
    <w:rsid w:val="00FD5D90"/>
    <w:rsid w:val="00FD66A3"/>
    <w:rsid w:val="00FD7A4F"/>
    <w:rsid w:val="00FE4326"/>
    <w:rsid w:val="00FF36F7"/>
    <w:rsid w:val="00FF5E73"/>
    <w:rsid w:val="00FF7F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8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Научный"/>
    <w:qFormat/>
    <w:rsid w:val="003D08A1"/>
    <w:pPr>
      <w:spacing w:after="200" w:line="276" w:lineRule="auto"/>
    </w:pPr>
    <w:rPr>
      <w:rFonts w:ascii="Calibri" w:eastAsia="Calibri" w:hAnsi="Calibri" w:cs="Times New Roman"/>
    </w:rPr>
  </w:style>
  <w:style w:type="paragraph" w:styleId="2">
    <w:name w:val="heading 2"/>
    <w:basedOn w:val="a"/>
    <w:link w:val="20"/>
    <w:uiPriority w:val="9"/>
    <w:qFormat/>
    <w:rsid w:val="00D8354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3D08A1"/>
    <w:rPr>
      <w:i/>
      <w:iCs/>
    </w:rPr>
  </w:style>
  <w:style w:type="paragraph" w:styleId="a4">
    <w:name w:val="Normal (Web)"/>
    <w:basedOn w:val="a"/>
    <w:uiPriority w:val="99"/>
    <w:rsid w:val="003D08A1"/>
    <w:pPr>
      <w:suppressAutoHyphens/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styleId="a5">
    <w:name w:val="Hyperlink"/>
    <w:basedOn w:val="a0"/>
    <w:uiPriority w:val="99"/>
    <w:semiHidden/>
    <w:unhideWhenUsed/>
    <w:rsid w:val="004529B7"/>
    <w:rPr>
      <w:color w:val="0000FF"/>
      <w:u w:val="single"/>
    </w:rPr>
  </w:style>
  <w:style w:type="paragraph" w:styleId="a6">
    <w:name w:val="Body Text"/>
    <w:basedOn w:val="a"/>
    <w:link w:val="a7"/>
    <w:rsid w:val="0094406F"/>
    <w:pPr>
      <w:spacing w:after="120" w:line="240" w:lineRule="auto"/>
    </w:pPr>
    <w:rPr>
      <w:rFonts w:ascii="Times New Roman" w:eastAsia="Times New Roman" w:hAnsi="Times New Roman"/>
      <w:sz w:val="28"/>
      <w:szCs w:val="24"/>
      <w:lang w:val="uk-UA" w:eastAsia="ru-RU"/>
    </w:rPr>
  </w:style>
  <w:style w:type="character" w:customStyle="1" w:styleId="a7">
    <w:name w:val="Основной текст Знак"/>
    <w:basedOn w:val="a0"/>
    <w:link w:val="a6"/>
    <w:rsid w:val="0094406F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customStyle="1" w:styleId="a8">
    <w:name w:val="текст статьи"/>
    <w:basedOn w:val="a"/>
    <w:link w:val="a9"/>
    <w:qFormat/>
    <w:rsid w:val="0094406F"/>
    <w:pPr>
      <w:spacing w:after="0" w:line="360" w:lineRule="exact"/>
      <w:ind w:firstLine="720"/>
      <w:jc w:val="both"/>
    </w:pPr>
    <w:rPr>
      <w:rFonts w:ascii="Times New Roman" w:eastAsia="Times New Roman" w:hAnsi="Times New Roman"/>
      <w:sz w:val="28"/>
      <w:szCs w:val="28"/>
      <w:lang w:val="uk-UA" w:eastAsia="ru-RU"/>
    </w:rPr>
  </w:style>
  <w:style w:type="character" w:customStyle="1" w:styleId="a9">
    <w:name w:val="текст статьи Знак"/>
    <w:basedOn w:val="a0"/>
    <w:link w:val="a8"/>
    <w:rsid w:val="0094406F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20">
    <w:name w:val="Заголовок 2 Знак"/>
    <w:basedOn w:val="a0"/>
    <w:link w:val="2"/>
    <w:uiPriority w:val="9"/>
    <w:rsid w:val="00D8354C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258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23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n.org.ua/images/NUA_Ukrainian_online.pdf" TargetMode="External"/><Relationship Id="rId5" Type="http://schemas.openxmlformats.org/officeDocument/2006/relationships/hyperlink" Target="http://www.un.org.ua/images/NUA_Ukrainian_online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331</TotalTime>
  <Pages>5</Pages>
  <Words>1361</Words>
  <Characters>7763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9106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Z_Home</dc:creator>
  <cp:lastModifiedBy>Z_Home</cp:lastModifiedBy>
  <cp:revision>10</cp:revision>
  <cp:lastPrinted>2019-11-05T16:11:00Z</cp:lastPrinted>
  <dcterms:created xsi:type="dcterms:W3CDTF">2019-11-04T17:00:00Z</dcterms:created>
  <dcterms:modified xsi:type="dcterms:W3CDTF">2019-11-05T20:41:00Z</dcterms:modified>
</cp:coreProperties>
</file>