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6DD4B6" w14:textId="77777777" w:rsidR="00020EA2" w:rsidRPr="00B14AF3" w:rsidRDefault="00020EA2" w:rsidP="002C218E">
      <w:pPr>
        <w:pStyle w:val="a5"/>
        <w:spacing w:before="0" w:beforeAutospacing="0" w:after="0" w:afterAutospacing="0" w:line="360" w:lineRule="exact"/>
        <w:ind w:firstLine="709"/>
        <w:contextualSpacing/>
        <w:jc w:val="both"/>
        <w:rPr>
          <w:bCs/>
          <w:color w:val="000000"/>
          <w:sz w:val="28"/>
          <w:szCs w:val="28"/>
          <w:lang w:val="uk-UA"/>
        </w:rPr>
      </w:pPr>
      <w:r w:rsidRPr="00B14AF3">
        <w:rPr>
          <w:bCs/>
          <w:color w:val="000000"/>
          <w:lang w:val="uk-UA"/>
        </w:rPr>
        <w:t>ПОД- СЕКЦИЯ 9. Теория архитектур</w:t>
      </w:r>
      <w:r w:rsidRPr="00B14AF3">
        <w:rPr>
          <w:bCs/>
          <w:color w:val="000000"/>
        </w:rPr>
        <w:t>ы</w:t>
      </w:r>
      <w:r w:rsidRPr="00B14AF3">
        <w:rPr>
          <w:bCs/>
          <w:color w:val="000000"/>
          <w:sz w:val="28"/>
          <w:szCs w:val="28"/>
          <w:lang w:val="uk-UA"/>
        </w:rPr>
        <w:t>.</w:t>
      </w:r>
    </w:p>
    <w:p w14:paraId="13862DDA" w14:textId="77777777" w:rsidR="00020EA2" w:rsidRPr="00B14AF3" w:rsidRDefault="00020EA2" w:rsidP="002C218E">
      <w:pPr>
        <w:pStyle w:val="a5"/>
        <w:spacing w:before="0" w:beforeAutospacing="0" w:after="0" w:afterAutospacing="0" w:line="360" w:lineRule="exact"/>
        <w:ind w:firstLine="709"/>
        <w:contextualSpacing/>
        <w:jc w:val="right"/>
        <w:rPr>
          <w:b/>
          <w:bCs/>
          <w:color w:val="000000"/>
          <w:sz w:val="28"/>
          <w:szCs w:val="28"/>
          <w:lang w:val="uk-UA"/>
        </w:rPr>
      </w:pPr>
      <w:r w:rsidRPr="00B14AF3">
        <w:rPr>
          <w:b/>
          <w:bCs/>
          <w:color w:val="000000"/>
          <w:sz w:val="28"/>
          <w:szCs w:val="28"/>
          <w:lang w:val="uk-UA"/>
        </w:rPr>
        <w:t>Праслова В.О.</w:t>
      </w:r>
    </w:p>
    <w:p w14:paraId="1D99AE9B" w14:textId="77777777" w:rsidR="00020EA2" w:rsidRDefault="00020EA2" w:rsidP="002C218E">
      <w:pPr>
        <w:pStyle w:val="a5"/>
        <w:spacing w:before="0" w:beforeAutospacing="0" w:after="0" w:afterAutospacing="0" w:line="360" w:lineRule="exact"/>
        <w:contextualSpacing/>
        <w:jc w:val="center"/>
        <w:rPr>
          <w:sz w:val="28"/>
          <w:szCs w:val="28"/>
          <w:lang w:val="uk-UA"/>
        </w:rPr>
      </w:pPr>
      <w:r w:rsidRPr="00B14AF3">
        <w:rPr>
          <w:sz w:val="28"/>
          <w:szCs w:val="28"/>
          <w:lang w:val="uk-UA"/>
        </w:rPr>
        <w:t>К</w:t>
      </w:r>
      <w:r w:rsidRPr="00B14AF3">
        <w:rPr>
          <w:sz w:val="28"/>
          <w:szCs w:val="28"/>
        </w:rPr>
        <w:t>андидат архітектури, доцент</w:t>
      </w:r>
      <w:r w:rsidRPr="00B14AF3">
        <w:rPr>
          <w:sz w:val="28"/>
          <w:szCs w:val="28"/>
          <w:lang w:val="uk-UA"/>
        </w:rPr>
        <w:t xml:space="preserve"> кафедри дизайну архітектурного середовища Київського національного університету будівництва і архітектури</w:t>
      </w:r>
    </w:p>
    <w:p w14:paraId="2BCC42CE" w14:textId="77777777" w:rsidR="003322DD" w:rsidRPr="00B14AF3" w:rsidRDefault="003322DD" w:rsidP="002C218E">
      <w:pPr>
        <w:pStyle w:val="a5"/>
        <w:spacing w:before="0" w:beforeAutospacing="0" w:after="0" w:afterAutospacing="0" w:line="360" w:lineRule="exact"/>
        <w:contextualSpacing/>
        <w:jc w:val="center"/>
        <w:rPr>
          <w:sz w:val="28"/>
          <w:szCs w:val="28"/>
          <w:lang w:val="uk-UA"/>
        </w:rPr>
      </w:pPr>
    </w:p>
    <w:p w14:paraId="58FE30FC" w14:textId="77777777" w:rsidR="006A32AB" w:rsidRDefault="00766993" w:rsidP="002C218E">
      <w:pPr>
        <w:pStyle w:val="a5"/>
        <w:spacing w:before="0" w:beforeAutospacing="0" w:after="0" w:afterAutospacing="0" w:line="360" w:lineRule="exact"/>
        <w:ind w:firstLine="709"/>
        <w:contextualSpacing/>
        <w:jc w:val="center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ХЕПЕ</w:t>
      </w:r>
      <w:r w:rsidR="009C6C53">
        <w:rPr>
          <w:b/>
          <w:bCs/>
          <w:color w:val="000000"/>
          <w:sz w:val="28"/>
          <w:szCs w:val="28"/>
          <w:lang w:val="uk-UA"/>
        </w:rPr>
        <w:t>НІНГ</w:t>
      </w:r>
      <w:r w:rsidR="00F207F9">
        <w:rPr>
          <w:b/>
          <w:bCs/>
          <w:color w:val="000000"/>
          <w:sz w:val="28"/>
          <w:szCs w:val="28"/>
          <w:lang w:val="uk-UA"/>
        </w:rPr>
        <w:t xml:space="preserve"> </w:t>
      </w:r>
      <w:r w:rsidR="00BE269B">
        <w:rPr>
          <w:b/>
          <w:bCs/>
          <w:color w:val="000000"/>
          <w:sz w:val="28"/>
          <w:szCs w:val="28"/>
          <w:lang w:val="uk-UA"/>
        </w:rPr>
        <w:t>В ХУДОЖНЬОМУ ПРОЕКТУВАННІ</w:t>
      </w:r>
      <w:r w:rsidR="00020EA2" w:rsidRPr="00B14AF3">
        <w:rPr>
          <w:b/>
          <w:bCs/>
          <w:color w:val="000000"/>
          <w:sz w:val="28"/>
          <w:szCs w:val="28"/>
          <w:lang w:val="uk-UA"/>
        </w:rPr>
        <w:t xml:space="preserve"> </w:t>
      </w:r>
    </w:p>
    <w:p w14:paraId="655E496C" w14:textId="2AAA0D3D" w:rsidR="00020EA2" w:rsidRDefault="00F345F0" w:rsidP="002C218E">
      <w:pPr>
        <w:pStyle w:val="a5"/>
        <w:spacing w:before="0" w:beforeAutospacing="0" w:after="0" w:afterAutospacing="0" w:line="360" w:lineRule="exact"/>
        <w:ind w:firstLine="709"/>
        <w:contextualSpacing/>
        <w:jc w:val="center"/>
        <w:rPr>
          <w:b/>
          <w:bCs/>
          <w:color w:val="000000"/>
          <w:sz w:val="28"/>
          <w:szCs w:val="28"/>
          <w:lang w:val="uk-UA"/>
        </w:rPr>
      </w:pPr>
      <w:r w:rsidRPr="00B14AF3">
        <w:rPr>
          <w:b/>
          <w:bCs/>
          <w:color w:val="000000"/>
          <w:sz w:val="28"/>
          <w:szCs w:val="28"/>
          <w:lang w:val="uk-UA"/>
        </w:rPr>
        <w:t>М</w:t>
      </w:r>
      <w:r w:rsidRPr="00B14AF3">
        <w:rPr>
          <w:b/>
          <w:bCs/>
          <w:color w:val="000000"/>
          <w:sz w:val="28"/>
          <w:szCs w:val="28"/>
          <w:lang w:val="en-US"/>
        </w:rPr>
        <w:t>I</w:t>
      </w:r>
      <w:r w:rsidRPr="00B14AF3">
        <w:rPr>
          <w:b/>
          <w:bCs/>
          <w:color w:val="000000"/>
          <w:sz w:val="28"/>
          <w:szCs w:val="28"/>
          <w:lang w:val="uk-UA"/>
        </w:rPr>
        <w:t>СЬКОГО СЕРЕДОВИЩА</w:t>
      </w:r>
    </w:p>
    <w:p w14:paraId="6D33AA78" w14:textId="77777777" w:rsidR="003322DD" w:rsidRPr="00C74CBA" w:rsidRDefault="003322DD" w:rsidP="002C218E">
      <w:pPr>
        <w:pStyle w:val="a5"/>
        <w:spacing w:before="0" w:beforeAutospacing="0" w:after="0" w:afterAutospacing="0" w:line="360" w:lineRule="exact"/>
        <w:ind w:firstLine="709"/>
        <w:contextualSpacing/>
        <w:jc w:val="center"/>
        <w:rPr>
          <w:b/>
          <w:bCs/>
          <w:color w:val="000000"/>
          <w:sz w:val="28"/>
          <w:szCs w:val="28"/>
          <w:lang w:val="uk-UA"/>
        </w:rPr>
      </w:pPr>
    </w:p>
    <w:p w14:paraId="721FAF8F" w14:textId="43513841" w:rsidR="00020EA2" w:rsidRPr="00B14AF3" w:rsidRDefault="00020EA2" w:rsidP="002C218E">
      <w:pPr>
        <w:pStyle w:val="a5"/>
        <w:spacing w:before="0" w:beforeAutospacing="0" w:after="0" w:afterAutospacing="0" w:line="360" w:lineRule="exact"/>
        <w:ind w:firstLine="709"/>
        <w:contextualSpacing/>
        <w:jc w:val="both"/>
        <w:rPr>
          <w:iCs/>
          <w:color w:val="000000"/>
          <w:sz w:val="28"/>
          <w:szCs w:val="28"/>
          <w:lang w:val="uk-UA"/>
        </w:rPr>
      </w:pPr>
      <w:r w:rsidRPr="00B14AF3">
        <w:rPr>
          <w:b/>
          <w:color w:val="000000"/>
          <w:sz w:val="28"/>
          <w:szCs w:val="28"/>
          <w:lang w:val="uk-UA"/>
        </w:rPr>
        <w:t xml:space="preserve">Ключові слова: </w:t>
      </w:r>
      <w:r w:rsidR="00B13DCB">
        <w:rPr>
          <w:iCs/>
          <w:color w:val="000000"/>
          <w:sz w:val="28"/>
          <w:szCs w:val="28"/>
          <w:lang w:val="uk-UA"/>
        </w:rPr>
        <w:t>художнє проектування</w:t>
      </w:r>
      <w:r w:rsidRPr="00B14AF3">
        <w:rPr>
          <w:iCs/>
          <w:color w:val="000000"/>
          <w:sz w:val="28"/>
          <w:szCs w:val="28"/>
          <w:lang w:val="uk-UA"/>
        </w:rPr>
        <w:t xml:space="preserve">, </w:t>
      </w:r>
      <w:r w:rsidR="00F345F0" w:rsidRPr="00B14AF3">
        <w:rPr>
          <w:iCs/>
          <w:color w:val="000000"/>
          <w:sz w:val="28"/>
          <w:szCs w:val="28"/>
          <w:lang w:val="uk-UA"/>
        </w:rPr>
        <w:t>м</w:t>
      </w:r>
      <w:r w:rsidR="00F345F0" w:rsidRPr="00B14AF3">
        <w:rPr>
          <w:iCs/>
          <w:color w:val="000000"/>
          <w:sz w:val="28"/>
          <w:szCs w:val="28"/>
          <w:lang w:val="en-US"/>
        </w:rPr>
        <w:t>i</w:t>
      </w:r>
      <w:r w:rsidR="00F345F0" w:rsidRPr="00B14AF3">
        <w:rPr>
          <w:iCs/>
          <w:color w:val="000000"/>
          <w:sz w:val="28"/>
          <w:szCs w:val="28"/>
        </w:rPr>
        <w:t xml:space="preserve">ське </w:t>
      </w:r>
      <w:r w:rsidRPr="00B14AF3">
        <w:rPr>
          <w:iCs/>
          <w:color w:val="000000"/>
          <w:sz w:val="28"/>
          <w:szCs w:val="28"/>
          <w:lang w:val="uk-UA"/>
        </w:rPr>
        <w:t xml:space="preserve">середовище, </w:t>
      </w:r>
      <w:r w:rsidR="00766993">
        <w:rPr>
          <w:iCs/>
          <w:color w:val="000000"/>
          <w:sz w:val="28"/>
          <w:szCs w:val="28"/>
          <w:lang w:val="uk-UA"/>
        </w:rPr>
        <w:t>хепе</w:t>
      </w:r>
      <w:r w:rsidR="005E42F1">
        <w:rPr>
          <w:iCs/>
          <w:color w:val="000000"/>
          <w:sz w:val="28"/>
          <w:szCs w:val="28"/>
          <w:lang w:val="uk-UA"/>
        </w:rPr>
        <w:t>нінг,</w:t>
      </w:r>
      <w:r w:rsidR="00B13DCB">
        <w:rPr>
          <w:iCs/>
          <w:color w:val="000000"/>
          <w:sz w:val="28"/>
          <w:szCs w:val="28"/>
          <w:lang w:val="uk-UA"/>
        </w:rPr>
        <w:t xml:space="preserve"> </w:t>
      </w:r>
      <w:r w:rsidR="00B13DCB">
        <w:rPr>
          <w:rFonts w:eastAsia="Times New Roman"/>
          <w:sz w:val="28"/>
          <w:szCs w:val="28"/>
          <w:lang w:val="uk-UA"/>
        </w:rPr>
        <w:t>ампакетаж,</w:t>
      </w:r>
      <w:r w:rsidR="005E42F1">
        <w:rPr>
          <w:iCs/>
          <w:color w:val="000000"/>
          <w:sz w:val="28"/>
          <w:szCs w:val="28"/>
          <w:lang w:val="uk-UA"/>
        </w:rPr>
        <w:t xml:space="preserve"> </w:t>
      </w:r>
      <w:r w:rsidR="00B13DCB">
        <w:rPr>
          <w:iCs/>
          <w:color w:val="000000"/>
          <w:sz w:val="28"/>
          <w:szCs w:val="28"/>
          <w:lang w:val="uk-UA"/>
        </w:rPr>
        <w:t>перфоманс</w:t>
      </w:r>
      <w:r w:rsidRPr="00B14AF3">
        <w:rPr>
          <w:iCs/>
          <w:color w:val="000000"/>
          <w:sz w:val="28"/>
          <w:szCs w:val="28"/>
          <w:lang w:val="uk-UA"/>
        </w:rPr>
        <w:t>.</w:t>
      </w:r>
    </w:p>
    <w:p w14:paraId="449EE56E" w14:textId="05C5861D" w:rsidR="00020EA2" w:rsidRPr="00B13DCB" w:rsidRDefault="00020EA2" w:rsidP="002C218E">
      <w:pPr>
        <w:spacing w:line="360" w:lineRule="exact"/>
        <w:contextualSpacing/>
        <w:rPr>
          <w:rFonts w:eastAsia="Times New Roman"/>
        </w:rPr>
      </w:pPr>
      <w:r w:rsidRPr="00D22B5D">
        <w:rPr>
          <w:b/>
          <w:sz w:val="28"/>
          <w:szCs w:val="28"/>
          <w:lang w:val="en-US"/>
        </w:rPr>
        <w:t>Key words:</w:t>
      </w:r>
      <w:r w:rsidRPr="00D22B5D">
        <w:rPr>
          <w:rStyle w:val="hps"/>
          <w:sz w:val="28"/>
          <w:szCs w:val="28"/>
          <w:lang w:val="en-GB"/>
        </w:rPr>
        <w:t xml:space="preserve"> artistic</w:t>
      </w:r>
      <w:r w:rsidRPr="00D22B5D">
        <w:rPr>
          <w:rStyle w:val="shorttext"/>
          <w:sz w:val="28"/>
          <w:szCs w:val="28"/>
          <w:lang w:val="en-GB"/>
        </w:rPr>
        <w:t xml:space="preserve"> </w:t>
      </w:r>
      <w:r w:rsidR="001B536D">
        <w:rPr>
          <w:rStyle w:val="hps"/>
          <w:sz w:val="28"/>
          <w:szCs w:val="28"/>
          <w:lang w:val="en-GB"/>
        </w:rPr>
        <w:t>design</w:t>
      </w:r>
      <w:r w:rsidR="00D22B5D" w:rsidRPr="00D22B5D">
        <w:rPr>
          <w:rFonts w:eastAsia="Times New Roman"/>
          <w:sz w:val="28"/>
          <w:szCs w:val="28"/>
          <w:lang w:val="en"/>
        </w:rPr>
        <w:t>, urban environment,</w:t>
      </w:r>
      <w:r w:rsidR="00B13DCB">
        <w:rPr>
          <w:rFonts w:eastAsia="Times New Roman"/>
        </w:rPr>
        <w:t xml:space="preserve"> </w:t>
      </w:r>
      <w:r w:rsidR="001B536D">
        <w:rPr>
          <w:rFonts w:eastAsia="Times New Roman"/>
          <w:sz w:val="28"/>
          <w:szCs w:val="28"/>
          <w:lang w:val="en-US"/>
        </w:rPr>
        <w:t>e</w:t>
      </w:r>
      <w:r w:rsidR="001B536D" w:rsidRPr="001B536D">
        <w:rPr>
          <w:rFonts w:eastAsia="Times New Roman"/>
          <w:sz w:val="28"/>
          <w:szCs w:val="28"/>
          <w:lang w:val="en-US"/>
        </w:rPr>
        <w:t>m</w:t>
      </w:r>
      <w:r w:rsidR="001B536D">
        <w:rPr>
          <w:rStyle w:val="shorttext"/>
          <w:rFonts w:eastAsia="Times New Roman"/>
          <w:sz w:val="28"/>
          <w:szCs w:val="28"/>
          <w:lang w:val="en"/>
        </w:rPr>
        <w:t xml:space="preserve">paquetage, </w:t>
      </w:r>
      <w:r w:rsidR="001B536D" w:rsidRPr="001B536D">
        <w:rPr>
          <w:rFonts w:eastAsia="Times New Roman"/>
          <w:iCs/>
          <w:sz w:val="28"/>
          <w:szCs w:val="28"/>
          <w:lang w:val="en"/>
        </w:rPr>
        <w:t>performance</w:t>
      </w:r>
      <w:r w:rsidRPr="00D22B5D">
        <w:rPr>
          <w:rFonts w:eastAsia="MinionPro-Regular"/>
          <w:sz w:val="28"/>
          <w:szCs w:val="28"/>
          <w:lang w:val="uk-UA"/>
        </w:rPr>
        <w:t>.</w:t>
      </w:r>
    </w:p>
    <w:p w14:paraId="1ED476C5" w14:textId="77777777" w:rsidR="00F345F0" w:rsidRPr="00B14AF3" w:rsidRDefault="00F345F0" w:rsidP="002C218E">
      <w:pPr>
        <w:pStyle w:val="a5"/>
        <w:spacing w:before="0" w:beforeAutospacing="0" w:after="0" w:afterAutospacing="0" w:line="360" w:lineRule="exact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</w:p>
    <w:p w14:paraId="574E383A" w14:textId="01A2F518" w:rsidR="00F345F0" w:rsidRDefault="00F345F0" w:rsidP="002C218E">
      <w:pPr>
        <w:pStyle w:val="a5"/>
        <w:spacing w:before="0" w:beforeAutospacing="0" w:after="0" w:afterAutospacing="0" w:line="360" w:lineRule="exact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B14AF3">
        <w:rPr>
          <w:color w:val="000000"/>
          <w:sz w:val="28"/>
          <w:szCs w:val="28"/>
          <w:lang w:val="uk-UA"/>
        </w:rPr>
        <w:t>В межах міста завжди одночасно співіснують різноманітні скл</w:t>
      </w:r>
      <w:r w:rsidR="005E42F1">
        <w:rPr>
          <w:color w:val="000000"/>
          <w:sz w:val="28"/>
          <w:szCs w:val="28"/>
          <w:lang w:val="uk-UA"/>
        </w:rPr>
        <w:t>а</w:t>
      </w:r>
      <w:r w:rsidR="00F207F9">
        <w:rPr>
          <w:color w:val="000000"/>
          <w:sz w:val="28"/>
          <w:szCs w:val="28"/>
          <w:lang w:val="uk-UA"/>
        </w:rPr>
        <w:t>дові середовища. В результаті</w:t>
      </w:r>
      <w:r w:rsidRPr="00B14AF3">
        <w:rPr>
          <w:color w:val="000000"/>
          <w:sz w:val="28"/>
          <w:szCs w:val="28"/>
          <w:lang w:val="uk-UA"/>
        </w:rPr>
        <w:t xml:space="preserve"> розвивається поняття</w:t>
      </w:r>
      <w:r w:rsidR="0069589F">
        <w:rPr>
          <w:color w:val="000000"/>
          <w:sz w:val="28"/>
          <w:szCs w:val="28"/>
          <w:lang w:val="uk-UA"/>
        </w:rPr>
        <w:t xml:space="preserve"> “контекст міської тканини”</w:t>
      </w:r>
      <w:r w:rsidR="005E42F1">
        <w:rPr>
          <w:color w:val="000000"/>
          <w:sz w:val="28"/>
          <w:szCs w:val="28"/>
          <w:lang w:val="uk-UA"/>
        </w:rPr>
        <w:t>. Ц</w:t>
      </w:r>
      <w:r w:rsidRPr="00B14AF3">
        <w:rPr>
          <w:color w:val="000000"/>
          <w:sz w:val="28"/>
          <w:szCs w:val="28"/>
          <w:lang w:val="uk-UA"/>
        </w:rPr>
        <w:t xml:space="preserve">е сталість вражень від </w:t>
      </w:r>
      <w:r w:rsidR="005E42F1">
        <w:rPr>
          <w:color w:val="000000"/>
          <w:sz w:val="28"/>
          <w:szCs w:val="28"/>
          <w:lang w:val="uk-UA"/>
        </w:rPr>
        <w:t>постійно</w:t>
      </w:r>
      <w:r w:rsidRPr="00B14AF3">
        <w:rPr>
          <w:color w:val="000000"/>
          <w:sz w:val="28"/>
          <w:szCs w:val="28"/>
          <w:lang w:val="uk-UA"/>
        </w:rPr>
        <w:t xml:space="preserve"> змінюваних динамічних складових. </w:t>
      </w:r>
      <w:r w:rsidR="005E42F1">
        <w:rPr>
          <w:color w:val="000000"/>
          <w:sz w:val="28"/>
          <w:szCs w:val="28"/>
          <w:lang w:val="uk-UA"/>
        </w:rPr>
        <w:t>Це істотно ускладнює</w:t>
      </w:r>
      <w:r w:rsidRPr="00B14AF3">
        <w:rPr>
          <w:color w:val="000000"/>
          <w:sz w:val="28"/>
          <w:szCs w:val="28"/>
          <w:lang w:val="uk-UA"/>
        </w:rPr>
        <w:t xml:space="preserve"> </w:t>
      </w:r>
      <w:r w:rsidR="005E42F1">
        <w:rPr>
          <w:color w:val="000000"/>
          <w:sz w:val="28"/>
          <w:szCs w:val="28"/>
          <w:lang w:val="uk-UA"/>
        </w:rPr>
        <w:t xml:space="preserve">впровадження </w:t>
      </w:r>
      <w:r w:rsidR="00BE4F7A">
        <w:rPr>
          <w:color w:val="000000"/>
          <w:sz w:val="28"/>
          <w:szCs w:val="28"/>
          <w:lang w:val="uk-UA"/>
        </w:rPr>
        <w:t>в середовищ</w:t>
      </w:r>
      <w:r w:rsidRPr="00B14AF3">
        <w:rPr>
          <w:color w:val="000000"/>
          <w:sz w:val="28"/>
          <w:szCs w:val="28"/>
          <w:lang w:val="uk-UA"/>
        </w:rPr>
        <w:t>ну ситуацію художніх творів, які с</w:t>
      </w:r>
      <w:r w:rsidR="0069589F">
        <w:rPr>
          <w:color w:val="000000"/>
          <w:sz w:val="28"/>
          <w:szCs w:val="28"/>
          <w:lang w:val="uk-UA"/>
        </w:rPr>
        <w:t>відомо “випадають з контексту”</w:t>
      </w:r>
      <w:r w:rsidRPr="00B14AF3">
        <w:rPr>
          <w:color w:val="000000"/>
          <w:sz w:val="28"/>
          <w:szCs w:val="28"/>
          <w:lang w:val="uk-UA"/>
        </w:rPr>
        <w:t>. Сьогодні базою комплексного формування міських ансамблів має бути художня діяльність, орієнтована на подолання одноманітності та типовості міського середовища. В художньому проектуванні міське середовище сприймається як єдине ціле, більш того</w:t>
      </w:r>
      <w:r w:rsidR="005E42F1">
        <w:rPr>
          <w:color w:val="000000"/>
          <w:sz w:val="28"/>
          <w:szCs w:val="28"/>
          <w:lang w:val="uk-UA"/>
        </w:rPr>
        <w:t>,</w:t>
      </w:r>
      <w:r w:rsidRPr="00B14AF3">
        <w:rPr>
          <w:color w:val="000000"/>
          <w:sz w:val="28"/>
          <w:szCs w:val="28"/>
          <w:lang w:val="uk-UA"/>
        </w:rPr>
        <w:t xml:space="preserve"> обмежене ціле, що пот</w:t>
      </w:r>
      <w:r w:rsidR="005E42F1">
        <w:rPr>
          <w:color w:val="000000"/>
          <w:sz w:val="28"/>
          <w:szCs w:val="28"/>
          <w:lang w:val="uk-UA"/>
        </w:rPr>
        <w:t>ребує єдиної художньої політики.</w:t>
      </w:r>
      <w:r w:rsidRPr="00B14AF3">
        <w:rPr>
          <w:color w:val="000000"/>
          <w:sz w:val="28"/>
          <w:szCs w:val="28"/>
          <w:lang w:val="uk-UA"/>
        </w:rPr>
        <w:t xml:space="preserve"> </w:t>
      </w:r>
      <w:r w:rsidR="005E42F1">
        <w:rPr>
          <w:color w:val="000000"/>
          <w:sz w:val="28"/>
          <w:szCs w:val="28"/>
          <w:lang w:val="uk-UA"/>
        </w:rPr>
        <w:t>Це спонукає до використання</w:t>
      </w:r>
      <w:r w:rsidRPr="00B14AF3">
        <w:rPr>
          <w:color w:val="000000"/>
          <w:sz w:val="28"/>
          <w:szCs w:val="28"/>
          <w:lang w:val="uk-UA"/>
        </w:rPr>
        <w:t xml:space="preserve"> спеціального програмування, чим і являються</w:t>
      </w:r>
      <w:r w:rsidR="00852A5E">
        <w:rPr>
          <w:color w:val="000000"/>
          <w:sz w:val="28"/>
          <w:szCs w:val="28"/>
          <w:lang w:val="uk-UA"/>
        </w:rPr>
        <w:t xml:space="preserve"> в художньому проектуванні</w:t>
      </w:r>
      <w:r w:rsidRPr="00B14AF3">
        <w:rPr>
          <w:color w:val="000000"/>
          <w:sz w:val="28"/>
          <w:szCs w:val="28"/>
          <w:lang w:val="uk-UA"/>
        </w:rPr>
        <w:t xml:space="preserve"> сучасні проекти міського середовища художників, дизайнерів та архітекторів</w:t>
      </w:r>
      <w:r w:rsidR="00E05F0F">
        <w:rPr>
          <w:color w:val="000000"/>
          <w:sz w:val="28"/>
          <w:szCs w:val="28"/>
          <w:lang w:val="uk-UA"/>
        </w:rPr>
        <w:t xml:space="preserve"> – всіх, хто хоче змінити оточення на краще</w:t>
      </w:r>
      <w:r w:rsidRPr="00B14AF3">
        <w:rPr>
          <w:color w:val="000000"/>
          <w:sz w:val="28"/>
          <w:szCs w:val="28"/>
          <w:lang w:val="uk-UA"/>
        </w:rPr>
        <w:t>.</w:t>
      </w:r>
      <w:r w:rsidR="00E05F0F">
        <w:rPr>
          <w:color w:val="000000"/>
          <w:sz w:val="28"/>
          <w:szCs w:val="28"/>
          <w:lang w:val="uk-UA"/>
        </w:rPr>
        <w:t xml:space="preserve"> </w:t>
      </w:r>
      <w:r w:rsidRPr="00B14AF3">
        <w:rPr>
          <w:color w:val="000000"/>
          <w:sz w:val="28"/>
          <w:szCs w:val="28"/>
          <w:lang w:val="uk-UA"/>
        </w:rPr>
        <w:t xml:space="preserve"> Засоби художнього про</w:t>
      </w:r>
      <w:r w:rsidR="00766993">
        <w:rPr>
          <w:color w:val="000000"/>
          <w:sz w:val="28"/>
          <w:szCs w:val="28"/>
          <w:lang w:val="uk-UA"/>
        </w:rPr>
        <w:t>ектування нівелюють негативний вплив</w:t>
      </w:r>
      <w:r w:rsidRPr="00B14AF3">
        <w:rPr>
          <w:color w:val="000000"/>
          <w:sz w:val="28"/>
          <w:szCs w:val="28"/>
          <w:lang w:val="uk-UA"/>
        </w:rPr>
        <w:t xml:space="preserve"> антропогенного міського середовища на психіку людини. Роль </w:t>
      </w:r>
      <w:r w:rsidR="00BE4F7A" w:rsidRPr="00B14AF3">
        <w:rPr>
          <w:color w:val="000000"/>
          <w:sz w:val="28"/>
          <w:szCs w:val="28"/>
          <w:lang w:val="uk-UA"/>
        </w:rPr>
        <w:t>всього</w:t>
      </w:r>
      <w:r w:rsidRPr="00B14AF3">
        <w:rPr>
          <w:color w:val="000000"/>
          <w:sz w:val="28"/>
          <w:szCs w:val="28"/>
          <w:lang w:val="uk-UA"/>
        </w:rPr>
        <w:t xml:space="preserve"> </w:t>
      </w:r>
      <w:r w:rsidR="006C2D95">
        <w:rPr>
          <w:color w:val="000000"/>
          <w:sz w:val="28"/>
          <w:szCs w:val="28"/>
          <w:lang w:val="uk-UA"/>
        </w:rPr>
        <w:t>того, що оточує сучасну людину,</w:t>
      </w:r>
      <w:r w:rsidRPr="00B14AF3">
        <w:rPr>
          <w:color w:val="000000"/>
          <w:sz w:val="28"/>
          <w:szCs w:val="28"/>
          <w:lang w:val="uk-UA"/>
        </w:rPr>
        <w:t xml:space="preserve"> виявляється в насиченні територій міста яскрави</w:t>
      </w:r>
      <w:r w:rsidR="006C2D95">
        <w:rPr>
          <w:color w:val="000000"/>
          <w:sz w:val="28"/>
          <w:szCs w:val="28"/>
          <w:lang w:val="uk-UA"/>
        </w:rPr>
        <w:t>ми, динамічними компонентами. Вони</w:t>
      </w:r>
      <w:r w:rsidRPr="00B14AF3">
        <w:rPr>
          <w:color w:val="000000"/>
          <w:sz w:val="28"/>
          <w:szCs w:val="28"/>
          <w:lang w:val="uk-UA"/>
        </w:rPr>
        <w:t xml:space="preserve"> надають просторам не тільки функціональності, а й живописності, кольорової виразності та скульптурності, що притаманні </w:t>
      </w:r>
      <w:r w:rsidR="00BE4F7A" w:rsidRPr="00B14AF3">
        <w:rPr>
          <w:color w:val="000000"/>
          <w:sz w:val="28"/>
          <w:szCs w:val="28"/>
          <w:lang w:val="uk-UA"/>
        </w:rPr>
        <w:t>художнім</w:t>
      </w:r>
      <w:r w:rsidRPr="00B14AF3">
        <w:rPr>
          <w:color w:val="000000"/>
          <w:sz w:val="28"/>
          <w:szCs w:val="28"/>
          <w:lang w:val="uk-UA"/>
        </w:rPr>
        <w:t xml:space="preserve"> творам. </w:t>
      </w:r>
    </w:p>
    <w:p w14:paraId="4008B6B4" w14:textId="06862530" w:rsidR="00025893" w:rsidRDefault="00025893" w:rsidP="002C218E">
      <w:pPr>
        <w:pStyle w:val="a5"/>
        <w:spacing w:before="0" w:beforeAutospacing="0" w:after="0" w:afterAutospacing="0" w:line="360" w:lineRule="exact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iCs/>
          <w:color w:val="000000"/>
          <w:sz w:val="28"/>
          <w:szCs w:val="28"/>
          <w:lang w:val="uk-UA"/>
        </w:rPr>
        <w:t xml:space="preserve">Останнім в художньому проектуванні поширюється процес залучення глядачів та мешканців в певні ситуації, що безперечно змінює міське середовище. Мова йде про </w:t>
      </w:r>
      <w:r w:rsidRPr="005C373C">
        <w:rPr>
          <w:iCs/>
          <w:color w:val="000000"/>
          <w:sz w:val="28"/>
          <w:szCs w:val="28"/>
          <w:lang w:val="uk-UA"/>
        </w:rPr>
        <w:t>хепінінг</w:t>
      </w:r>
      <w:r>
        <w:rPr>
          <w:iCs/>
          <w:color w:val="000000"/>
          <w:sz w:val="28"/>
          <w:szCs w:val="28"/>
          <w:lang w:val="uk-UA"/>
        </w:rPr>
        <w:t xml:space="preserve"> від англійського дієслова</w:t>
      </w:r>
      <w:r w:rsidRPr="00B14AF3">
        <w:rPr>
          <w:iCs/>
          <w:color w:val="000000"/>
          <w:sz w:val="28"/>
          <w:szCs w:val="28"/>
          <w:lang w:val="uk-UA"/>
        </w:rPr>
        <w:t xml:space="preserve"> </w:t>
      </w:r>
      <w:r w:rsidRPr="00B14AF3">
        <w:rPr>
          <w:iCs/>
          <w:color w:val="000000"/>
          <w:sz w:val="28"/>
          <w:szCs w:val="28"/>
        </w:rPr>
        <w:t>to</w:t>
      </w:r>
      <w:r w:rsidRPr="00B14AF3">
        <w:rPr>
          <w:iCs/>
          <w:color w:val="000000"/>
          <w:sz w:val="28"/>
          <w:szCs w:val="28"/>
          <w:lang w:val="uk-UA"/>
        </w:rPr>
        <w:t xml:space="preserve"> </w:t>
      </w:r>
      <w:r w:rsidRPr="00B14AF3">
        <w:rPr>
          <w:iCs/>
          <w:color w:val="000000"/>
          <w:sz w:val="28"/>
          <w:szCs w:val="28"/>
        </w:rPr>
        <w:t>happen</w:t>
      </w:r>
      <w:r>
        <w:rPr>
          <w:iCs/>
          <w:color w:val="000000"/>
          <w:sz w:val="28"/>
          <w:szCs w:val="28"/>
          <w:lang w:val="uk-UA"/>
        </w:rPr>
        <w:t xml:space="preserve"> – відбуватися. </w:t>
      </w:r>
      <w:r>
        <w:rPr>
          <w:i/>
          <w:iCs/>
          <w:color w:val="000000"/>
          <w:sz w:val="28"/>
          <w:szCs w:val="28"/>
          <w:lang w:val="uk-UA"/>
        </w:rPr>
        <w:t>Хепе</w:t>
      </w:r>
      <w:r w:rsidRPr="00B14AF3">
        <w:rPr>
          <w:i/>
          <w:iCs/>
          <w:color w:val="000000"/>
          <w:sz w:val="28"/>
          <w:szCs w:val="28"/>
          <w:lang w:val="uk-UA"/>
        </w:rPr>
        <w:t xml:space="preserve">нінг </w:t>
      </w:r>
      <w:r w:rsidRPr="00B14AF3">
        <w:rPr>
          <w:iCs/>
          <w:color w:val="000000"/>
          <w:sz w:val="28"/>
          <w:szCs w:val="28"/>
          <w:lang w:val="uk-UA"/>
        </w:rPr>
        <w:t xml:space="preserve">– театралізована безфабульна імпровізація, часто з залученням глядачів і використанням несподіваних ситуацій. Хепінінг </w:t>
      </w:r>
      <w:r>
        <w:rPr>
          <w:iCs/>
          <w:color w:val="000000"/>
          <w:sz w:val="28"/>
          <w:szCs w:val="28"/>
          <w:lang w:val="uk-UA"/>
        </w:rPr>
        <w:t xml:space="preserve">є </w:t>
      </w:r>
      <w:r w:rsidRPr="00B14AF3">
        <w:rPr>
          <w:iCs/>
          <w:color w:val="000000"/>
          <w:sz w:val="28"/>
          <w:szCs w:val="28"/>
          <w:lang w:val="uk-UA"/>
        </w:rPr>
        <w:t>на</w:t>
      </w:r>
      <w:r>
        <w:rPr>
          <w:iCs/>
          <w:color w:val="000000"/>
          <w:sz w:val="28"/>
          <w:szCs w:val="28"/>
          <w:lang w:val="uk-UA"/>
        </w:rPr>
        <w:t>дзвичайно популярним</w:t>
      </w:r>
      <w:r w:rsidRPr="00B14AF3">
        <w:rPr>
          <w:iCs/>
          <w:color w:val="000000"/>
          <w:sz w:val="28"/>
          <w:szCs w:val="28"/>
          <w:lang w:val="uk-UA"/>
        </w:rPr>
        <w:t xml:space="preserve"> різновид</w:t>
      </w:r>
      <w:r>
        <w:rPr>
          <w:iCs/>
          <w:color w:val="000000"/>
          <w:sz w:val="28"/>
          <w:szCs w:val="28"/>
          <w:lang w:val="uk-UA"/>
        </w:rPr>
        <w:t xml:space="preserve">ом авангардного мистецтва. Він зустрічається в театрі (Крацзенс) та у музиці (Кейдж, </w:t>
      </w:r>
      <w:r w:rsidRPr="00B14AF3">
        <w:rPr>
          <w:iCs/>
          <w:color w:val="000000"/>
          <w:sz w:val="28"/>
          <w:szCs w:val="28"/>
          <w:lang w:val="uk-UA"/>
        </w:rPr>
        <w:t>Штокгаузен).</w:t>
      </w:r>
    </w:p>
    <w:p w14:paraId="0EE70799" w14:textId="3E93463B" w:rsidR="00EE7DF8" w:rsidRDefault="00766993" w:rsidP="002C218E">
      <w:pPr>
        <w:pStyle w:val="a5"/>
        <w:spacing w:line="360" w:lineRule="exact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025893">
        <w:rPr>
          <w:iCs/>
          <w:color w:val="000000"/>
          <w:sz w:val="28"/>
          <w:szCs w:val="28"/>
          <w:lang w:val="uk-UA"/>
        </w:rPr>
        <w:lastRenderedPageBreak/>
        <w:t>Хепенінг</w:t>
      </w:r>
      <w:r w:rsidRPr="00B14AF3">
        <w:rPr>
          <w:i/>
          <w:iCs/>
          <w:color w:val="000000"/>
          <w:sz w:val="28"/>
          <w:szCs w:val="28"/>
          <w:lang w:val="uk-UA"/>
        </w:rPr>
        <w:t xml:space="preserve"> </w:t>
      </w:r>
      <w:r w:rsidR="00025893">
        <w:rPr>
          <w:iCs/>
          <w:color w:val="000000"/>
          <w:sz w:val="28"/>
          <w:szCs w:val="28"/>
          <w:lang w:val="uk-UA"/>
        </w:rPr>
        <w:t>є</w:t>
      </w:r>
      <w:r w:rsidRPr="00B14AF3">
        <w:rPr>
          <w:iCs/>
          <w:color w:val="000000"/>
          <w:sz w:val="28"/>
          <w:szCs w:val="28"/>
          <w:lang w:val="uk-UA"/>
        </w:rPr>
        <w:t xml:space="preserve"> </w:t>
      </w:r>
      <w:r w:rsidR="00025893">
        <w:rPr>
          <w:color w:val="000000" w:themeColor="text1"/>
          <w:sz w:val="28"/>
          <w:szCs w:val="28"/>
          <w:lang w:val="uk-UA"/>
        </w:rPr>
        <w:t>формою</w:t>
      </w:r>
      <w:r w:rsidR="002D6563">
        <w:rPr>
          <w:color w:val="000000" w:themeColor="text1"/>
          <w:sz w:val="28"/>
          <w:szCs w:val="28"/>
          <w:lang w:val="uk-UA"/>
        </w:rPr>
        <w:t xml:space="preserve"> сучасного мистецтва</w:t>
      </w:r>
      <w:r w:rsidR="00025893">
        <w:rPr>
          <w:color w:val="000000" w:themeColor="text1"/>
          <w:sz w:val="28"/>
          <w:szCs w:val="28"/>
          <w:lang w:val="uk-UA"/>
        </w:rPr>
        <w:t>.</w:t>
      </w:r>
      <w:r w:rsidRPr="00766993">
        <w:rPr>
          <w:color w:val="000000" w:themeColor="text1"/>
          <w:sz w:val="28"/>
          <w:szCs w:val="28"/>
          <w:lang w:val="uk-UA"/>
        </w:rPr>
        <w:t xml:space="preserve"> </w:t>
      </w:r>
      <w:r w:rsidR="00025893">
        <w:rPr>
          <w:color w:val="000000" w:themeColor="text1"/>
          <w:sz w:val="28"/>
          <w:szCs w:val="28"/>
          <w:lang w:val="uk-UA"/>
        </w:rPr>
        <w:t>Ц</w:t>
      </w:r>
      <w:r w:rsidR="0071278D">
        <w:rPr>
          <w:color w:val="000000" w:themeColor="text1"/>
          <w:sz w:val="28"/>
          <w:szCs w:val="28"/>
          <w:lang w:val="uk-UA"/>
        </w:rPr>
        <w:t>е</w:t>
      </w:r>
      <w:r w:rsidRPr="00766993">
        <w:rPr>
          <w:color w:val="000000" w:themeColor="text1"/>
          <w:sz w:val="28"/>
          <w:szCs w:val="28"/>
          <w:lang w:val="uk-UA"/>
        </w:rPr>
        <w:t xml:space="preserve"> </w:t>
      </w:r>
      <w:hyperlink r:id="rId8" w:tooltip="Подія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подія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</w:t>
      </w:r>
      <w:r w:rsidR="00025893">
        <w:rPr>
          <w:color w:val="000000" w:themeColor="text1"/>
          <w:sz w:val="28"/>
          <w:szCs w:val="28"/>
          <w:lang w:val="uk-UA"/>
        </w:rPr>
        <w:t>чи</w:t>
      </w:r>
      <w:r w:rsidR="0071278D">
        <w:rPr>
          <w:color w:val="000000" w:themeColor="text1"/>
          <w:sz w:val="28"/>
          <w:szCs w:val="28"/>
          <w:lang w:val="uk-UA"/>
        </w:rPr>
        <w:t xml:space="preserve"> ситуація, що відбувається за участі художника, але не</w:t>
      </w:r>
      <w:r w:rsidRPr="00766993">
        <w:rPr>
          <w:color w:val="000000" w:themeColor="text1"/>
          <w:sz w:val="28"/>
          <w:szCs w:val="28"/>
          <w:lang w:val="uk-UA"/>
        </w:rPr>
        <w:t xml:space="preserve"> </w:t>
      </w:r>
      <w:r w:rsidR="0071278D">
        <w:rPr>
          <w:color w:val="000000" w:themeColor="text1"/>
          <w:sz w:val="28"/>
          <w:szCs w:val="28"/>
          <w:lang w:val="uk-UA"/>
        </w:rPr>
        <w:t>контролюється ним повністю</w:t>
      </w:r>
      <w:r w:rsidRPr="00766993">
        <w:rPr>
          <w:color w:val="000000" w:themeColor="text1"/>
          <w:sz w:val="28"/>
          <w:szCs w:val="28"/>
          <w:lang w:val="uk-UA"/>
        </w:rPr>
        <w:t xml:space="preserve">. Вперше </w:t>
      </w:r>
      <w:hyperlink r:id="rId9" w:tooltip="Хепенінг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хепенінги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стали влаштовувати нью-йоркські </w:t>
      </w:r>
      <w:hyperlink r:id="rId10" w:tooltip="Художники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художники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і скульптори на початку 1960-х років. Сама </w:t>
      </w:r>
      <w:hyperlink r:id="rId11" w:tooltip="Назва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назва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йде від </w:t>
      </w:r>
      <w:r w:rsidR="0071278D">
        <w:rPr>
          <w:color w:val="000000" w:themeColor="text1"/>
          <w:sz w:val="28"/>
          <w:szCs w:val="28"/>
          <w:lang w:val="uk-UA"/>
        </w:rPr>
        <w:t>вистави “</w:t>
      </w:r>
      <w:r w:rsidRPr="00766993">
        <w:rPr>
          <w:color w:val="000000" w:themeColor="text1"/>
          <w:sz w:val="28"/>
          <w:szCs w:val="28"/>
          <w:lang w:val="uk-UA"/>
        </w:rPr>
        <w:t xml:space="preserve">18 </w:t>
      </w:r>
      <w:hyperlink r:id="rId12" w:tooltip="Хепенінг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хепенінгів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</w:t>
      </w:r>
      <w:r w:rsidR="002D6563">
        <w:rPr>
          <w:color w:val="000000" w:themeColor="text1"/>
          <w:sz w:val="28"/>
          <w:szCs w:val="28"/>
          <w:lang w:val="uk-UA"/>
        </w:rPr>
        <w:t>в шести частинах</w:t>
      </w:r>
      <w:r w:rsidR="0071278D">
        <w:rPr>
          <w:color w:val="000000" w:themeColor="text1"/>
          <w:sz w:val="28"/>
          <w:szCs w:val="28"/>
          <w:lang w:val="uk-UA"/>
        </w:rPr>
        <w:t>”</w:t>
      </w:r>
      <w:r w:rsidRPr="00766993">
        <w:rPr>
          <w:color w:val="000000" w:themeColor="text1"/>
          <w:sz w:val="28"/>
          <w:szCs w:val="28"/>
          <w:lang w:val="uk-UA"/>
        </w:rPr>
        <w:t xml:space="preserve">, </w:t>
      </w:r>
      <w:r w:rsidR="0071278D">
        <w:rPr>
          <w:color w:val="000000" w:themeColor="text1"/>
          <w:sz w:val="28"/>
          <w:szCs w:val="28"/>
          <w:lang w:val="uk-UA"/>
        </w:rPr>
        <w:t>показаної</w:t>
      </w:r>
      <w:r w:rsidR="002D6563">
        <w:rPr>
          <w:color w:val="000000" w:themeColor="text1"/>
          <w:sz w:val="28"/>
          <w:szCs w:val="28"/>
          <w:lang w:val="uk-UA"/>
        </w:rPr>
        <w:t xml:space="preserve"> Алланом Капровом (</w:t>
      </w:r>
      <w:r w:rsidR="0069589F">
        <w:rPr>
          <w:color w:val="000000" w:themeColor="text1"/>
          <w:sz w:val="28"/>
          <w:szCs w:val="28"/>
          <w:lang w:val="uk-UA"/>
        </w:rPr>
        <w:t>Kaprow) в “Рубен-Геллері”</w:t>
      </w:r>
      <w:r w:rsidRPr="00766993">
        <w:rPr>
          <w:color w:val="000000" w:themeColor="text1"/>
          <w:sz w:val="28"/>
          <w:szCs w:val="28"/>
          <w:lang w:val="uk-UA"/>
        </w:rPr>
        <w:t xml:space="preserve"> у жовтні 1959. Глядачі, розсаджені в трьох суміжних </w:t>
      </w:r>
      <w:r w:rsidR="002D6563">
        <w:rPr>
          <w:color w:val="000000" w:themeColor="text1"/>
          <w:sz w:val="28"/>
          <w:szCs w:val="28"/>
          <w:lang w:val="uk-UA"/>
        </w:rPr>
        <w:t>просторах</w:t>
      </w:r>
      <w:r w:rsidRPr="00766993">
        <w:rPr>
          <w:color w:val="000000" w:themeColor="text1"/>
          <w:sz w:val="28"/>
          <w:szCs w:val="28"/>
          <w:lang w:val="uk-UA"/>
        </w:rPr>
        <w:t xml:space="preserve"> з напівпрозорими стінами</w:t>
      </w:r>
      <w:r w:rsidR="002D6563">
        <w:rPr>
          <w:color w:val="000000" w:themeColor="text1"/>
          <w:sz w:val="28"/>
          <w:szCs w:val="28"/>
          <w:lang w:val="uk-UA"/>
        </w:rPr>
        <w:t>, ясно бачили, що відбувається у</w:t>
      </w:r>
      <w:r w:rsidRPr="00766993">
        <w:rPr>
          <w:color w:val="000000" w:themeColor="text1"/>
          <w:sz w:val="28"/>
          <w:szCs w:val="28"/>
          <w:lang w:val="uk-UA"/>
        </w:rPr>
        <w:t xml:space="preserve"> </w:t>
      </w:r>
      <w:r w:rsidR="002D6563">
        <w:rPr>
          <w:color w:val="000000" w:themeColor="text1"/>
          <w:sz w:val="28"/>
          <w:szCs w:val="28"/>
          <w:lang w:val="uk-UA"/>
        </w:rPr>
        <w:t>власному</w:t>
      </w:r>
      <w:r w:rsidRPr="00766993">
        <w:rPr>
          <w:color w:val="000000" w:themeColor="text1"/>
          <w:sz w:val="28"/>
          <w:szCs w:val="28"/>
          <w:lang w:val="uk-UA"/>
        </w:rPr>
        <w:t xml:space="preserve"> приміщенні і </w:t>
      </w:r>
      <w:r w:rsidR="0071278D">
        <w:rPr>
          <w:color w:val="000000" w:themeColor="text1"/>
          <w:sz w:val="28"/>
          <w:szCs w:val="28"/>
          <w:lang w:val="uk-UA"/>
        </w:rPr>
        <w:t>погано</w:t>
      </w:r>
      <w:r w:rsidRPr="00766993">
        <w:rPr>
          <w:color w:val="000000" w:themeColor="text1"/>
          <w:sz w:val="28"/>
          <w:szCs w:val="28"/>
          <w:lang w:val="uk-UA"/>
        </w:rPr>
        <w:t xml:space="preserve"> - у сусідніх. У кожному з 18 хепенінгів домінував один елемент </w:t>
      </w:r>
      <w:hyperlink r:id="rId13" w:tooltip="Театральна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театрального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видовища - </w:t>
      </w:r>
      <w:hyperlink r:id="rId14" w:tooltip="Музика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музика</w:t>
        </w:r>
      </w:hyperlink>
      <w:r w:rsidR="0071278D">
        <w:rPr>
          <w:color w:val="000000" w:themeColor="text1"/>
          <w:sz w:val="28"/>
          <w:szCs w:val="28"/>
          <w:lang w:val="uk-UA"/>
        </w:rPr>
        <w:t>, танок</w:t>
      </w:r>
      <w:r w:rsidRPr="00766993">
        <w:rPr>
          <w:color w:val="000000" w:themeColor="text1"/>
          <w:sz w:val="28"/>
          <w:szCs w:val="28"/>
          <w:lang w:val="uk-UA"/>
        </w:rPr>
        <w:t>, демонстрація слайдів, декламація. Глядачам проп</w:t>
      </w:r>
      <w:r w:rsidR="002D6563">
        <w:rPr>
          <w:color w:val="000000" w:themeColor="text1"/>
          <w:sz w:val="28"/>
          <w:szCs w:val="28"/>
          <w:lang w:val="uk-UA"/>
        </w:rPr>
        <w:t>онувалося долучитися до видовища</w:t>
      </w:r>
      <w:r w:rsidR="0069589F">
        <w:rPr>
          <w:color w:val="000000" w:themeColor="text1"/>
          <w:sz w:val="28"/>
          <w:szCs w:val="28"/>
          <w:lang w:val="uk-UA"/>
        </w:rPr>
        <w:t xml:space="preserve"> “природним чином”</w:t>
      </w:r>
      <w:r w:rsidRPr="00766993">
        <w:rPr>
          <w:color w:val="000000" w:themeColor="text1"/>
          <w:sz w:val="28"/>
          <w:szCs w:val="28"/>
          <w:lang w:val="uk-UA"/>
        </w:rPr>
        <w:t xml:space="preserve">, з'ївши апельсин. </w:t>
      </w:r>
    </w:p>
    <w:p w14:paraId="7610FA5E" w14:textId="1C9F66FF" w:rsidR="00EE7DF8" w:rsidRPr="00EE7DF8" w:rsidRDefault="00766993" w:rsidP="002C218E">
      <w:pPr>
        <w:pStyle w:val="a5"/>
        <w:spacing w:line="360" w:lineRule="exact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766993">
        <w:rPr>
          <w:color w:val="000000" w:themeColor="text1"/>
          <w:sz w:val="28"/>
          <w:szCs w:val="28"/>
          <w:lang w:val="uk-UA"/>
        </w:rPr>
        <w:t xml:space="preserve">Змішування різних </w:t>
      </w:r>
      <w:hyperlink r:id="rId15" w:tooltip="Театральна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театральних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елементів і поєднання їх з життєвими об'єктами і явищами - </w:t>
      </w:r>
      <w:r w:rsidR="002D6563">
        <w:rPr>
          <w:color w:val="000000" w:themeColor="text1"/>
          <w:sz w:val="28"/>
          <w:szCs w:val="28"/>
          <w:lang w:val="uk-UA"/>
        </w:rPr>
        <w:t>головна</w:t>
      </w:r>
      <w:r w:rsidRPr="00766993">
        <w:rPr>
          <w:color w:val="000000" w:themeColor="text1"/>
          <w:sz w:val="28"/>
          <w:szCs w:val="28"/>
          <w:lang w:val="uk-UA"/>
        </w:rPr>
        <w:t xml:space="preserve"> ознака </w:t>
      </w:r>
      <w:hyperlink r:id="rId16" w:tooltip="Хепенінг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хепенінгу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. Настільки ж </w:t>
      </w:r>
      <w:hyperlink r:id="rId17" w:tooltip="Характер" w:history="1">
        <w:r w:rsidRPr="00766993">
          <w:rPr>
            <w:rStyle w:val="a4"/>
            <w:color w:val="000000" w:themeColor="text1"/>
            <w:sz w:val="28"/>
            <w:szCs w:val="28"/>
            <w:u w:val="none"/>
            <w:lang w:val="uk-UA"/>
          </w:rPr>
          <w:t>характерна</w:t>
        </w:r>
      </w:hyperlink>
      <w:r w:rsidRPr="00766993">
        <w:rPr>
          <w:color w:val="000000" w:themeColor="text1"/>
          <w:sz w:val="28"/>
          <w:szCs w:val="28"/>
          <w:lang w:val="uk-UA"/>
        </w:rPr>
        <w:t xml:space="preserve"> відсутність сюжету і логічного зв'язку між його окремими частинами. </w:t>
      </w:r>
      <w:r w:rsidR="002D6563">
        <w:rPr>
          <w:color w:val="000000" w:themeColor="text1"/>
          <w:sz w:val="28"/>
          <w:szCs w:val="28"/>
          <w:lang w:val="uk-UA"/>
        </w:rPr>
        <w:t>Епізоди</w:t>
      </w:r>
      <w:r w:rsidRPr="00766993">
        <w:rPr>
          <w:color w:val="000000" w:themeColor="text1"/>
          <w:sz w:val="28"/>
          <w:szCs w:val="28"/>
          <w:lang w:val="uk-UA"/>
        </w:rPr>
        <w:t xml:space="preserve"> хепенінгу співвідносяться між собою </w:t>
      </w:r>
      <w:r w:rsidR="002D6563">
        <w:rPr>
          <w:color w:val="000000" w:themeColor="text1"/>
          <w:sz w:val="28"/>
          <w:szCs w:val="28"/>
          <w:lang w:val="uk-UA"/>
        </w:rPr>
        <w:t>композиційно та емоційно, але не підкоряються логічним зв</w:t>
      </w:r>
      <w:r w:rsidR="002D6563">
        <w:rPr>
          <w:color w:val="000000" w:themeColor="text1"/>
          <w:sz w:val="28"/>
          <w:szCs w:val="28"/>
          <w:lang w:val="en-US"/>
        </w:rPr>
        <w:t>’</w:t>
      </w:r>
      <w:r w:rsidR="002D6563">
        <w:rPr>
          <w:color w:val="000000" w:themeColor="text1"/>
          <w:sz w:val="28"/>
          <w:szCs w:val="28"/>
          <w:lang w:val="uk-UA"/>
        </w:rPr>
        <w:t>язкам</w:t>
      </w:r>
      <w:r w:rsidRPr="00766993">
        <w:rPr>
          <w:color w:val="000000" w:themeColor="text1"/>
          <w:sz w:val="28"/>
          <w:szCs w:val="28"/>
          <w:lang w:val="uk-UA"/>
        </w:rPr>
        <w:t xml:space="preserve">. На відміну від п'єси, хепенінг часто </w:t>
      </w:r>
      <w:r w:rsidR="0071278D">
        <w:rPr>
          <w:color w:val="000000" w:themeColor="text1"/>
          <w:sz w:val="28"/>
          <w:szCs w:val="28"/>
          <w:lang w:val="uk-UA"/>
        </w:rPr>
        <w:t>зображує</w:t>
      </w:r>
      <w:r w:rsidRPr="00766993">
        <w:rPr>
          <w:color w:val="000000" w:themeColor="text1"/>
          <w:sz w:val="28"/>
          <w:szCs w:val="28"/>
          <w:lang w:val="uk-UA"/>
        </w:rPr>
        <w:t xml:space="preserve"> декілька образів або театралізованих епізодів одночасно, </w:t>
      </w:r>
      <w:r w:rsidR="0069589F">
        <w:rPr>
          <w:color w:val="000000" w:themeColor="text1"/>
          <w:sz w:val="28"/>
          <w:szCs w:val="28"/>
          <w:lang w:val="uk-UA"/>
        </w:rPr>
        <w:t>причому кожен несе свою власну ідею</w:t>
      </w:r>
      <w:r w:rsidRPr="00766993">
        <w:rPr>
          <w:color w:val="000000" w:themeColor="text1"/>
          <w:sz w:val="28"/>
          <w:szCs w:val="28"/>
          <w:lang w:val="uk-UA"/>
        </w:rPr>
        <w:t xml:space="preserve">. </w:t>
      </w:r>
      <w:r w:rsidRPr="002D6563">
        <w:rPr>
          <w:sz w:val="28"/>
          <w:szCs w:val="28"/>
          <w:lang w:val="uk-UA"/>
        </w:rPr>
        <w:t>Іноді в хепенінг включається і акторська гра, але не з метою створити вигаданого гер</w:t>
      </w:r>
      <w:r w:rsidR="0071278D">
        <w:rPr>
          <w:sz w:val="28"/>
          <w:szCs w:val="28"/>
          <w:lang w:val="uk-UA"/>
        </w:rPr>
        <w:t>оя, що діє у вигаданих обставин. Мета вистави - в ній самій</w:t>
      </w:r>
      <w:r w:rsidRPr="002D6563">
        <w:rPr>
          <w:sz w:val="28"/>
          <w:szCs w:val="28"/>
          <w:lang w:val="uk-UA"/>
        </w:rPr>
        <w:t xml:space="preserve">. Подібно лектору, циркачі або футболістові, актор у хепенінгу залишається самим собою і </w:t>
      </w:r>
      <w:r w:rsidR="002D6563">
        <w:rPr>
          <w:sz w:val="28"/>
          <w:szCs w:val="28"/>
          <w:lang w:val="uk-UA"/>
        </w:rPr>
        <w:t xml:space="preserve">перебуває </w:t>
      </w:r>
      <w:r w:rsidRPr="002D6563">
        <w:rPr>
          <w:sz w:val="28"/>
          <w:szCs w:val="28"/>
          <w:lang w:val="uk-UA"/>
        </w:rPr>
        <w:t>в</w:t>
      </w:r>
      <w:r w:rsidR="0071278D">
        <w:rPr>
          <w:sz w:val="28"/>
          <w:szCs w:val="28"/>
          <w:lang w:val="uk-UA"/>
        </w:rPr>
        <w:t xml:space="preserve"> тих же обставинах, що і глядач</w:t>
      </w:r>
      <w:r w:rsidRPr="002D6563">
        <w:rPr>
          <w:sz w:val="28"/>
          <w:szCs w:val="28"/>
          <w:lang w:val="uk-UA"/>
        </w:rPr>
        <w:t xml:space="preserve">. </w:t>
      </w:r>
      <w:r w:rsidR="00F87A16">
        <w:rPr>
          <w:color w:val="000000" w:themeColor="text1"/>
          <w:sz w:val="28"/>
          <w:szCs w:val="28"/>
          <w:lang w:val="uk-UA"/>
        </w:rPr>
        <w:t xml:space="preserve">Хепенінги </w:t>
      </w:r>
      <w:r w:rsidRPr="002D6563">
        <w:rPr>
          <w:sz w:val="28"/>
          <w:szCs w:val="28"/>
          <w:lang w:val="uk-UA"/>
        </w:rPr>
        <w:t xml:space="preserve">розігруються в галереях, на вокзалах, площах і в інших місцях, не призначених для вистав. Можуть вони ставитися і на звичайній сцені. Однак </w:t>
      </w:r>
      <w:r w:rsidR="00F87A16">
        <w:rPr>
          <w:sz w:val="28"/>
          <w:szCs w:val="28"/>
          <w:lang w:val="uk-UA"/>
        </w:rPr>
        <w:t>зазвичай</w:t>
      </w:r>
      <w:r w:rsidRPr="002D6563">
        <w:rPr>
          <w:sz w:val="28"/>
          <w:szCs w:val="28"/>
          <w:lang w:val="uk-UA"/>
        </w:rPr>
        <w:t xml:space="preserve"> наголос робиться на оточення, </w:t>
      </w:r>
      <w:r w:rsidR="00F87A16">
        <w:rPr>
          <w:sz w:val="28"/>
          <w:szCs w:val="28"/>
          <w:lang w:val="uk-UA"/>
        </w:rPr>
        <w:t>середовище, ламаючи</w:t>
      </w:r>
      <w:r w:rsidR="0069589F">
        <w:rPr>
          <w:sz w:val="28"/>
          <w:szCs w:val="28"/>
          <w:lang w:val="uk-UA"/>
        </w:rPr>
        <w:t xml:space="preserve"> стереотип “глядач – сцена”</w:t>
      </w:r>
      <w:r w:rsidRPr="002D6563">
        <w:rPr>
          <w:sz w:val="28"/>
          <w:szCs w:val="28"/>
          <w:lang w:val="uk-UA"/>
        </w:rPr>
        <w:t xml:space="preserve">. </w:t>
      </w:r>
      <w:r w:rsidR="00F87A16">
        <w:rPr>
          <w:rFonts w:eastAsia="Times New Roman"/>
          <w:color w:val="000000" w:themeColor="text1"/>
          <w:sz w:val="28"/>
          <w:szCs w:val="28"/>
          <w:lang w:val="uk-UA"/>
        </w:rPr>
        <w:t>Х</w:t>
      </w:r>
      <w:r w:rsidR="00AF490E" w:rsidRPr="00766993">
        <w:rPr>
          <w:rFonts w:eastAsia="Times New Roman"/>
          <w:color w:val="000000" w:themeColor="text1"/>
          <w:sz w:val="28"/>
          <w:szCs w:val="28"/>
          <w:lang w:val="uk-UA"/>
        </w:rPr>
        <w:t xml:space="preserve">епенінг є ігровою </w:t>
      </w:r>
      <w:hyperlink r:id="rId18" w:tooltip="Імпровізація" w:history="1">
        <w:r w:rsidR="00AF490E" w:rsidRPr="00766993">
          <w:rPr>
            <w:rStyle w:val="a4"/>
            <w:rFonts w:eastAsia="Times New Roman"/>
            <w:color w:val="000000" w:themeColor="text1"/>
            <w:sz w:val="28"/>
            <w:szCs w:val="28"/>
            <w:u w:val="none"/>
            <w:lang w:val="uk-UA"/>
          </w:rPr>
          <w:t>імпровізацією</w:t>
        </w:r>
      </w:hyperlink>
      <w:r w:rsidR="00AF490E" w:rsidRPr="00766993">
        <w:rPr>
          <w:rFonts w:eastAsia="Times New Roman"/>
          <w:color w:val="000000" w:themeColor="text1"/>
          <w:sz w:val="28"/>
          <w:szCs w:val="28"/>
          <w:lang w:val="uk-UA"/>
        </w:rPr>
        <w:t xml:space="preserve">, яка дає вихід різноманітним </w:t>
      </w:r>
      <w:hyperlink r:id="rId19" w:tooltip="Підсвідомість" w:history="1">
        <w:r w:rsidR="00AF490E" w:rsidRPr="00766993">
          <w:rPr>
            <w:rStyle w:val="a4"/>
            <w:rFonts w:eastAsia="Times New Roman"/>
            <w:color w:val="000000" w:themeColor="text1"/>
            <w:sz w:val="28"/>
            <w:szCs w:val="28"/>
            <w:u w:val="none"/>
            <w:lang w:val="uk-UA"/>
          </w:rPr>
          <w:t>підсвідомим</w:t>
        </w:r>
      </w:hyperlink>
      <w:r w:rsidR="00AF490E" w:rsidRPr="00766993">
        <w:rPr>
          <w:rFonts w:eastAsia="Times New Roman"/>
          <w:color w:val="000000" w:themeColor="text1"/>
          <w:sz w:val="28"/>
          <w:szCs w:val="28"/>
          <w:lang w:val="uk-UA"/>
        </w:rPr>
        <w:t xml:space="preserve"> </w:t>
      </w:r>
      <w:r w:rsidR="00F87A16">
        <w:rPr>
          <w:rFonts w:eastAsia="Times New Roman"/>
          <w:color w:val="000000" w:themeColor="text1"/>
          <w:sz w:val="28"/>
          <w:szCs w:val="28"/>
          <w:lang w:val="uk-UA"/>
        </w:rPr>
        <w:t>спонуканням. Творчість у стилі х</w:t>
      </w:r>
      <w:r w:rsidR="00AF490E" w:rsidRPr="00766993">
        <w:rPr>
          <w:rFonts w:eastAsia="Times New Roman"/>
          <w:color w:val="000000" w:themeColor="text1"/>
          <w:sz w:val="28"/>
          <w:szCs w:val="28"/>
          <w:lang w:val="uk-UA"/>
        </w:rPr>
        <w:t xml:space="preserve">епенінг полягає в </w:t>
      </w:r>
      <w:hyperlink r:id="rId20" w:tooltip="Маніпуляція" w:history="1">
        <w:r w:rsidR="00AF490E" w:rsidRPr="00766993">
          <w:rPr>
            <w:rStyle w:val="a4"/>
            <w:rFonts w:eastAsia="Times New Roman"/>
            <w:color w:val="000000" w:themeColor="text1"/>
            <w:sz w:val="28"/>
            <w:szCs w:val="28"/>
            <w:u w:val="none"/>
            <w:lang w:val="uk-UA"/>
          </w:rPr>
          <w:t>маніпулюванні</w:t>
        </w:r>
      </w:hyperlink>
      <w:r w:rsidR="00AF490E" w:rsidRPr="00766993">
        <w:rPr>
          <w:rFonts w:eastAsia="Times New Roman"/>
          <w:color w:val="000000" w:themeColor="text1"/>
          <w:sz w:val="28"/>
          <w:szCs w:val="28"/>
          <w:lang w:val="uk-UA"/>
        </w:rPr>
        <w:t xml:space="preserve"> об'єктами і людьми в просторі.</w:t>
      </w:r>
      <w:r w:rsidR="00EE7DF8">
        <w:rPr>
          <w:rFonts w:eastAsia="Times New Roman"/>
          <w:color w:val="000000" w:themeColor="text1"/>
          <w:sz w:val="28"/>
          <w:szCs w:val="28"/>
          <w:lang w:val="uk-UA"/>
        </w:rPr>
        <w:t xml:space="preserve"> </w:t>
      </w:r>
      <w:r w:rsidR="00EE7DF8" w:rsidRPr="00B14AF3">
        <w:rPr>
          <w:iCs/>
          <w:color w:val="000000"/>
          <w:sz w:val="28"/>
          <w:szCs w:val="28"/>
          <w:lang w:val="uk-UA"/>
        </w:rPr>
        <w:t xml:space="preserve">В художньому проектуванні  </w:t>
      </w:r>
      <w:r w:rsidR="00EE7DF8">
        <w:rPr>
          <w:iCs/>
          <w:color w:val="000000"/>
          <w:sz w:val="28"/>
          <w:szCs w:val="28"/>
          <w:lang w:val="uk-UA"/>
        </w:rPr>
        <w:t>переплітається з перфомансом.</w:t>
      </w:r>
    </w:p>
    <w:p w14:paraId="37881A6F" w14:textId="44A3E564" w:rsidR="006A32AB" w:rsidRDefault="00F207F9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iCs/>
          <w:color w:val="000000"/>
          <w:sz w:val="28"/>
          <w:szCs w:val="28"/>
          <w:lang w:val="uk-UA"/>
        </w:rPr>
        <w:t xml:space="preserve">Як приклад можна навести дизайнерські акції </w:t>
      </w:r>
      <w:r w:rsidR="00025893">
        <w:rPr>
          <w:iCs/>
          <w:color w:val="000000"/>
          <w:sz w:val="28"/>
          <w:szCs w:val="28"/>
          <w:lang w:val="uk-UA"/>
        </w:rPr>
        <w:t xml:space="preserve">Хейдака, </w:t>
      </w:r>
      <w:r w:rsidRPr="00B14AF3">
        <w:rPr>
          <w:iCs/>
          <w:color w:val="000000"/>
          <w:sz w:val="28"/>
          <w:szCs w:val="28"/>
          <w:lang w:val="uk-UA"/>
        </w:rPr>
        <w:t>художні акції одягання-роздягання споруд у</w:t>
      </w:r>
      <w:r w:rsidR="00D20F55">
        <w:rPr>
          <w:iCs/>
          <w:color w:val="000000"/>
          <w:sz w:val="28"/>
          <w:szCs w:val="28"/>
          <w:lang w:val="uk-UA"/>
        </w:rPr>
        <w:t xml:space="preserve"> різні тканини Х</w:t>
      </w:r>
      <w:r w:rsidR="00025893">
        <w:rPr>
          <w:iCs/>
          <w:color w:val="000000"/>
          <w:sz w:val="28"/>
          <w:szCs w:val="28"/>
          <w:lang w:val="uk-UA"/>
        </w:rPr>
        <w:t>рісто</w:t>
      </w:r>
      <w:r w:rsidR="00783D6B">
        <w:rPr>
          <w:rFonts w:eastAsia="Times New Roman"/>
          <w:sz w:val="28"/>
          <w:szCs w:val="28"/>
          <w:lang w:val="uk-UA"/>
        </w:rPr>
        <w:t xml:space="preserve"> та Жанни</w:t>
      </w:r>
      <w:r w:rsidR="00D20F55" w:rsidRPr="009C6C53">
        <w:rPr>
          <w:rFonts w:eastAsia="Times New Roman"/>
          <w:sz w:val="28"/>
          <w:szCs w:val="28"/>
          <w:lang w:val="uk-UA"/>
        </w:rPr>
        <w:t>-Клод</w:t>
      </w:r>
      <w:r w:rsidR="00025893">
        <w:rPr>
          <w:rFonts w:eastAsia="Times New Roman"/>
          <w:sz w:val="28"/>
          <w:szCs w:val="28"/>
          <w:lang w:val="uk-UA"/>
        </w:rPr>
        <w:t>.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</w:t>
      </w:r>
      <w:r w:rsidR="001B536D">
        <w:rPr>
          <w:rFonts w:eastAsia="Times New Roman"/>
          <w:sz w:val="28"/>
          <w:szCs w:val="28"/>
          <w:lang w:val="uk-UA"/>
        </w:rPr>
        <w:t xml:space="preserve">Концепцію </w:t>
      </w:r>
      <w:r w:rsidR="00025893" w:rsidRPr="001B536D">
        <w:rPr>
          <w:rFonts w:eastAsia="Times New Roman"/>
          <w:i/>
          <w:sz w:val="28"/>
          <w:szCs w:val="28"/>
          <w:lang w:val="uk-UA"/>
        </w:rPr>
        <w:t>ампакетажу</w:t>
      </w:r>
      <w:r w:rsidR="00D20F55" w:rsidRPr="009C6C53">
        <w:rPr>
          <w:rFonts w:eastAsia="Times New Roman"/>
          <w:sz w:val="28"/>
          <w:szCs w:val="28"/>
          <w:lang w:val="uk-UA"/>
        </w:rPr>
        <w:t>, яка полягає в обгортанні об'єкті</w:t>
      </w:r>
      <w:r w:rsidR="00025893">
        <w:rPr>
          <w:rFonts w:eastAsia="Times New Roman"/>
          <w:sz w:val="28"/>
          <w:szCs w:val="28"/>
          <w:lang w:val="uk-UA"/>
        </w:rPr>
        <w:t>в в різні матеріали (тканину або папір), Хрі</w:t>
      </w:r>
      <w:r w:rsidR="00D20F55" w:rsidRPr="009C6C53">
        <w:rPr>
          <w:rFonts w:eastAsia="Times New Roman"/>
          <w:sz w:val="28"/>
          <w:szCs w:val="28"/>
          <w:lang w:val="uk-UA"/>
        </w:rPr>
        <w:t>сто розробив ще в 1960-х роках. Всі</w:t>
      </w:r>
      <w:r w:rsidR="00B13DCB">
        <w:rPr>
          <w:rFonts w:eastAsia="Times New Roman"/>
          <w:sz w:val="28"/>
          <w:szCs w:val="28"/>
          <w:lang w:val="uk-UA"/>
        </w:rPr>
        <w:t xml:space="preserve"> </w:t>
      </w:r>
      <w:r w:rsidR="001B536D">
        <w:rPr>
          <w:rFonts w:eastAsia="Times New Roman"/>
          <w:sz w:val="28"/>
          <w:szCs w:val="28"/>
          <w:lang w:val="uk-UA"/>
        </w:rPr>
        <w:t>ви</w:t>
      </w:r>
      <w:r w:rsidR="00B13DCB">
        <w:rPr>
          <w:rFonts w:eastAsia="Times New Roman"/>
          <w:sz w:val="28"/>
          <w:szCs w:val="28"/>
          <w:lang w:val="uk-UA"/>
        </w:rPr>
        <w:t>твори мистецтва</w:t>
      </w:r>
      <w:r w:rsidR="001B536D">
        <w:rPr>
          <w:rFonts w:eastAsia="Times New Roman"/>
          <w:sz w:val="28"/>
          <w:szCs w:val="28"/>
          <w:lang w:val="uk-UA"/>
        </w:rPr>
        <w:t xml:space="preserve">: </w:t>
      </w:r>
      <w:r w:rsidR="001B536D" w:rsidRPr="009C6C53">
        <w:rPr>
          <w:rFonts w:eastAsia="Times New Roman"/>
          <w:sz w:val="28"/>
          <w:szCs w:val="28"/>
          <w:lang w:val="uk-UA"/>
        </w:rPr>
        <w:t>буді</w:t>
      </w:r>
      <w:r w:rsidR="001B536D">
        <w:rPr>
          <w:rFonts w:eastAsia="Times New Roman"/>
          <w:sz w:val="28"/>
          <w:szCs w:val="28"/>
          <w:lang w:val="uk-UA"/>
        </w:rPr>
        <w:t>влі, дерева, навіть цілі скелі сховані в тканину</w:t>
      </w:r>
      <w:r w:rsidR="00B13DCB">
        <w:rPr>
          <w:rFonts w:eastAsia="Times New Roman"/>
          <w:sz w:val="28"/>
          <w:szCs w:val="28"/>
          <w:lang w:val="uk-UA"/>
        </w:rPr>
        <w:t>, які робили Хрі</w:t>
      </w:r>
      <w:r w:rsidR="00D20F55" w:rsidRPr="009C6C53">
        <w:rPr>
          <w:rFonts w:eastAsia="Times New Roman"/>
          <w:sz w:val="28"/>
          <w:szCs w:val="28"/>
          <w:lang w:val="uk-UA"/>
        </w:rPr>
        <w:t>сто з дружиною, були тимчасовими.</w:t>
      </w:r>
      <w:r w:rsidR="00B13DCB">
        <w:rPr>
          <w:rFonts w:ascii="MingLiU" w:eastAsia="MingLiU" w:hAnsi="MingLiU" w:cs="MingLiU"/>
          <w:sz w:val="28"/>
          <w:szCs w:val="28"/>
          <w:lang w:val="uk-UA"/>
        </w:rPr>
        <w:t xml:space="preserve"> </w:t>
      </w:r>
      <w:r w:rsidR="00B13DCB">
        <w:rPr>
          <w:rFonts w:eastAsia="Times New Roman"/>
          <w:sz w:val="28"/>
          <w:szCs w:val="28"/>
          <w:lang w:val="uk-UA"/>
        </w:rPr>
        <w:t>У перших роботах Хрі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сто обертав побутові предмети в тканини, наприклад моторолер Vespa або бочки. Потім разом з Жанною-Клод вони почали здійснювати </w:t>
      </w:r>
      <w:r w:rsidR="001B536D">
        <w:rPr>
          <w:rFonts w:eastAsia="Times New Roman"/>
          <w:sz w:val="28"/>
          <w:szCs w:val="28"/>
          <w:lang w:val="uk-UA"/>
        </w:rPr>
        <w:t xml:space="preserve"> масштабніші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проекти. У </w:t>
      </w:r>
      <w:r w:rsidR="001B536D">
        <w:rPr>
          <w:rFonts w:eastAsia="Times New Roman"/>
          <w:sz w:val="28"/>
          <w:szCs w:val="28"/>
          <w:lang w:val="uk-UA"/>
        </w:rPr>
        <w:t>1969 році вони вкрили тканиною частину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узбережжя Австралії. У 1972 році в Колорадо 400-метровий шматок помаранчевої тканини </w:t>
      </w:r>
      <w:r w:rsidR="00CF3A46">
        <w:rPr>
          <w:rFonts w:eastAsia="Times New Roman"/>
          <w:sz w:val="28"/>
          <w:szCs w:val="28"/>
          <w:lang w:val="uk-UA"/>
        </w:rPr>
        <w:t>натягнули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п</w:t>
      </w:r>
      <w:r w:rsidR="001B536D">
        <w:rPr>
          <w:rFonts w:eastAsia="Times New Roman"/>
          <w:sz w:val="28"/>
          <w:szCs w:val="28"/>
          <w:lang w:val="uk-UA"/>
        </w:rPr>
        <w:t>ерпендикулярно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каньйону</w:t>
      </w:r>
      <w:r w:rsidR="001F70F7">
        <w:rPr>
          <w:rFonts w:eastAsia="Times New Roman"/>
          <w:sz w:val="28"/>
          <w:szCs w:val="28"/>
          <w:lang w:val="uk-UA"/>
        </w:rPr>
        <w:t xml:space="preserve"> (рис. 1)</w:t>
      </w:r>
      <w:r w:rsidR="00D20F55" w:rsidRPr="009C6C53">
        <w:rPr>
          <w:rFonts w:eastAsia="Times New Roman"/>
          <w:sz w:val="28"/>
          <w:szCs w:val="28"/>
          <w:lang w:val="uk-UA"/>
        </w:rPr>
        <w:t>. У 1</w:t>
      </w:r>
      <w:r w:rsidR="00783D6B">
        <w:rPr>
          <w:rFonts w:eastAsia="Times New Roman"/>
          <w:sz w:val="28"/>
          <w:szCs w:val="28"/>
          <w:lang w:val="uk-UA"/>
        </w:rPr>
        <w:t>995 році Крісто і Жанн</w:t>
      </w:r>
      <w:r w:rsidR="001F70F7">
        <w:rPr>
          <w:rFonts w:eastAsia="Times New Roman"/>
          <w:sz w:val="28"/>
          <w:szCs w:val="28"/>
          <w:lang w:val="uk-UA"/>
        </w:rPr>
        <w:t>а</w:t>
      </w:r>
      <w:r w:rsidR="001B536D">
        <w:rPr>
          <w:rFonts w:eastAsia="Times New Roman"/>
          <w:sz w:val="28"/>
          <w:szCs w:val="28"/>
          <w:lang w:val="uk-UA"/>
        </w:rPr>
        <w:t xml:space="preserve">-Клод </w:t>
      </w:r>
      <w:r w:rsidR="001B536D">
        <w:rPr>
          <w:rFonts w:eastAsia="Times New Roman"/>
          <w:sz w:val="28"/>
          <w:szCs w:val="28"/>
          <w:lang w:val="uk-UA"/>
        </w:rPr>
        <w:lastRenderedPageBreak/>
        <w:t>ого</w:t>
      </w:r>
      <w:r w:rsidR="00D20F55" w:rsidRPr="009C6C53">
        <w:rPr>
          <w:rFonts w:eastAsia="Times New Roman"/>
          <w:sz w:val="28"/>
          <w:szCs w:val="28"/>
          <w:lang w:val="uk-UA"/>
        </w:rPr>
        <w:t>рнули тканиною німецький Рейхстаг</w:t>
      </w:r>
      <w:r w:rsidR="001F70F7">
        <w:rPr>
          <w:rFonts w:eastAsia="Times New Roman"/>
          <w:sz w:val="28"/>
          <w:szCs w:val="28"/>
          <w:lang w:val="uk-UA"/>
        </w:rPr>
        <w:t xml:space="preserve"> (рис. 2)</w:t>
      </w:r>
      <w:r w:rsidR="00D20F55" w:rsidRPr="009C6C53">
        <w:rPr>
          <w:rFonts w:eastAsia="Times New Roman"/>
          <w:sz w:val="28"/>
          <w:szCs w:val="28"/>
          <w:lang w:val="uk-UA"/>
        </w:rPr>
        <w:t>, а десятьма роками раніше вони завісили тканинами міст Пон-Неф в Парижі</w:t>
      </w:r>
      <w:r w:rsidR="00EC76F3">
        <w:rPr>
          <w:rFonts w:eastAsia="Times New Roman"/>
          <w:sz w:val="28"/>
          <w:szCs w:val="28"/>
          <w:lang w:val="uk-UA"/>
        </w:rPr>
        <w:t xml:space="preserve"> (рис.3)</w:t>
      </w:r>
      <w:r w:rsidR="00D20F55" w:rsidRPr="009C6C53">
        <w:rPr>
          <w:rFonts w:eastAsia="Times New Roman"/>
          <w:sz w:val="28"/>
          <w:szCs w:val="28"/>
          <w:lang w:val="uk-UA"/>
        </w:rPr>
        <w:t>.</w:t>
      </w:r>
    </w:p>
    <w:p w14:paraId="6FB9ECB6" w14:textId="0F27E7D1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69263349" wp14:editId="76081391">
            <wp:simplePos x="0" y="0"/>
            <wp:positionH relativeFrom="column">
              <wp:posOffset>573582</wp:posOffset>
            </wp:positionH>
            <wp:positionV relativeFrom="paragraph">
              <wp:posOffset>116559</wp:posOffset>
            </wp:positionV>
            <wp:extent cx="5099764" cy="3544320"/>
            <wp:effectExtent l="0" t="0" r="5715" b="12065"/>
            <wp:wrapNone/>
            <wp:docPr id="1" name="Изображение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Valley Curtain Rifle, Colorado 1970–72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9764" cy="3544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0EF676" w14:textId="78A28DD4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6111C656" w14:textId="6D5D4B61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01F2B74C" w14:textId="2DD18FE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576EA138" w14:textId="6811C5DC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4A2BCD8B" w14:textId="4F3F352E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0D792311" w14:textId="17206E60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7B430748" w14:textId="1A8F1AEA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557B59A1" w14:textId="360BCDF9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782A54B8" w14:textId="06DB8200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0B0111E1" w14:textId="5DBF7F78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4317A21B" w14:textId="4760D21F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7CB2B694" w14:textId="736A4DA1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6F13449F" w14:textId="66D9F17D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513C8784" w14:textId="5A87A7BE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rStyle w:val="hps"/>
          <w:sz w:val="28"/>
          <w:szCs w:val="28"/>
          <w:lang w:val="uk-UA"/>
        </w:rPr>
      </w:pPr>
    </w:p>
    <w:p w14:paraId="59692CC0" w14:textId="1E342CAE" w:rsidR="001F70F7" w:rsidRDefault="001F70F7" w:rsidP="002C218E">
      <w:pPr>
        <w:pStyle w:val="a5"/>
        <w:spacing w:before="0" w:beforeAutospacing="0" w:after="0" w:afterAutospacing="0"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042009EC" w14:textId="5FE2DA6F" w:rsidR="001F70F7" w:rsidRDefault="001F70F7" w:rsidP="005A3213">
      <w:pPr>
        <w:pStyle w:val="a5"/>
        <w:spacing w:before="0" w:beforeAutospacing="0" w:after="0" w:afterAutospacing="0" w:line="360" w:lineRule="exact"/>
        <w:contextualSpacing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565DEE05" wp14:editId="72F79D4D">
            <wp:simplePos x="0" y="0"/>
            <wp:positionH relativeFrom="column">
              <wp:posOffset>569012</wp:posOffset>
            </wp:positionH>
            <wp:positionV relativeFrom="paragraph">
              <wp:posOffset>228319</wp:posOffset>
            </wp:positionV>
            <wp:extent cx="5104654" cy="4003394"/>
            <wp:effectExtent l="0" t="0" r="1270" b="10160"/>
            <wp:wrapNone/>
            <wp:docPr id="2" name="Изображение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hristo.jpe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4654" cy="40033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3587">
        <w:rPr>
          <w:rStyle w:val="hps"/>
          <w:sz w:val="28"/>
          <w:szCs w:val="28"/>
          <w:lang w:val="uk-UA"/>
        </w:rPr>
        <w:t>Рис. 1.</w:t>
      </w:r>
      <w:r w:rsidRPr="00B14AF3">
        <w:rPr>
          <w:rStyle w:val="hps"/>
          <w:sz w:val="28"/>
          <w:szCs w:val="28"/>
          <w:lang w:val="uk-UA"/>
        </w:rPr>
        <w:t xml:space="preserve"> </w:t>
      </w:r>
      <w:r w:rsidR="00EC76F3">
        <w:rPr>
          <w:sz w:val="28"/>
          <w:szCs w:val="28"/>
          <w:lang w:val="uk-UA"/>
        </w:rPr>
        <w:t>Х</w:t>
      </w:r>
      <w:r w:rsidR="00EC76F3" w:rsidRPr="00EC76F3">
        <w:rPr>
          <w:sz w:val="28"/>
          <w:szCs w:val="28"/>
          <w:lang w:val="uk-UA"/>
        </w:rPr>
        <w:t>епенінг</w:t>
      </w:r>
      <w:r w:rsidR="00EC76F3">
        <w:rPr>
          <w:sz w:val="28"/>
          <w:szCs w:val="28"/>
          <w:lang w:val="uk-UA"/>
        </w:rPr>
        <w:t xml:space="preserve"> у</w:t>
      </w:r>
      <w:r>
        <w:rPr>
          <w:sz w:val="28"/>
          <w:szCs w:val="28"/>
          <w:lang w:val="uk-UA"/>
        </w:rPr>
        <w:t xml:space="preserve"> </w:t>
      </w:r>
      <w:r w:rsidR="00EC76F3">
        <w:rPr>
          <w:sz w:val="28"/>
          <w:szCs w:val="28"/>
          <w:lang w:val="uk-UA"/>
        </w:rPr>
        <w:t>Великому</w:t>
      </w:r>
      <w:r>
        <w:rPr>
          <w:sz w:val="28"/>
          <w:szCs w:val="28"/>
          <w:lang w:val="uk-UA"/>
        </w:rPr>
        <w:t xml:space="preserve"> каньйон</w:t>
      </w:r>
      <w:r w:rsidR="00EC76F3">
        <w:rPr>
          <w:sz w:val="28"/>
          <w:szCs w:val="28"/>
          <w:lang w:val="uk-UA"/>
        </w:rPr>
        <w:t>і</w:t>
      </w:r>
      <w:r>
        <w:rPr>
          <w:rFonts w:eastAsia="Times New Roman"/>
          <w:sz w:val="28"/>
          <w:szCs w:val="28"/>
          <w:lang w:val="uk-UA"/>
        </w:rPr>
        <w:t>, Колорадо, 1972 рік</w:t>
      </w:r>
      <w:r w:rsidRPr="00B14AF3">
        <w:rPr>
          <w:sz w:val="28"/>
          <w:szCs w:val="28"/>
          <w:lang w:val="uk-UA"/>
        </w:rPr>
        <w:t>.</w:t>
      </w:r>
    </w:p>
    <w:p w14:paraId="06B02A75" w14:textId="6CAFFC95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2F597AE9" w14:textId="6AF0F65B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16CCFD29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5118D06E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4000F130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7F31A77C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2EF33337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43007F80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05282606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70476375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7DBF70F1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345CCE0E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6759B657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77B51DD7" w14:textId="77777777" w:rsidR="001F70F7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sz w:val="28"/>
          <w:szCs w:val="28"/>
          <w:lang w:val="uk-UA"/>
        </w:rPr>
      </w:pPr>
    </w:p>
    <w:p w14:paraId="7A46B311" w14:textId="77777777" w:rsidR="001F70F7" w:rsidRPr="00EE7DF8" w:rsidRDefault="001F70F7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iCs/>
          <w:color w:val="000000"/>
          <w:sz w:val="28"/>
          <w:szCs w:val="28"/>
          <w:lang w:val="uk-UA"/>
        </w:rPr>
      </w:pPr>
    </w:p>
    <w:p w14:paraId="72FE5251" w14:textId="330776C1" w:rsidR="001F70F7" w:rsidRDefault="001F70F7" w:rsidP="002C218E">
      <w:pPr>
        <w:pStyle w:val="a5"/>
        <w:tabs>
          <w:tab w:val="left" w:pos="968"/>
        </w:tabs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ab/>
      </w:r>
    </w:p>
    <w:p w14:paraId="5506AEF5" w14:textId="77777777" w:rsidR="002C218E" w:rsidRDefault="002C218E" w:rsidP="002C218E">
      <w:pPr>
        <w:pStyle w:val="a5"/>
        <w:tabs>
          <w:tab w:val="left" w:pos="968"/>
        </w:tabs>
        <w:spacing w:line="360" w:lineRule="exact"/>
        <w:contextualSpacing/>
        <w:jc w:val="center"/>
        <w:rPr>
          <w:rStyle w:val="hps"/>
          <w:sz w:val="28"/>
          <w:szCs w:val="28"/>
          <w:lang w:val="uk-UA"/>
        </w:rPr>
      </w:pPr>
    </w:p>
    <w:p w14:paraId="7C72DBD2" w14:textId="77777777" w:rsidR="002C218E" w:rsidRDefault="002C218E" w:rsidP="002C218E">
      <w:pPr>
        <w:pStyle w:val="a5"/>
        <w:tabs>
          <w:tab w:val="left" w:pos="968"/>
        </w:tabs>
        <w:spacing w:line="360" w:lineRule="exact"/>
        <w:contextualSpacing/>
        <w:jc w:val="center"/>
        <w:rPr>
          <w:rStyle w:val="hps"/>
          <w:sz w:val="28"/>
          <w:szCs w:val="28"/>
          <w:lang w:val="uk-UA"/>
        </w:rPr>
      </w:pPr>
    </w:p>
    <w:p w14:paraId="2EE39B83" w14:textId="40CBA76D" w:rsidR="001F70F7" w:rsidRDefault="001F70F7" w:rsidP="005A3213">
      <w:pPr>
        <w:pStyle w:val="a5"/>
        <w:tabs>
          <w:tab w:val="left" w:pos="968"/>
        </w:tabs>
        <w:spacing w:line="360" w:lineRule="exact"/>
        <w:contextualSpacing/>
        <w:rPr>
          <w:rFonts w:eastAsia="Times New Roman"/>
          <w:sz w:val="28"/>
          <w:szCs w:val="28"/>
          <w:lang w:val="uk-UA"/>
        </w:rPr>
      </w:pPr>
      <w:r w:rsidRPr="00733587">
        <w:rPr>
          <w:rStyle w:val="hps"/>
          <w:sz w:val="28"/>
          <w:szCs w:val="28"/>
          <w:lang w:val="uk-UA"/>
        </w:rPr>
        <w:t xml:space="preserve">Рис. </w:t>
      </w:r>
      <w:r>
        <w:rPr>
          <w:rStyle w:val="hps"/>
          <w:sz w:val="28"/>
          <w:szCs w:val="28"/>
          <w:lang w:val="uk-UA"/>
        </w:rPr>
        <w:t>2</w:t>
      </w:r>
      <w:r w:rsidRPr="00733587">
        <w:rPr>
          <w:rStyle w:val="hps"/>
          <w:sz w:val="28"/>
          <w:szCs w:val="28"/>
          <w:lang w:val="uk-UA"/>
        </w:rPr>
        <w:t>.</w:t>
      </w:r>
      <w:r w:rsidRPr="00B14AF3">
        <w:rPr>
          <w:rStyle w:val="hps"/>
          <w:sz w:val="28"/>
          <w:szCs w:val="28"/>
          <w:lang w:val="uk-UA"/>
        </w:rPr>
        <w:t xml:space="preserve"> </w:t>
      </w:r>
      <w:r w:rsidR="00EC76F3">
        <w:rPr>
          <w:rStyle w:val="hps"/>
          <w:sz w:val="28"/>
          <w:szCs w:val="28"/>
          <w:lang w:val="uk-UA"/>
        </w:rPr>
        <w:t>Одягання</w:t>
      </w:r>
      <w:r w:rsidR="00EC76F3">
        <w:rPr>
          <w:rFonts w:eastAsia="Times New Roman"/>
          <w:sz w:val="28"/>
          <w:szCs w:val="28"/>
          <w:lang w:val="uk-UA"/>
        </w:rPr>
        <w:t xml:space="preserve"> німецького</w:t>
      </w:r>
      <w:r w:rsidR="00EC76F3" w:rsidRPr="009C6C53">
        <w:rPr>
          <w:rFonts w:eastAsia="Times New Roman"/>
          <w:sz w:val="28"/>
          <w:szCs w:val="28"/>
          <w:lang w:val="uk-UA"/>
        </w:rPr>
        <w:t xml:space="preserve"> Рейхстаг</w:t>
      </w:r>
      <w:r w:rsidR="00EC76F3">
        <w:rPr>
          <w:rFonts w:eastAsia="Times New Roman"/>
          <w:sz w:val="28"/>
          <w:szCs w:val="28"/>
          <w:lang w:val="uk-UA"/>
        </w:rPr>
        <w:t>у Хрісто,</w:t>
      </w:r>
      <w:r w:rsidR="009D0C1B">
        <w:rPr>
          <w:rFonts w:eastAsia="Times New Roman"/>
          <w:sz w:val="28"/>
          <w:szCs w:val="28"/>
          <w:lang w:val="uk-UA"/>
        </w:rPr>
        <w:t xml:space="preserve"> Жанна</w:t>
      </w:r>
      <w:r w:rsidR="009D0C1B" w:rsidRPr="009C6C53">
        <w:rPr>
          <w:rFonts w:eastAsia="Times New Roman"/>
          <w:sz w:val="28"/>
          <w:szCs w:val="28"/>
          <w:lang w:val="uk-UA"/>
        </w:rPr>
        <w:t>-Клод</w:t>
      </w:r>
      <w:r w:rsidR="00EC76F3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>1995 рік</w:t>
      </w:r>
      <w:r w:rsidRPr="00B14AF3">
        <w:rPr>
          <w:sz w:val="28"/>
          <w:szCs w:val="28"/>
          <w:lang w:val="uk-UA"/>
        </w:rPr>
        <w:t>.</w:t>
      </w:r>
    </w:p>
    <w:p w14:paraId="7F8A662C" w14:textId="791FC039" w:rsidR="00EC76F3" w:rsidRDefault="002C218E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60288" behindDoc="1" locked="0" layoutInCell="1" allowOverlap="1" wp14:anchorId="41A57AED" wp14:editId="2AD01199">
            <wp:simplePos x="0" y="0"/>
            <wp:positionH relativeFrom="column">
              <wp:posOffset>2748</wp:posOffset>
            </wp:positionH>
            <wp:positionV relativeFrom="paragraph">
              <wp:posOffset>-231359</wp:posOffset>
            </wp:positionV>
            <wp:extent cx="5939790" cy="4368800"/>
            <wp:effectExtent l="0" t="0" r="3810" b="0"/>
            <wp:wrapNone/>
            <wp:docPr id="3" name="Изображение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Кристо. Упаковка Нового моста в Париже, «Острова»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4368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AEEA8F" w14:textId="2B47B60C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4D694794" w14:textId="3CD530EB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5AEBCFDE" w14:textId="3D4731CD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23926ABE" w14:textId="777BC7D3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4315AE80" w14:textId="77777777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31D4362C" w14:textId="77777777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352F0F60" w14:textId="77777777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696DA419" w14:textId="77777777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2E3D4533" w14:textId="77777777" w:rsidR="00EC76F3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</w:p>
    <w:p w14:paraId="6E41E619" w14:textId="77777777" w:rsidR="00EC76F3" w:rsidRDefault="00EC76F3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0B3FE032" w14:textId="77777777" w:rsidR="002C218E" w:rsidRDefault="002C218E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2C8887D3" w14:textId="77777777" w:rsidR="002C218E" w:rsidRDefault="002C218E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0CCF8332" w14:textId="77777777" w:rsidR="002C218E" w:rsidRDefault="002C218E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0FE8CAF7" w14:textId="77777777" w:rsidR="002C218E" w:rsidRDefault="002C218E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70BF293D" w14:textId="77777777" w:rsidR="002C218E" w:rsidRDefault="002C218E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709DFC3F" w14:textId="77777777" w:rsidR="002C218E" w:rsidRDefault="002C218E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77E2FD16" w14:textId="77777777" w:rsidR="002C218E" w:rsidRDefault="002C218E" w:rsidP="002C218E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53131EE1" w14:textId="77777777" w:rsidR="002C218E" w:rsidRDefault="00EC76F3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  <w:r w:rsidRPr="00733587">
        <w:rPr>
          <w:rStyle w:val="hps"/>
          <w:sz w:val="28"/>
          <w:szCs w:val="28"/>
          <w:lang w:val="uk-UA"/>
        </w:rPr>
        <w:t xml:space="preserve">Рис. </w:t>
      </w:r>
      <w:r>
        <w:rPr>
          <w:rStyle w:val="hps"/>
          <w:sz w:val="28"/>
          <w:szCs w:val="28"/>
          <w:lang w:val="uk-UA"/>
        </w:rPr>
        <w:t>3</w:t>
      </w:r>
      <w:r w:rsidRPr="00733587">
        <w:rPr>
          <w:rStyle w:val="hps"/>
          <w:sz w:val="28"/>
          <w:szCs w:val="28"/>
          <w:lang w:val="uk-UA"/>
        </w:rPr>
        <w:t>.</w:t>
      </w:r>
      <w:r w:rsidRPr="00B14AF3">
        <w:rPr>
          <w:rStyle w:val="hps"/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 xml:space="preserve">Одягання </w:t>
      </w:r>
      <w:r>
        <w:rPr>
          <w:rFonts w:eastAsia="Times New Roman"/>
          <w:sz w:val="28"/>
          <w:szCs w:val="28"/>
          <w:lang w:val="uk-UA"/>
        </w:rPr>
        <w:t>тканиною мо</w:t>
      </w:r>
      <w:r w:rsidRPr="009C6C53">
        <w:rPr>
          <w:rFonts w:eastAsia="Times New Roman"/>
          <w:sz w:val="28"/>
          <w:szCs w:val="28"/>
          <w:lang w:val="uk-UA"/>
        </w:rPr>
        <w:t>ст</w:t>
      </w:r>
      <w:r>
        <w:rPr>
          <w:rFonts w:eastAsia="Times New Roman"/>
          <w:sz w:val="28"/>
          <w:szCs w:val="28"/>
          <w:lang w:val="uk-UA"/>
        </w:rPr>
        <w:t>у</w:t>
      </w:r>
      <w:r w:rsidRPr="009C6C53">
        <w:rPr>
          <w:rFonts w:eastAsia="Times New Roman"/>
          <w:sz w:val="28"/>
          <w:szCs w:val="28"/>
          <w:lang w:val="uk-UA"/>
        </w:rPr>
        <w:t xml:space="preserve"> Пон-Неф в Парижі</w:t>
      </w:r>
      <w:r>
        <w:rPr>
          <w:rFonts w:eastAsia="Times New Roman"/>
          <w:sz w:val="28"/>
          <w:szCs w:val="28"/>
          <w:lang w:val="uk-UA"/>
        </w:rPr>
        <w:t xml:space="preserve">, 1985 рік; </w:t>
      </w:r>
    </w:p>
    <w:p w14:paraId="193FB567" w14:textId="5C76EDF3" w:rsidR="002C218E" w:rsidRDefault="002C218E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 xml:space="preserve">            </w:t>
      </w:r>
      <w:r w:rsidR="00EC76F3">
        <w:rPr>
          <w:rFonts w:eastAsia="Times New Roman"/>
          <w:sz w:val="28"/>
          <w:szCs w:val="28"/>
          <w:lang w:val="uk-UA"/>
        </w:rPr>
        <w:t>Х</w:t>
      </w:r>
      <w:r w:rsidR="005A3213">
        <w:rPr>
          <w:rFonts w:eastAsia="Times New Roman"/>
          <w:sz w:val="28"/>
          <w:szCs w:val="28"/>
          <w:lang w:val="uk-UA"/>
        </w:rPr>
        <w:t>рі</w:t>
      </w:r>
      <w:r w:rsidR="00AE3FB0">
        <w:rPr>
          <w:rFonts w:eastAsia="Times New Roman"/>
          <w:sz w:val="28"/>
          <w:szCs w:val="28"/>
          <w:lang w:val="uk-UA"/>
        </w:rPr>
        <w:t>сто</w:t>
      </w:r>
      <w:r w:rsidR="005A3213">
        <w:rPr>
          <w:rFonts w:eastAsia="Times New Roman"/>
          <w:sz w:val="28"/>
          <w:szCs w:val="28"/>
          <w:lang w:val="uk-UA"/>
        </w:rPr>
        <w:t xml:space="preserve"> та </w:t>
      </w:r>
      <w:r w:rsidR="005A3213" w:rsidRPr="00FC25D3">
        <w:rPr>
          <w:rFonts w:eastAsia="Times New Roman"/>
          <w:sz w:val="28"/>
          <w:szCs w:val="28"/>
          <w:lang w:val="uk-UA"/>
        </w:rPr>
        <w:t>Жан</w:t>
      </w:r>
      <w:r w:rsidR="005A3213">
        <w:rPr>
          <w:rFonts w:eastAsia="Times New Roman"/>
          <w:sz w:val="28"/>
          <w:szCs w:val="28"/>
          <w:lang w:val="uk-UA"/>
        </w:rPr>
        <w:t>на</w:t>
      </w:r>
      <w:r w:rsidR="005A3213" w:rsidRPr="00FC25D3">
        <w:rPr>
          <w:rFonts w:eastAsia="Times New Roman"/>
          <w:sz w:val="28"/>
          <w:szCs w:val="28"/>
          <w:lang w:val="uk-UA"/>
        </w:rPr>
        <w:t>-Клод</w:t>
      </w:r>
      <w:r w:rsidR="00AE3FB0">
        <w:rPr>
          <w:rFonts w:eastAsia="Times New Roman"/>
          <w:sz w:val="28"/>
          <w:szCs w:val="28"/>
          <w:lang w:val="uk-UA"/>
        </w:rPr>
        <w:t xml:space="preserve"> “Острови”</w:t>
      </w:r>
      <w:r w:rsidR="003C5329">
        <w:rPr>
          <w:rFonts w:eastAsia="Times New Roman"/>
          <w:sz w:val="28"/>
          <w:szCs w:val="28"/>
          <w:lang w:val="uk-UA"/>
        </w:rPr>
        <w:t>, Маямі, Флорида 1980-1983 роки</w:t>
      </w:r>
      <w:r w:rsidR="00AE3FB0">
        <w:rPr>
          <w:rFonts w:eastAsia="Times New Roman"/>
          <w:sz w:val="28"/>
          <w:szCs w:val="28"/>
          <w:lang w:val="uk-UA"/>
        </w:rPr>
        <w:t>.</w:t>
      </w:r>
    </w:p>
    <w:p w14:paraId="0A322F8F" w14:textId="0D6361AF" w:rsidR="002C218E" w:rsidRDefault="006B6582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  <w:r w:rsidRPr="00FC25D3">
        <w:rPr>
          <w:rFonts w:eastAsia="Times New Roman"/>
          <w:sz w:val="28"/>
          <w:szCs w:val="28"/>
          <w:lang w:val="uk-UA"/>
        </w:rPr>
        <w:t>В арсеналі художників є проекти, що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включають в себе установку тисячі парасольок в </w:t>
      </w:r>
      <w:r w:rsidRPr="00FC25D3">
        <w:rPr>
          <w:rFonts w:eastAsia="Times New Roman"/>
          <w:sz w:val="28"/>
          <w:szCs w:val="28"/>
          <w:lang w:val="uk-UA"/>
        </w:rPr>
        <w:t>Каліфорнії і Японії одночасно, а також заповнення Центрального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парк</w:t>
      </w:r>
      <w:r w:rsidRPr="00FC25D3">
        <w:rPr>
          <w:rFonts w:eastAsia="Times New Roman"/>
          <w:sz w:val="28"/>
          <w:szCs w:val="28"/>
          <w:lang w:val="uk-UA"/>
        </w:rPr>
        <w:t>у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Нь</w:t>
      </w:r>
      <w:r w:rsidRPr="00FC25D3">
        <w:rPr>
          <w:rFonts w:eastAsia="Times New Roman"/>
          <w:sz w:val="28"/>
          <w:szCs w:val="28"/>
          <w:lang w:val="uk-UA"/>
        </w:rPr>
        <w:t>ю-Йорка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7503 декора</w:t>
      </w:r>
      <w:r w:rsidRPr="00FC25D3">
        <w:rPr>
          <w:rFonts w:eastAsia="Times New Roman"/>
          <w:sz w:val="28"/>
          <w:szCs w:val="28"/>
          <w:lang w:val="uk-UA"/>
        </w:rPr>
        <w:t>тивними воротами (</w:t>
      </w:r>
      <w:r w:rsidR="00A94881">
        <w:rPr>
          <w:rFonts w:eastAsia="Times New Roman"/>
          <w:sz w:val="28"/>
          <w:szCs w:val="28"/>
          <w:lang w:val="uk-UA"/>
        </w:rPr>
        <w:t>“</w:t>
      </w:r>
      <w:r w:rsidRPr="00FC25D3">
        <w:rPr>
          <w:rFonts w:eastAsia="Times New Roman"/>
          <w:sz w:val="28"/>
          <w:szCs w:val="28"/>
          <w:lang w:val="uk-UA"/>
        </w:rPr>
        <w:t>Ворота</w:t>
      </w:r>
      <w:r w:rsidR="00A94881">
        <w:rPr>
          <w:rFonts w:eastAsia="Times New Roman"/>
          <w:sz w:val="28"/>
          <w:szCs w:val="28"/>
          <w:lang w:val="uk-UA"/>
        </w:rPr>
        <w:t>”</w:t>
      </w:r>
      <w:r w:rsidRPr="00FC25D3">
        <w:rPr>
          <w:rFonts w:eastAsia="Times New Roman"/>
          <w:sz w:val="28"/>
          <w:szCs w:val="28"/>
          <w:lang w:val="uk-UA"/>
        </w:rPr>
        <w:t>, 2005).</w:t>
      </w:r>
      <w:r w:rsidR="00A94881">
        <w:rPr>
          <w:rFonts w:eastAsia="Times New Roman"/>
          <w:sz w:val="28"/>
          <w:szCs w:val="28"/>
          <w:lang w:val="uk-UA"/>
        </w:rPr>
        <w:t xml:space="preserve"> Хрі</w:t>
      </w:r>
      <w:bookmarkStart w:id="0" w:name="_GoBack"/>
      <w:bookmarkEnd w:id="0"/>
      <w:r w:rsidR="00D20F55" w:rsidRPr="00FC25D3">
        <w:rPr>
          <w:rFonts w:eastAsia="Times New Roman"/>
          <w:sz w:val="28"/>
          <w:szCs w:val="28"/>
          <w:lang w:val="uk-UA"/>
        </w:rPr>
        <w:t>сто і Жан</w:t>
      </w:r>
      <w:r w:rsidR="00783D6B">
        <w:rPr>
          <w:rFonts w:eastAsia="Times New Roman"/>
          <w:sz w:val="28"/>
          <w:szCs w:val="28"/>
          <w:lang w:val="uk-UA"/>
        </w:rPr>
        <w:t>на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-Клод </w:t>
      </w:r>
      <w:r w:rsidR="001B536D" w:rsidRPr="00FC25D3">
        <w:rPr>
          <w:rFonts w:eastAsia="Times New Roman"/>
          <w:sz w:val="28"/>
          <w:szCs w:val="28"/>
          <w:lang w:val="uk-UA"/>
        </w:rPr>
        <w:t>створили</w:t>
      </w:r>
      <w:r w:rsidRPr="00FC25D3">
        <w:rPr>
          <w:rFonts w:eastAsia="Times New Roman"/>
          <w:sz w:val="28"/>
          <w:szCs w:val="28"/>
          <w:lang w:val="uk-UA"/>
        </w:rPr>
        <w:t xml:space="preserve">  найамбітніші проекти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в і</w:t>
      </w:r>
      <w:r w:rsidRPr="00FC25D3">
        <w:rPr>
          <w:rFonts w:eastAsia="Times New Roman"/>
          <w:sz w:val="28"/>
          <w:szCs w:val="28"/>
          <w:lang w:val="uk-UA"/>
        </w:rPr>
        <w:t>сторії мистецтва 20-го століття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як з точки зору масштабу</w:t>
      </w:r>
      <w:r w:rsidRPr="00FC25D3">
        <w:rPr>
          <w:rFonts w:eastAsia="Times New Roman"/>
          <w:sz w:val="28"/>
          <w:szCs w:val="28"/>
          <w:lang w:val="uk-UA"/>
        </w:rPr>
        <w:t>, так по вартості.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</w:t>
      </w:r>
      <w:r w:rsidRPr="00FC25D3">
        <w:rPr>
          <w:rFonts w:eastAsia="Times New Roman"/>
          <w:sz w:val="28"/>
          <w:szCs w:val="28"/>
          <w:lang w:val="uk-UA"/>
        </w:rPr>
        <w:t>Слід відзначити, що функціонували тимчасові витвори мистецтва здебільшого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за рахунок самофінансування сам</w:t>
      </w:r>
      <w:r w:rsidRPr="00FC25D3">
        <w:rPr>
          <w:rFonts w:eastAsia="Times New Roman"/>
          <w:sz w:val="28"/>
          <w:szCs w:val="28"/>
          <w:lang w:val="uk-UA"/>
        </w:rPr>
        <w:t>ими художниками. Мова йде про продаж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концептуальних малюнків і колажі</w:t>
      </w:r>
      <w:r w:rsidRPr="00FC25D3">
        <w:rPr>
          <w:rFonts w:eastAsia="Times New Roman"/>
          <w:sz w:val="28"/>
          <w:szCs w:val="28"/>
          <w:lang w:val="uk-UA"/>
        </w:rPr>
        <w:t xml:space="preserve">в, що створювались авторами під час 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підготовки кожного проекту. </w:t>
      </w:r>
      <w:r w:rsidR="00CF3A46" w:rsidRPr="00FC25D3">
        <w:rPr>
          <w:rFonts w:eastAsia="Times New Roman"/>
          <w:sz w:val="28"/>
          <w:szCs w:val="28"/>
          <w:lang w:val="uk-UA"/>
        </w:rPr>
        <w:t>Єдиною стаціонарною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</w:t>
      </w:r>
      <w:r w:rsidR="00CF3A46" w:rsidRPr="00FC25D3">
        <w:rPr>
          <w:rFonts w:eastAsia="Times New Roman"/>
          <w:sz w:val="28"/>
          <w:szCs w:val="28"/>
          <w:lang w:val="uk-UA"/>
        </w:rPr>
        <w:t>широкомасштабною роботою</w:t>
      </w:r>
      <w:r w:rsidR="00FC25D3" w:rsidRPr="00FC25D3">
        <w:rPr>
          <w:rFonts w:eastAsia="Times New Roman"/>
          <w:sz w:val="28"/>
          <w:szCs w:val="28"/>
          <w:lang w:val="uk-UA"/>
        </w:rPr>
        <w:t xml:space="preserve"> </w:t>
      </w:r>
      <w:r w:rsidR="00783D6B">
        <w:rPr>
          <w:rFonts w:eastAsia="Times New Roman"/>
          <w:sz w:val="28"/>
          <w:szCs w:val="28"/>
          <w:lang w:val="uk-UA"/>
        </w:rPr>
        <w:t>стане</w:t>
      </w:r>
      <w:r w:rsidR="00FC25D3" w:rsidRPr="00FC25D3">
        <w:rPr>
          <w:rFonts w:eastAsia="Times New Roman"/>
          <w:sz w:val="28"/>
          <w:szCs w:val="28"/>
          <w:lang w:val="uk-UA"/>
        </w:rPr>
        <w:t xml:space="preserve"> </w:t>
      </w:r>
      <w:r w:rsidR="0069589F">
        <w:rPr>
          <w:rFonts w:eastAsia="Times New Roman"/>
          <w:sz w:val="28"/>
          <w:szCs w:val="28"/>
          <w:lang w:val="uk-UA"/>
        </w:rPr>
        <w:t>“</w:t>
      </w:r>
      <w:r w:rsidR="00FC25D3" w:rsidRPr="00FC25D3">
        <w:rPr>
          <w:rStyle w:val="ab"/>
          <w:rFonts w:eastAsia="Times New Roman"/>
          <w:b w:val="0"/>
          <w:sz w:val="28"/>
          <w:szCs w:val="28"/>
        </w:rPr>
        <w:t>Mastaba</w:t>
      </w:r>
      <w:r w:rsidR="0069589F">
        <w:rPr>
          <w:rFonts w:eastAsia="Times New Roman"/>
          <w:sz w:val="28"/>
          <w:szCs w:val="28"/>
          <w:lang w:val="uk-UA"/>
        </w:rPr>
        <w:t>”</w:t>
      </w:r>
      <w:r w:rsidR="00D20F55" w:rsidRPr="00FC25D3">
        <w:rPr>
          <w:rFonts w:eastAsia="Times New Roman"/>
          <w:sz w:val="28"/>
          <w:szCs w:val="28"/>
          <w:lang w:val="uk-UA"/>
        </w:rPr>
        <w:t>, трапецієвидна структура, що складається з більш ніж 400 00</w:t>
      </w:r>
      <w:r w:rsidR="00783D6B">
        <w:rPr>
          <w:rFonts w:eastAsia="Times New Roman"/>
          <w:sz w:val="28"/>
          <w:szCs w:val="28"/>
          <w:lang w:val="uk-UA"/>
        </w:rPr>
        <w:t>0 барелів нафти. Вона буде побудована</w:t>
      </w:r>
      <w:r w:rsidR="00D20F55" w:rsidRPr="00FC25D3">
        <w:rPr>
          <w:rFonts w:eastAsia="Times New Roman"/>
          <w:sz w:val="28"/>
          <w:szCs w:val="28"/>
          <w:lang w:val="uk-UA"/>
        </w:rPr>
        <w:t xml:space="preserve"> недалеко від Абу-Дабі.</w:t>
      </w:r>
    </w:p>
    <w:p w14:paraId="6E9A89C4" w14:textId="48948377" w:rsidR="002C218E" w:rsidRDefault="00783D6B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О</w:t>
      </w:r>
      <w:r w:rsidR="00D20F55" w:rsidRPr="009C6C53">
        <w:rPr>
          <w:rFonts w:eastAsia="Times New Roman"/>
          <w:sz w:val="28"/>
          <w:szCs w:val="28"/>
          <w:lang w:val="uk-UA"/>
        </w:rPr>
        <w:t>станнім проект</w:t>
      </w:r>
      <w:r>
        <w:rPr>
          <w:rFonts w:eastAsia="Times New Roman"/>
          <w:sz w:val="28"/>
          <w:szCs w:val="28"/>
          <w:lang w:val="uk-UA"/>
        </w:rPr>
        <w:t>ом Хрі</w:t>
      </w:r>
      <w:r w:rsidRPr="009C6C53">
        <w:rPr>
          <w:rFonts w:eastAsia="Times New Roman"/>
          <w:sz w:val="28"/>
          <w:szCs w:val="28"/>
          <w:lang w:val="uk-UA"/>
        </w:rPr>
        <w:t>сто і Жан</w:t>
      </w:r>
      <w:r>
        <w:rPr>
          <w:rFonts w:eastAsia="Times New Roman"/>
          <w:sz w:val="28"/>
          <w:szCs w:val="28"/>
          <w:lang w:val="uk-UA"/>
        </w:rPr>
        <w:t>ни</w:t>
      </w:r>
      <w:r w:rsidRPr="009C6C53">
        <w:rPr>
          <w:rFonts w:eastAsia="Times New Roman"/>
          <w:sz w:val="28"/>
          <w:szCs w:val="28"/>
          <w:lang w:val="uk-UA"/>
        </w:rPr>
        <w:t>-Клод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 xml:space="preserve">є 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вражаюча </w:t>
      </w:r>
      <w:r w:rsidR="0069589F">
        <w:rPr>
          <w:rFonts w:eastAsia="Times New Roman"/>
          <w:sz w:val="28"/>
          <w:szCs w:val="28"/>
          <w:lang w:val="uk-UA"/>
        </w:rPr>
        <w:t>інсталяція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плаваючих коридорів</w:t>
      </w:r>
      <w:r>
        <w:rPr>
          <w:rFonts w:eastAsia="Times New Roman"/>
          <w:sz w:val="28"/>
          <w:szCs w:val="28"/>
          <w:lang w:val="uk-UA"/>
        </w:rPr>
        <w:t>, вкритих помаранчевої тканиною на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озері Ізео, Італія. </w:t>
      </w:r>
      <w:r>
        <w:rPr>
          <w:rFonts w:eastAsia="Times New Roman"/>
          <w:sz w:val="28"/>
          <w:szCs w:val="28"/>
          <w:lang w:val="uk-UA"/>
        </w:rPr>
        <w:t>Це перший проект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пари</w:t>
      </w:r>
      <w:r>
        <w:rPr>
          <w:rFonts w:eastAsia="Times New Roman"/>
          <w:sz w:val="28"/>
          <w:szCs w:val="28"/>
          <w:lang w:val="uk-UA"/>
        </w:rPr>
        <w:t>, що завершився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>після смерті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Жан</w:t>
      </w:r>
      <w:r w:rsidR="005A3213">
        <w:rPr>
          <w:rFonts w:eastAsia="Times New Roman"/>
          <w:sz w:val="28"/>
          <w:szCs w:val="28"/>
          <w:lang w:val="uk-UA"/>
        </w:rPr>
        <w:t>ни-Клод в 2009 році. “</w:t>
      </w:r>
      <w:r>
        <w:rPr>
          <w:rFonts w:eastAsia="Times New Roman"/>
          <w:sz w:val="28"/>
          <w:szCs w:val="28"/>
          <w:lang w:val="uk-UA"/>
        </w:rPr>
        <w:t>Плавучий</w:t>
      </w:r>
      <w:r w:rsidR="005A3213">
        <w:rPr>
          <w:rFonts w:eastAsia="Times New Roman"/>
          <w:sz w:val="28"/>
          <w:szCs w:val="28"/>
          <w:lang w:val="uk-UA"/>
        </w:rPr>
        <w:t xml:space="preserve"> Пірс”</w:t>
      </w:r>
      <w:r>
        <w:rPr>
          <w:rFonts w:eastAsia="Times New Roman"/>
          <w:sz w:val="28"/>
          <w:szCs w:val="28"/>
          <w:lang w:val="uk-UA"/>
        </w:rPr>
        <w:t xml:space="preserve"> </w:t>
      </w:r>
      <w:r w:rsidR="00D20F55" w:rsidRPr="009C6C53">
        <w:rPr>
          <w:rFonts w:eastAsia="Times New Roman"/>
          <w:sz w:val="28"/>
          <w:szCs w:val="28"/>
          <w:lang w:val="uk-UA"/>
        </w:rPr>
        <w:t>був задуманий в 1970 році</w:t>
      </w:r>
      <w:r>
        <w:rPr>
          <w:rFonts w:eastAsia="Times New Roman"/>
          <w:sz w:val="28"/>
          <w:szCs w:val="28"/>
          <w:lang w:val="uk-UA"/>
        </w:rPr>
        <w:t>. Він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включає в себе в загальній складності 5,5 кіло</w:t>
      </w:r>
      <w:r>
        <w:rPr>
          <w:rFonts w:eastAsia="Times New Roman"/>
          <w:sz w:val="28"/>
          <w:szCs w:val="28"/>
          <w:lang w:val="uk-UA"/>
        </w:rPr>
        <w:t>метрів пішохідних доріжок, 3 км з яких плавають на воді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за допомогою спеці</w:t>
      </w:r>
      <w:r>
        <w:rPr>
          <w:rFonts w:eastAsia="Times New Roman"/>
          <w:sz w:val="28"/>
          <w:szCs w:val="28"/>
          <w:lang w:val="uk-UA"/>
        </w:rPr>
        <w:t>ально розроблених поліетиленових кубиків</w:t>
      </w:r>
      <w:r w:rsidR="005A3213">
        <w:rPr>
          <w:rFonts w:eastAsia="Times New Roman"/>
          <w:sz w:val="28"/>
          <w:szCs w:val="28"/>
          <w:lang w:val="uk-UA"/>
        </w:rPr>
        <w:t>.</w:t>
      </w:r>
      <w:r>
        <w:rPr>
          <w:rFonts w:eastAsia="Times New Roman"/>
          <w:sz w:val="28"/>
          <w:szCs w:val="28"/>
          <w:lang w:val="uk-UA"/>
        </w:rPr>
        <w:t xml:space="preserve"> В результаті з</w:t>
      </w:r>
      <w:r>
        <w:rPr>
          <w:rFonts w:eastAsia="Times New Roman"/>
          <w:sz w:val="28"/>
          <w:szCs w:val="28"/>
          <w:lang w:val="en-US"/>
        </w:rPr>
        <w:t>’</w:t>
      </w:r>
      <w:r>
        <w:rPr>
          <w:rFonts w:eastAsia="Times New Roman"/>
          <w:sz w:val="28"/>
          <w:szCs w:val="28"/>
          <w:lang w:val="uk-UA"/>
        </w:rPr>
        <w:t>явилась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хвилеподібна </w:t>
      </w:r>
      <w:r>
        <w:rPr>
          <w:rFonts w:eastAsia="Times New Roman"/>
          <w:sz w:val="28"/>
          <w:szCs w:val="28"/>
          <w:lang w:val="uk-UA"/>
        </w:rPr>
        <w:t>низка транзитних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платформ, що з'є</w:t>
      </w:r>
      <w:r>
        <w:rPr>
          <w:rFonts w:eastAsia="Times New Roman"/>
          <w:sz w:val="28"/>
          <w:szCs w:val="28"/>
          <w:lang w:val="uk-UA"/>
        </w:rPr>
        <w:t xml:space="preserve">днують прибережне село </w:t>
      </w:r>
      <w:r>
        <w:rPr>
          <w:rFonts w:eastAsia="Times New Roman"/>
          <w:sz w:val="28"/>
          <w:szCs w:val="28"/>
          <w:lang w:val="uk-UA"/>
        </w:rPr>
        <w:lastRenderedPageBreak/>
        <w:t>Сулзано</w:t>
      </w:r>
      <w:r w:rsidR="00963E06">
        <w:rPr>
          <w:rFonts w:eastAsia="Times New Roman"/>
          <w:sz w:val="28"/>
          <w:szCs w:val="28"/>
          <w:lang w:val="uk-UA"/>
        </w:rPr>
        <w:t xml:space="preserve"> з островами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Монте-Ізола і Сан-Паулу, надаючи від</w:t>
      </w:r>
      <w:r w:rsidR="00963E06">
        <w:rPr>
          <w:rFonts w:eastAsia="Times New Roman"/>
          <w:sz w:val="28"/>
          <w:szCs w:val="28"/>
          <w:lang w:val="uk-UA"/>
        </w:rPr>
        <w:t>відувачам можливість ходити з села крізь</w:t>
      </w:r>
      <w:r>
        <w:rPr>
          <w:rFonts w:eastAsia="Times New Roman"/>
          <w:sz w:val="28"/>
          <w:szCs w:val="28"/>
          <w:lang w:val="uk-UA"/>
        </w:rPr>
        <w:t xml:space="preserve"> воду без перешкод</w:t>
      </w:r>
      <w:r w:rsidR="00D20F55" w:rsidRPr="009C6C53">
        <w:rPr>
          <w:rFonts w:eastAsia="Times New Roman"/>
          <w:sz w:val="28"/>
          <w:szCs w:val="28"/>
          <w:lang w:val="uk-UA"/>
        </w:rPr>
        <w:t>. На відмін</w:t>
      </w:r>
      <w:r w:rsidR="0069589F">
        <w:rPr>
          <w:rFonts w:eastAsia="Times New Roman"/>
          <w:sz w:val="28"/>
          <w:szCs w:val="28"/>
          <w:lang w:val="uk-UA"/>
        </w:rPr>
        <w:t>у від більшості інших творів Хрі</w:t>
      </w:r>
      <w:r w:rsidR="00D20F55" w:rsidRPr="009C6C53">
        <w:rPr>
          <w:rFonts w:eastAsia="Times New Roman"/>
          <w:sz w:val="28"/>
          <w:szCs w:val="28"/>
          <w:lang w:val="uk-UA"/>
        </w:rPr>
        <w:t>сто і Жан</w:t>
      </w:r>
      <w:r w:rsidR="00446C21">
        <w:rPr>
          <w:rFonts w:eastAsia="Times New Roman"/>
          <w:sz w:val="28"/>
          <w:szCs w:val="28"/>
          <w:lang w:val="uk-UA"/>
        </w:rPr>
        <w:t>ни-Клод, в яких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</w:t>
      </w:r>
      <w:r w:rsidR="00446C21">
        <w:rPr>
          <w:rFonts w:eastAsia="Times New Roman"/>
          <w:sz w:val="28"/>
          <w:szCs w:val="28"/>
          <w:lang w:val="uk-UA"/>
        </w:rPr>
        <w:t>обтічні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</w:t>
      </w:r>
      <w:r w:rsidR="00446C21">
        <w:rPr>
          <w:rFonts w:eastAsia="Times New Roman"/>
          <w:sz w:val="28"/>
          <w:szCs w:val="28"/>
          <w:lang w:val="uk-UA"/>
        </w:rPr>
        <w:t>просторові форми тканини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приховують </w:t>
      </w:r>
      <w:r w:rsidR="00446C21">
        <w:rPr>
          <w:rFonts w:eastAsia="Times New Roman"/>
          <w:sz w:val="28"/>
          <w:szCs w:val="28"/>
          <w:lang w:val="uk-UA"/>
        </w:rPr>
        <w:t>та змінюють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форм</w:t>
      </w:r>
      <w:r w:rsidR="00446C21">
        <w:rPr>
          <w:rFonts w:eastAsia="Times New Roman"/>
          <w:sz w:val="28"/>
          <w:szCs w:val="28"/>
          <w:lang w:val="uk-UA"/>
        </w:rPr>
        <w:t>и архітектури і природи, елементи плавучого пірсу мають чіткі геометричні форми на зразок альпійського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ландшафту. </w:t>
      </w:r>
      <w:r w:rsidR="00446C21">
        <w:rPr>
          <w:rFonts w:eastAsia="Times New Roman"/>
          <w:sz w:val="28"/>
          <w:szCs w:val="28"/>
          <w:lang w:val="uk-UA"/>
        </w:rPr>
        <w:t>Інсталяція, відкрита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для всі</w:t>
      </w:r>
      <w:r w:rsidR="00446C21">
        <w:rPr>
          <w:rFonts w:eastAsia="Times New Roman"/>
          <w:sz w:val="28"/>
          <w:szCs w:val="28"/>
          <w:lang w:val="uk-UA"/>
        </w:rPr>
        <w:t xml:space="preserve">х безкоштовно 24 години на добу, була демонтований </w:t>
      </w:r>
      <w:r w:rsidR="00D20F55" w:rsidRPr="009C6C53">
        <w:rPr>
          <w:rFonts w:eastAsia="Times New Roman"/>
          <w:sz w:val="28"/>
          <w:szCs w:val="28"/>
          <w:lang w:val="uk-UA"/>
        </w:rPr>
        <w:t>3-го липня</w:t>
      </w:r>
      <w:r w:rsidR="00446C21">
        <w:rPr>
          <w:rFonts w:eastAsia="Times New Roman"/>
          <w:sz w:val="28"/>
          <w:szCs w:val="28"/>
          <w:lang w:val="uk-UA"/>
        </w:rPr>
        <w:t xml:space="preserve"> 2016 року</w:t>
      </w:r>
      <w:r w:rsidR="00D20F55" w:rsidRPr="009C6C53">
        <w:rPr>
          <w:rFonts w:eastAsia="Times New Roman"/>
          <w:sz w:val="28"/>
          <w:szCs w:val="28"/>
          <w:lang w:val="uk-UA"/>
        </w:rPr>
        <w:t>. Згідно веб-сайту проекту</w:t>
      </w:r>
      <w:r w:rsidR="00446C21">
        <w:rPr>
          <w:rFonts w:eastAsia="Times New Roman"/>
          <w:sz w:val="28"/>
          <w:szCs w:val="28"/>
          <w:lang w:val="uk-UA"/>
        </w:rPr>
        <w:t>, всі матеріали, використані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для роботи</w:t>
      </w:r>
      <w:r w:rsidR="00446C21">
        <w:rPr>
          <w:rFonts w:eastAsia="Times New Roman"/>
          <w:sz w:val="28"/>
          <w:szCs w:val="28"/>
          <w:lang w:val="uk-UA"/>
        </w:rPr>
        <w:t>,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будуть перероблені</w:t>
      </w:r>
      <w:r w:rsidR="00446C21">
        <w:rPr>
          <w:rFonts w:eastAsia="Times New Roman"/>
          <w:sz w:val="28"/>
          <w:szCs w:val="28"/>
          <w:lang w:val="uk-UA"/>
        </w:rPr>
        <w:t xml:space="preserve"> </w:t>
      </w:r>
      <w:r w:rsidR="00446C21" w:rsidRPr="009C6C53">
        <w:rPr>
          <w:rFonts w:eastAsia="Times New Roman"/>
          <w:sz w:val="28"/>
          <w:szCs w:val="28"/>
          <w:lang w:val="uk-UA"/>
        </w:rPr>
        <w:t>в промисловості</w:t>
      </w:r>
      <w:r w:rsidR="005A3213">
        <w:rPr>
          <w:rFonts w:eastAsia="Times New Roman"/>
          <w:sz w:val="28"/>
          <w:szCs w:val="28"/>
          <w:lang w:val="uk-UA"/>
        </w:rPr>
        <w:t xml:space="preserve"> (рис. </w:t>
      </w:r>
      <w:r w:rsidR="002373B7">
        <w:rPr>
          <w:rFonts w:eastAsia="Times New Roman"/>
          <w:sz w:val="28"/>
          <w:szCs w:val="28"/>
          <w:lang w:val="uk-UA"/>
        </w:rPr>
        <w:t xml:space="preserve">3, </w:t>
      </w:r>
      <w:r w:rsidR="005A3213">
        <w:rPr>
          <w:rFonts w:eastAsia="Times New Roman"/>
          <w:sz w:val="28"/>
          <w:szCs w:val="28"/>
          <w:lang w:val="uk-UA"/>
        </w:rPr>
        <w:t>4)</w:t>
      </w:r>
      <w:r w:rsidR="00D20F55" w:rsidRPr="009C6C53">
        <w:rPr>
          <w:rFonts w:eastAsia="Times New Roman"/>
          <w:sz w:val="28"/>
          <w:szCs w:val="28"/>
          <w:lang w:val="uk-UA"/>
        </w:rPr>
        <w:t>.</w:t>
      </w:r>
    </w:p>
    <w:p w14:paraId="6E5C1919" w14:textId="03701F80" w:rsidR="002C218E" w:rsidRPr="002C218E" w:rsidRDefault="0069589F" w:rsidP="002C218E">
      <w:pPr>
        <w:pStyle w:val="a5"/>
        <w:spacing w:line="360" w:lineRule="exact"/>
        <w:contextualSpacing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“</w:t>
      </w:r>
      <w:r w:rsidR="00D20F55" w:rsidRPr="009C6C53">
        <w:rPr>
          <w:rFonts w:eastAsia="Times New Roman"/>
          <w:sz w:val="28"/>
          <w:szCs w:val="28"/>
          <w:lang w:val="uk-UA"/>
        </w:rPr>
        <w:t>Ви знаєте, що у мене немає будь-яких творів мист</w:t>
      </w:r>
      <w:r w:rsidR="00446C21">
        <w:rPr>
          <w:rFonts w:eastAsia="Times New Roman"/>
          <w:sz w:val="28"/>
          <w:szCs w:val="28"/>
          <w:lang w:val="uk-UA"/>
        </w:rPr>
        <w:t>ецтва, які існують? Всі вони зникаю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ть, коли </w:t>
      </w:r>
      <w:r w:rsidR="00446C21">
        <w:rPr>
          <w:rFonts w:eastAsia="Times New Roman"/>
          <w:sz w:val="28"/>
          <w:szCs w:val="28"/>
          <w:lang w:val="uk-UA"/>
        </w:rPr>
        <w:t>проект закінчено. Я думаю, що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</w:t>
      </w:r>
      <w:r w:rsidR="006A32AB">
        <w:rPr>
          <w:rFonts w:eastAsia="Times New Roman"/>
          <w:sz w:val="28"/>
          <w:szCs w:val="28"/>
          <w:lang w:val="uk-UA"/>
        </w:rPr>
        <w:t>потрібно</w:t>
      </w:r>
      <w:r w:rsidR="00D20F55" w:rsidRPr="009C6C53">
        <w:rPr>
          <w:rFonts w:eastAsia="Times New Roman"/>
          <w:sz w:val="28"/>
          <w:szCs w:val="28"/>
          <w:lang w:val="uk-UA"/>
        </w:rPr>
        <w:t xml:space="preserve"> набагато більше мужно</w:t>
      </w:r>
      <w:r w:rsidR="00446C21">
        <w:rPr>
          <w:rFonts w:eastAsia="Times New Roman"/>
          <w:sz w:val="28"/>
          <w:szCs w:val="28"/>
          <w:lang w:val="uk-UA"/>
        </w:rPr>
        <w:t>сті, щ</w:t>
      </w:r>
      <w:r w:rsidR="006A32AB">
        <w:rPr>
          <w:rFonts w:eastAsia="Times New Roman"/>
          <w:sz w:val="28"/>
          <w:szCs w:val="28"/>
          <w:lang w:val="uk-UA"/>
        </w:rPr>
        <w:t>об створювати</w:t>
      </w:r>
      <w:r w:rsidR="00446C21">
        <w:rPr>
          <w:rFonts w:eastAsia="Times New Roman"/>
          <w:sz w:val="28"/>
          <w:szCs w:val="28"/>
          <w:lang w:val="uk-UA"/>
        </w:rPr>
        <w:t xml:space="preserve"> речі, що зникнуть</w:t>
      </w:r>
      <w:r w:rsidR="00D20F55" w:rsidRPr="009C6C53">
        <w:rPr>
          <w:rFonts w:eastAsia="Times New Roman"/>
          <w:sz w:val="28"/>
          <w:szCs w:val="28"/>
          <w:lang w:val="uk-UA"/>
        </w:rPr>
        <w:t>, ніж с</w:t>
      </w:r>
      <w:r>
        <w:rPr>
          <w:rFonts w:eastAsia="Times New Roman"/>
          <w:sz w:val="28"/>
          <w:szCs w:val="28"/>
          <w:lang w:val="uk-UA"/>
        </w:rPr>
        <w:t>творювати речі, які залишаться “ – наголошує Хрі</w:t>
      </w:r>
      <w:r w:rsidRPr="009C6C53">
        <w:rPr>
          <w:rFonts w:eastAsia="Times New Roman"/>
          <w:sz w:val="28"/>
          <w:szCs w:val="28"/>
          <w:lang w:val="uk-UA"/>
        </w:rPr>
        <w:t>сто</w:t>
      </w:r>
      <w:r w:rsidR="00D20F55" w:rsidRPr="009C6C53">
        <w:rPr>
          <w:rFonts w:eastAsia="Times New Roman"/>
          <w:sz w:val="28"/>
          <w:szCs w:val="28"/>
          <w:lang w:val="uk-UA"/>
        </w:rPr>
        <w:t>.</w:t>
      </w:r>
    </w:p>
    <w:p w14:paraId="10541D47" w14:textId="3006BCA8" w:rsidR="00366401" w:rsidRPr="006A32AB" w:rsidRDefault="00F207F9" w:rsidP="002C218E">
      <w:pPr>
        <w:pStyle w:val="a5"/>
        <w:spacing w:before="0" w:beforeAutospacing="0" w:after="0" w:afterAutospacing="0" w:line="360" w:lineRule="exact"/>
        <w:ind w:firstLine="700"/>
        <w:contextualSpacing/>
        <w:jc w:val="both"/>
        <w:rPr>
          <w:iCs/>
          <w:color w:val="000000"/>
          <w:sz w:val="28"/>
          <w:szCs w:val="28"/>
          <w:lang w:val="uk-UA"/>
        </w:rPr>
      </w:pPr>
      <w:r>
        <w:rPr>
          <w:iCs/>
          <w:color w:val="000000"/>
          <w:sz w:val="28"/>
          <w:szCs w:val="28"/>
          <w:lang w:val="uk-UA"/>
        </w:rPr>
        <w:t>До схожих форм видовищ належать</w:t>
      </w:r>
      <w:r w:rsidR="002C218E">
        <w:rPr>
          <w:iCs/>
          <w:color w:val="000000"/>
          <w:sz w:val="28"/>
          <w:szCs w:val="28"/>
          <w:lang w:val="uk-UA"/>
        </w:rPr>
        <w:t xml:space="preserve"> “Випадковості”, “Заняття”, “Театр навколишніх обставин”</w:t>
      </w:r>
      <w:r w:rsidRPr="00B14AF3">
        <w:rPr>
          <w:iCs/>
          <w:color w:val="000000"/>
          <w:sz w:val="28"/>
          <w:szCs w:val="28"/>
          <w:lang w:val="uk-UA"/>
        </w:rPr>
        <w:t xml:space="preserve">. Ідея хепінінгу </w:t>
      </w:r>
      <w:r>
        <w:rPr>
          <w:iCs/>
          <w:color w:val="000000"/>
          <w:sz w:val="28"/>
          <w:szCs w:val="28"/>
          <w:lang w:val="uk-UA"/>
        </w:rPr>
        <w:t xml:space="preserve">- </w:t>
      </w:r>
      <w:r w:rsidRPr="00B14AF3">
        <w:rPr>
          <w:iCs/>
          <w:color w:val="000000"/>
          <w:sz w:val="28"/>
          <w:szCs w:val="28"/>
          <w:lang w:val="uk-UA"/>
        </w:rPr>
        <w:t>це щось середнє між театром пов</w:t>
      </w:r>
      <w:r>
        <w:rPr>
          <w:iCs/>
          <w:color w:val="000000"/>
          <w:sz w:val="28"/>
          <w:szCs w:val="28"/>
          <w:lang w:val="uk-UA"/>
        </w:rPr>
        <w:t>сякденності та втіленням життєвих сценаріїв. Вона</w:t>
      </w:r>
      <w:r w:rsidRPr="00B14AF3">
        <w:rPr>
          <w:iCs/>
          <w:color w:val="000000"/>
          <w:sz w:val="28"/>
          <w:szCs w:val="28"/>
          <w:lang w:val="uk-UA"/>
        </w:rPr>
        <w:t xml:space="preserve"> має багато спільного з завданням знайти сценарний хід в архітектурній композиції, організувати просторове дійство, вибудувати драматургію архітектурного задуму з залученням людини до різних середовищних і міських ситуацій. Не випадково група «Тальєр» на початку своєї діяльності влаштовувала театрально-</w:t>
      </w:r>
      <w:r>
        <w:rPr>
          <w:iCs/>
          <w:color w:val="000000"/>
          <w:sz w:val="28"/>
          <w:szCs w:val="28"/>
          <w:lang w:val="uk-UA"/>
        </w:rPr>
        <w:t>музично-архітектурний хепінінг під назвою «Місто в просторі»</w:t>
      </w:r>
      <w:r w:rsidRPr="00B14AF3">
        <w:rPr>
          <w:iCs/>
          <w:color w:val="000000"/>
          <w:sz w:val="28"/>
          <w:szCs w:val="28"/>
          <w:lang w:val="uk-UA"/>
        </w:rPr>
        <w:t>. Адже</w:t>
      </w:r>
      <w:r w:rsidR="002C218E">
        <w:rPr>
          <w:iCs/>
          <w:color w:val="000000"/>
          <w:sz w:val="28"/>
          <w:szCs w:val="28"/>
          <w:lang w:val="uk-UA"/>
        </w:rPr>
        <w:t xml:space="preserve"> в архітектурі</w:t>
      </w:r>
      <w:r>
        <w:rPr>
          <w:iCs/>
          <w:color w:val="000000"/>
          <w:sz w:val="28"/>
          <w:szCs w:val="28"/>
          <w:lang w:val="uk-UA"/>
        </w:rPr>
        <w:t xml:space="preserve"> </w:t>
      </w:r>
      <w:r w:rsidR="002C218E">
        <w:rPr>
          <w:iCs/>
          <w:color w:val="000000"/>
          <w:sz w:val="28"/>
          <w:szCs w:val="28"/>
          <w:lang w:val="uk-UA"/>
        </w:rPr>
        <w:t>ми</w:t>
      </w:r>
      <w:r w:rsidRPr="00B14AF3">
        <w:rPr>
          <w:iCs/>
          <w:color w:val="000000"/>
          <w:sz w:val="28"/>
          <w:szCs w:val="28"/>
          <w:lang w:val="uk-UA"/>
        </w:rPr>
        <w:t xml:space="preserve"> </w:t>
      </w:r>
      <w:r w:rsidR="002C218E">
        <w:rPr>
          <w:iCs/>
          <w:color w:val="000000"/>
          <w:sz w:val="28"/>
          <w:szCs w:val="28"/>
          <w:lang w:val="uk-UA"/>
        </w:rPr>
        <w:t>не тільки</w:t>
      </w:r>
      <w:r w:rsidRPr="00B14AF3">
        <w:rPr>
          <w:iCs/>
          <w:color w:val="000000"/>
          <w:sz w:val="28"/>
          <w:szCs w:val="28"/>
          <w:lang w:val="uk-UA"/>
        </w:rPr>
        <w:t xml:space="preserve"> проектує</w:t>
      </w:r>
      <w:r w:rsidR="002C218E">
        <w:rPr>
          <w:iCs/>
          <w:color w:val="000000"/>
          <w:sz w:val="28"/>
          <w:szCs w:val="28"/>
          <w:lang w:val="uk-UA"/>
        </w:rPr>
        <w:t>мо форму, а і</w:t>
      </w:r>
      <w:r w:rsidRPr="00B14AF3">
        <w:rPr>
          <w:iCs/>
          <w:color w:val="000000"/>
          <w:sz w:val="28"/>
          <w:szCs w:val="28"/>
          <w:lang w:val="uk-UA"/>
        </w:rPr>
        <w:t xml:space="preserve"> розробляє</w:t>
      </w:r>
      <w:r w:rsidR="002C218E">
        <w:rPr>
          <w:iCs/>
          <w:color w:val="000000"/>
          <w:sz w:val="28"/>
          <w:szCs w:val="28"/>
          <w:lang w:val="uk-UA"/>
        </w:rPr>
        <w:t>мо</w:t>
      </w:r>
      <w:r w:rsidRPr="00B14AF3">
        <w:rPr>
          <w:iCs/>
          <w:color w:val="000000"/>
          <w:sz w:val="28"/>
          <w:szCs w:val="28"/>
          <w:lang w:val="uk-UA"/>
        </w:rPr>
        <w:t xml:space="preserve"> сценарії поведінки</w:t>
      </w:r>
      <w:r w:rsidR="002C218E">
        <w:rPr>
          <w:iCs/>
          <w:color w:val="000000"/>
          <w:sz w:val="28"/>
          <w:szCs w:val="28"/>
          <w:lang w:val="uk-UA"/>
        </w:rPr>
        <w:t xml:space="preserve"> і</w:t>
      </w:r>
      <w:r w:rsidRPr="00B14AF3">
        <w:rPr>
          <w:iCs/>
          <w:color w:val="000000"/>
          <w:sz w:val="28"/>
          <w:szCs w:val="28"/>
          <w:lang w:val="uk-UA"/>
        </w:rPr>
        <w:t xml:space="preserve"> </w:t>
      </w:r>
      <w:r w:rsidR="002C218E">
        <w:rPr>
          <w:iCs/>
          <w:color w:val="000000"/>
          <w:sz w:val="28"/>
          <w:szCs w:val="28"/>
          <w:lang w:val="uk-UA"/>
        </w:rPr>
        <w:t>життя.</w:t>
      </w:r>
    </w:p>
    <w:p w14:paraId="05F3DF4C" w14:textId="6FCF8722" w:rsidR="00366401" w:rsidRDefault="005A3213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1312" behindDoc="1" locked="0" layoutInCell="1" allowOverlap="1" wp14:anchorId="21766C72" wp14:editId="132299E1">
            <wp:simplePos x="0" y="0"/>
            <wp:positionH relativeFrom="column">
              <wp:posOffset>457200</wp:posOffset>
            </wp:positionH>
            <wp:positionV relativeFrom="paragraph">
              <wp:posOffset>111406</wp:posOffset>
            </wp:positionV>
            <wp:extent cx="4980022" cy="3317353"/>
            <wp:effectExtent l="0" t="0" r="0" b="10160"/>
            <wp:wrapNone/>
            <wp:docPr id="5" name="Изображение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3686744_1040663982648442_3084550418324854858_n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3222" cy="3319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92307B" w14:textId="560DF07B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4C5AD598" w14:textId="2BA57C3A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53C10C2C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2FFCD9AA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123714E5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66294944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58EC98C2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07AD2944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1914C091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4C2C2A41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45F249CD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3936C4A9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05235E17" w14:textId="77777777" w:rsidR="002C218E" w:rsidRDefault="002C218E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0A09F446" w14:textId="77777777" w:rsidR="005A3213" w:rsidRDefault="005A3213" w:rsidP="005A3213">
      <w:pPr>
        <w:pStyle w:val="a5"/>
        <w:spacing w:line="360" w:lineRule="exact"/>
        <w:contextualSpacing/>
        <w:jc w:val="both"/>
        <w:rPr>
          <w:rStyle w:val="hps"/>
          <w:sz w:val="28"/>
          <w:szCs w:val="28"/>
          <w:lang w:val="uk-UA"/>
        </w:rPr>
      </w:pPr>
    </w:p>
    <w:p w14:paraId="6C243816" w14:textId="653FD8F1" w:rsidR="005A3213" w:rsidRDefault="005A3213" w:rsidP="005A3213">
      <w:pPr>
        <w:pStyle w:val="a5"/>
        <w:spacing w:line="360" w:lineRule="exact"/>
        <w:contextualSpacing/>
        <w:rPr>
          <w:rFonts w:eastAsia="Times New Roman"/>
          <w:sz w:val="28"/>
          <w:szCs w:val="28"/>
          <w:lang w:val="uk-UA"/>
        </w:rPr>
      </w:pPr>
      <w:r w:rsidRPr="00733587">
        <w:rPr>
          <w:rStyle w:val="hps"/>
          <w:sz w:val="28"/>
          <w:szCs w:val="28"/>
          <w:lang w:val="uk-UA"/>
        </w:rPr>
        <w:t xml:space="preserve">Рис. </w:t>
      </w:r>
      <w:r>
        <w:rPr>
          <w:rStyle w:val="hps"/>
          <w:sz w:val="28"/>
          <w:szCs w:val="28"/>
          <w:lang w:val="uk-UA"/>
        </w:rPr>
        <w:t>3</w:t>
      </w:r>
      <w:r w:rsidRPr="00733587">
        <w:rPr>
          <w:rStyle w:val="hps"/>
          <w:sz w:val="28"/>
          <w:szCs w:val="28"/>
          <w:lang w:val="uk-UA"/>
        </w:rPr>
        <w:t>.</w:t>
      </w:r>
      <w:r>
        <w:rPr>
          <w:rFonts w:eastAsia="Times New Roman"/>
          <w:sz w:val="28"/>
          <w:szCs w:val="28"/>
          <w:lang w:val="uk-UA"/>
        </w:rPr>
        <w:t xml:space="preserve"> “Плавучий</w:t>
      </w:r>
      <w:r w:rsidRPr="009C6C53">
        <w:rPr>
          <w:rFonts w:eastAsia="Times New Roman"/>
          <w:sz w:val="28"/>
          <w:szCs w:val="28"/>
          <w:lang w:val="uk-UA"/>
        </w:rPr>
        <w:t xml:space="preserve"> Пірс</w:t>
      </w:r>
      <w:r>
        <w:rPr>
          <w:rFonts w:eastAsia="Times New Roman"/>
          <w:sz w:val="28"/>
          <w:szCs w:val="28"/>
          <w:lang w:val="uk-UA"/>
        </w:rPr>
        <w:t>”,</w:t>
      </w:r>
      <w:r w:rsidR="002373B7" w:rsidRPr="002373B7">
        <w:rPr>
          <w:rFonts w:eastAsia="Times New Roman"/>
          <w:sz w:val="28"/>
          <w:szCs w:val="28"/>
          <w:lang w:val="uk-UA"/>
        </w:rPr>
        <w:t xml:space="preserve"> </w:t>
      </w:r>
      <w:r w:rsidR="002373B7">
        <w:rPr>
          <w:rFonts w:eastAsia="Times New Roman"/>
          <w:sz w:val="28"/>
          <w:szCs w:val="28"/>
          <w:lang w:val="uk-UA"/>
        </w:rPr>
        <w:t>Хрі</w:t>
      </w:r>
      <w:r w:rsidR="002373B7" w:rsidRPr="009C6C53">
        <w:rPr>
          <w:rFonts w:eastAsia="Times New Roman"/>
          <w:sz w:val="28"/>
          <w:szCs w:val="28"/>
          <w:lang w:val="uk-UA"/>
        </w:rPr>
        <w:t>сто</w:t>
      </w:r>
      <w:r w:rsidR="009D0C1B">
        <w:rPr>
          <w:rFonts w:eastAsia="Times New Roman"/>
          <w:sz w:val="28"/>
          <w:szCs w:val="28"/>
          <w:lang w:val="uk-UA"/>
        </w:rPr>
        <w:t>, Жанна</w:t>
      </w:r>
      <w:r w:rsidR="009D0C1B" w:rsidRPr="009C6C53">
        <w:rPr>
          <w:rFonts w:eastAsia="Times New Roman"/>
          <w:sz w:val="28"/>
          <w:szCs w:val="28"/>
          <w:lang w:val="uk-UA"/>
        </w:rPr>
        <w:t>-Клод</w:t>
      </w:r>
      <w:r w:rsidR="009D0C1B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>озеро</w:t>
      </w:r>
      <w:r w:rsidRPr="009C6C53">
        <w:rPr>
          <w:rFonts w:eastAsia="Times New Roman"/>
          <w:sz w:val="28"/>
          <w:szCs w:val="28"/>
          <w:lang w:val="uk-UA"/>
        </w:rPr>
        <w:t xml:space="preserve"> Ізео, Італія</w:t>
      </w:r>
      <w:r>
        <w:rPr>
          <w:rFonts w:eastAsia="Times New Roman"/>
          <w:sz w:val="28"/>
          <w:szCs w:val="28"/>
          <w:lang w:val="uk-UA"/>
        </w:rPr>
        <w:t>, 2</w:t>
      </w:r>
      <w:r w:rsidR="002373B7">
        <w:rPr>
          <w:rFonts w:eastAsia="Times New Roman"/>
          <w:sz w:val="28"/>
          <w:szCs w:val="28"/>
          <w:lang w:val="uk-UA"/>
        </w:rPr>
        <w:t>016 рік.</w:t>
      </w:r>
    </w:p>
    <w:p w14:paraId="366B1752" w14:textId="4D479D67" w:rsidR="005A3213" w:rsidRPr="005A3213" w:rsidRDefault="002373B7" w:rsidP="005A3213">
      <w:pPr>
        <w:tabs>
          <w:tab w:val="left" w:pos="2443"/>
        </w:tabs>
        <w:rPr>
          <w:lang w:val="uk-UA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 wp14:anchorId="21CD6A36" wp14:editId="43A3696F">
            <wp:simplePos x="0" y="0"/>
            <wp:positionH relativeFrom="column">
              <wp:posOffset>457408</wp:posOffset>
            </wp:positionH>
            <wp:positionV relativeFrom="paragraph">
              <wp:posOffset>385</wp:posOffset>
            </wp:positionV>
            <wp:extent cx="5144343" cy="3432312"/>
            <wp:effectExtent l="0" t="0" r="12065" b="0"/>
            <wp:wrapNone/>
            <wp:docPr id="6" name="Изображение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3_christo_and_jean_claude_the_floating_piers_lake_iseo_italy_yatzer.jpe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4343" cy="34323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BE081D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5D4A2995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012A2C4C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49F21A0E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67DE58A3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57FB4A71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5E63BA19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32E7443F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6D3205B1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33114B37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397F56D2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653287F5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5E96C1C1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5893FDB3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4078AE25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143CBCFB" w14:textId="60F4A897" w:rsidR="002373B7" w:rsidRDefault="002373B7" w:rsidP="002373B7">
      <w:pPr>
        <w:pStyle w:val="a5"/>
        <w:spacing w:line="360" w:lineRule="exact"/>
        <w:contextualSpacing/>
        <w:rPr>
          <w:rFonts w:eastAsia="Times New Roman"/>
          <w:sz w:val="28"/>
          <w:szCs w:val="28"/>
          <w:lang w:val="uk-UA"/>
        </w:rPr>
      </w:pPr>
      <w:r w:rsidRPr="00733587">
        <w:rPr>
          <w:rStyle w:val="hps"/>
          <w:sz w:val="28"/>
          <w:szCs w:val="28"/>
          <w:lang w:val="uk-UA"/>
        </w:rPr>
        <w:t xml:space="preserve">Рис. </w:t>
      </w:r>
      <w:r>
        <w:rPr>
          <w:rStyle w:val="hps"/>
          <w:sz w:val="28"/>
          <w:szCs w:val="28"/>
          <w:lang w:val="uk-UA"/>
        </w:rPr>
        <w:t>4</w:t>
      </w:r>
      <w:r w:rsidRPr="00733587">
        <w:rPr>
          <w:rStyle w:val="hps"/>
          <w:sz w:val="28"/>
          <w:szCs w:val="28"/>
          <w:lang w:val="uk-UA"/>
        </w:rPr>
        <w:t>.</w:t>
      </w:r>
      <w:r>
        <w:rPr>
          <w:rFonts w:eastAsia="Times New Roman"/>
          <w:sz w:val="28"/>
          <w:szCs w:val="28"/>
          <w:lang w:val="uk-UA"/>
        </w:rPr>
        <w:t xml:space="preserve"> “Плавучий</w:t>
      </w:r>
      <w:r w:rsidRPr="009C6C53">
        <w:rPr>
          <w:rFonts w:eastAsia="Times New Roman"/>
          <w:sz w:val="28"/>
          <w:szCs w:val="28"/>
          <w:lang w:val="uk-UA"/>
        </w:rPr>
        <w:t xml:space="preserve"> Пірс</w:t>
      </w:r>
      <w:r>
        <w:rPr>
          <w:rFonts w:eastAsia="Times New Roman"/>
          <w:sz w:val="28"/>
          <w:szCs w:val="28"/>
          <w:lang w:val="uk-UA"/>
        </w:rPr>
        <w:t>”,</w:t>
      </w:r>
      <w:r w:rsidRPr="002373B7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>Хрі</w:t>
      </w:r>
      <w:r w:rsidRPr="009C6C53">
        <w:rPr>
          <w:rFonts w:eastAsia="Times New Roman"/>
          <w:sz w:val="28"/>
          <w:szCs w:val="28"/>
          <w:lang w:val="uk-UA"/>
        </w:rPr>
        <w:t>сто</w:t>
      </w:r>
      <w:r w:rsidR="009D0C1B">
        <w:rPr>
          <w:rFonts w:eastAsia="Times New Roman"/>
          <w:sz w:val="28"/>
          <w:szCs w:val="28"/>
          <w:lang w:val="uk-UA"/>
        </w:rPr>
        <w:t xml:space="preserve"> та</w:t>
      </w:r>
      <w:r>
        <w:rPr>
          <w:rFonts w:eastAsia="Times New Roman"/>
          <w:sz w:val="28"/>
          <w:szCs w:val="28"/>
          <w:lang w:val="uk-UA"/>
        </w:rPr>
        <w:t xml:space="preserve"> </w:t>
      </w:r>
      <w:r w:rsidR="009D0C1B">
        <w:rPr>
          <w:rFonts w:eastAsia="Times New Roman"/>
          <w:sz w:val="28"/>
          <w:szCs w:val="28"/>
          <w:lang w:val="uk-UA"/>
        </w:rPr>
        <w:t>Жанна</w:t>
      </w:r>
      <w:r w:rsidR="009D0C1B" w:rsidRPr="009C6C53">
        <w:rPr>
          <w:rFonts w:eastAsia="Times New Roman"/>
          <w:sz w:val="28"/>
          <w:szCs w:val="28"/>
          <w:lang w:val="uk-UA"/>
        </w:rPr>
        <w:t>-Клод</w:t>
      </w:r>
      <w:r w:rsidR="009D0C1B">
        <w:rPr>
          <w:rFonts w:eastAsia="Times New Roman"/>
          <w:sz w:val="28"/>
          <w:szCs w:val="28"/>
          <w:lang w:val="uk-UA"/>
        </w:rPr>
        <w:t xml:space="preserve">, </w:t>
      </w:r>
      <w:r>
        <w:rPr>
          <w:rFonts w:eastAsia="Times New Roman"/>
          <w:sz w:val="28"/>
          <w:szCs w:val="28"/>
          <w:lang w:val="uk-UA"/>
        </w:rPr>
        <w:t>озеро</w:t>
      </w:r>
      <w:r w:rsidRPr="009C6C53">
        <w:rPr>
          <w:rFonts w:eastAsia="Times New Roman"/>
          <w:sz w:val="28"/>
          <w:szCs w:val="28"/>
          <w:lang w:val="uk-UA"/>
        </w:rPr>
        <w:t xml:space="preserve"> Ізео, Італія</w:t>
      </w:r>
      <w:r>
        <w:rPr>
          <w:rFonts w:eastAsia="Times New Roman"/>
          <w:sz w:val="28"/>
          <w:szCs w:val="28"/>
          <w:lang w:val="uk-UA"/>
        </w:rPr>
        <w:t>, 2016 рік.</w:t>
      </w:r>
    </w:p>
    <w:p w14:paraId="70BD8D6B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32E722C1" w14:textId="77777777" w:rsidR="002373B7" w:rsidRDefault="002373B7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sz w:val="28"/>
          <w:szCs w:val="28"/>
          <w:lang w:val="uk-UA"/>
        </w:rPr>
      </w:pPr>
    </w:p>
    <w:p w14:paraId="347229B4" w14:textId="77777777" w:rsidR="006A32AB" w:rsidRPr="00B14AF3" w:rsidRDefault="006A32AB" w:rsidP="006A32AB">
      <w:pPr>
        <w:pStyle w:val="a5"/>
        <w:spacing w:before="0" w:beforeAutospacing="0" w:after="0" w:afterAutospacing="0"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B14AF3">
        <w:rPr>
          <w:b/>
          <w:sz w:val="28"/>
          <w:szCs w:val="28"/>
          <w:lang w:val="uk-UA"/>
        </w:rPr>
        <w:t>Список використаної літератури:</w:t>
      </w:r>
    </w:p>
    <w:p w14:paraId="6D7BEFFA" w14:textId="77777777" w:rsidR="006A32AB" w:rsidRPr="00B14AF3" w:rsidRDefault="006A32AB" w:rsidP="006A32AB">
      <w:pPr>
        <w:pStyle w:val="a"/>
        <w:tabs>
          <w:tab w:val="clear" w:pos="360"/>
          <w:tab w:val="num" w:pos="560"/>
        </w:tabs>
        <w:spacing w:line="360" w:lineRule="exact"/>
        <w:ind w:left="560" w:hanging="560"/>
      </w:pPr>
      <w:r w:rsidRPr="00B14AF3">
        <w:rPr>
          <w:lang w:val="uk-UA"/>
        </w:rPr>
        <w:t>Забелина Е.В. Поиск нов</w:t>
      </w:r>
      <w:r w:rsidRPr="00B14AF3">
        <w:t>ых форм в ландшафтной архитектуре / Забелина Е/В/ Учебное пособие – М</w:t>
      </w:r>
      <w:r w:rsidRPr="00B14AF3">
        <w:rPr>
          <w:lang w:val="uk-UA"/>
        </w:rPr>
        <w:t>.: Архитектура-С, 2005. – 160 с.</w:t>
      </w:r>
    </w:p>
    <w:p w14:paraId="3D05E596" w14:textId="77777777" w:rsidR="006A32AB" w:rsidRPr="00B14AF3" w:rsidRDefault="006A32AB" w:rsidP="006A32AB">
      <w:pPr>
        <w:pStyle w:val="a"/>
        <w:widowControl w:val="0"/>
        <w:tabs>
          <w:tab w:val="clear" w:pos="360"/>
          <w:tab w:val="num" w:pos="567"/>
        </w:tabs>
        <w:spacing w:line="360" w:lineRule="exact"/>
        <w:ind w:left="567" w:hanging="567"/>
      </w:pPr>
      <w:r w:rsidRPr="00B14AF3">
        <w:rPr>
          <w:lang w:val="uk-UA"/>
        </w:rPr>
        <w:t>Стародубцева Л.В. Архітектура постмодернізму: Історія. Теорія. Практика: Посібник для студ. арх. спец. вищих навч. закл. – К.: Спалах, 1998. – 207 с.</w:t>
      </w:r>
    </w:p>
    <w:p w14:paraId="2645742D" w14:textId="77777777" w:rsidR="006A32AB" w:rsidRPr="00B14AF3" w:rsidRDefault="006A32AB" w:rsidP="006A32AB">
      <w:pPr>
        <w:pStyle w:val="a"/>
        <w:widowControl w:val="0"/>
        <w:tabs>
          <w:tab w:val="clear" w:pos="360"/>
          <w:tab w:val="num" w:pos="567"/>
        </w:tabs>
        <w:spacing w:line="360" w:lineRule="exact"/>
        <w:ind w:left="567" w:hanging="567"/>
      </w:pPr>
      <w:r w:rsidRPr="00B14AF3">
        <w:t>Розенблюм Е</w:t>
      </w:r>
      <w:r w:rsidRPr="00B14AF3">
        <w:rPr>
          <w:lang w:val="uk-UA"/>
        </w:rPr>
        <w:t>. Художник в дизайне. Оп</w:t>
      </w:r>
      <w:r w:rsidRPr="00B14AF3">
        <w:t>ыт</w:t>
      </w:r>
      <w:r w:rsidRPr="00B14AF3">
        <w:rPr>
          <w:lang w:val="uk-UA"/>
        </w:rPr>
        <w:t xml:space="preserve"> работы Центр. учеб.-</w:t>
      </w:r>
      <w:r w:rsidRPr="00B14AF3">
        <w:t>эксперимент</w:t>
      </w:r>
      <w:r w:rsidRPr="00B14AF3">
        <w:rPr>
          <w:lang w:val="uk-UA"/>
        </w:rPr>
        <w:t>.</w:t>
      </w:r>
      <w:r w:rsidRPr="00B14AF3">
        <w:t xml:space="preserve"> студии худож</w:t>
      </w:r>
      <w:r w:rsidRPr="00B14AF3">
        <w:rPr>
          <w:lang w:val="uk-UA"/>
        </w:rPr>
        <w:t>.</w:t>
      </w:r>
      <w:r w:rsidRPr="00B14AF3">
        <w:t xml:space="preserve"> проектирования</w:t>
      </w:r>
      <w:r w:rsidRPr="00B14AF3">
        <w:rPr>
          <w:lang w:val="uk-UA"/>
        </w:rPr>
        <w:t xml:space="preserve"> на Сенеже. Предисл. Л. Ждановой. М., «Искусство», 1974. – 176 с. </w:t>
      </w:r>
    </w:p>
    <w:p w14:paraId="51869D2A" w14:textId="77777777" w:rsidR="006A32AB" w:rsidRDefault="006A32AB" w:rsidP="006A32AB">
      <w:pPr>
        <w:pStyle w:val="a"/>
        <w:widowControl w:val="0"/>
        <w:tabs>
          <w:tab w:val="clear" w:pos="360"/>
          <w:tab w:val="num" w:pos="567"/>
        </w:tabs>
        <w:spacing w:line="360" w:lineRule="exact"/>
        <w:ind w:left="567" w:hanging="567"/>
      </w:pPr>
      <w:r w:rsidRPr="00B14AF3">
        <w:t xml:space="preserve">Шимко В.Т. </w:t>
      </w:r>
      <w:r w:rsidRPr="00B14AF3">
        <w:rPr>
          <w:lang w:val="uk-UA"/>
        </w:rPr>
        <w:t>Архитектурно-дизайнерское проектироавние. Основ</w:t>
      </w:r>
      <w:r w:rsidRPr="00B14AF3">
        <w:t>ы теории (средовой подход)</w:t>
      </w:r>
      <w:r w:rsidRPr="00B14AF3">
        <w:rPr>
          <w:lang w:val="uk-UA"/>
        </w:rPr>
        <w:t>:</w:t>
      </w:r>
      <w:r w:rsidRPr="00B14AF3">
        <w:t xml:space="preserve"> Учеб</w:t>
      </w:r>
      <w:r w:rsidRPr="00B14AF3">
        <w:rPr>
          <w:lang w:val="uk-UA"/>
        </w:rPr>
        <w:t>ник / В.Т</w:t>
      </w:r>
      <w:r w:rsidRPr="00B14AF3">
        <w:t>.</w:t>
      </w:r>
      <w:r w:rsidRPr="00B14AF3">
        <w:rPr>
          <w:lang w:val="uk-UA"/>
        </w:rPr>
        <w:t xml:space="preserve"> Шимко, 2-е изд.</w:t>
      </w:r>
      <w:r w:rsidRPr="00B14AF3">
        <w:t xml:space="preserve"> – М.: </w:t>
      </w:r>
      <w:r w:rsidRPr="00B14AF3">
        <w:rPr>
          <w:lang w:val="uk-UA"/>
        </w:rPr>
        <w:t>«</w:t>
      </w:r>
      <w:r w:rsidRPr="00B14AF3">
        <w:t>Архитектура-С</w:t>
      </w:r>
      <w:r w:rsidRPr="00B14AF3">
        <w:rPr>
          <w:lang w:val="uk-UA"/>
        </w:rPr>
        <w:t>»</w:t>
      </w:r>
      <w:r w:rsidRPr="00B14AF3">
        <w:t>, 200</w:t>
      </w:r>
      <w:r w:rsidRPr="00B14AF3">
        <w:rPr>
          <w:lang w:val="uk-UA"/>
        </w:rPr>
        <w:t>9</w:t>
      </w:r>
      <w:r w:rsidRPr="00B14AF3">
        <w:t xml:space="preserve">. – </w:t>
      </w:r>
      <w:r w:rsidRPr="00B14AF3">
        <w:rPr>
          <w:lang w:val="uk-UA"/>
        </w:rPr>
        <w:t>408</w:t>
      </w:r>
      <w:r w:rsidRPr="00B14AF3">
        <w:t xml:space="preserve"> с.</w:t>
      </w:r>
    </w:p>
    <w:p w14:paraId="344844A7" w14:textId="77777777" w:rsidR="006A32AB" w:rsidRDefault="006A32AB" w:rsidP="006A32AB">
      <w:pPr>
        <w:pStyle w:val="a"/>
      </w:pPr>
      <w:r w:rsidRPr="000E5E73">
        <w:t>http://newsinphoto.ru/puteshestviya/francuzskij-xudozhnik-plavaet-po-moryam-na-tonushhej-lodke/</w:t>
      </w:r>
    </w:p>
    <w:p w14:paraId="537E7FD3" w14:textId="77777777" w:rsidR="006A32AB" w:rsidRPr="006A32AB" w:rsidRDefault="00E91CFF" w:rsidP="006A32AB">
      <w:pPr>
        <w:pStyle w:val="a"/>
        <w:rPr>
          <w:color w:val="000000" w:themeColor="text1"/>
          <w:lang w:val="en-US"/>
        </w:rPr>
      </w:pPr>
      <w:hyperlink r:id="rId26" w:history="1">
        <w:r w:rsidR="006A32AB" w:rsidRPr="006A32AB">
          <w:rPr>
            <w:rStyle w:val="a4"/>
            <w:color w:val="000000" w:themeColor="text1"/>
            <w:u w:val="none"/>
            <w:lang w:val="en-US"/>
          </w:rPr>
          <w:t>http://enpundit.com/brazilian-suburb-gets-a-paint-over/</w:t>
        </w:r>
      </w:hyperlink>
    </w:p>
    <w:p w14:paraId="36FAB498" w14:textId="77777777" w:rsidR="006A32AB" w:rsidRPr="006A32AB" w:rsidRDefault="00E91CFF" w:rsidP="006A32AB">
      <w:pPr>
        <w:pStyle w:val="a"/>
        <w:spacing w:line="360" w:lineRule="exact"/>
        <w:rPr>
          <w:color w:val="000000" w:themeColor="text1"/>
        </w:rPr>
      </w:pPr>
      <w:hyperlink r:id="rId27" w:history="1">
        <w:r w:rsidR="006A32AB" w:rsidRPr="006A32AB">
          <w:rPr>
            <w:rStyle w:val="a4"/>
            <w:color w:val="000000" w:themeColor="text1"/>
            <w:u w:val="none"/>
          </w:rPr>
          <w:t>https://uk.wikipedia.org/wiki/%D0%93%D0%B5%D0%BF%D0%B5%D0%BD%D1%96%D0%BD%D0%B3</w:t>
        </w:r>
      </w:hyperlink>
    </w:p>
    <w:p w14:paraId="78DB1610" w14:textId="6CBFC100" w:rsidR="00366401" w:rsidRPr="008111C6" w:rsidRDefault="006A32AB" w:rsidP="00402CBE">
      <w:pPr>
        <w:pStyle w:val="a"/>
        <w:spacing w:line="360" w:lineRule="exact"/>
      </w:pPr>
      <w:r w:rsidRPr="00CF3A46">
        <w:t>https://meduza.io/shapito/2016/06/22/plavuchiy-pirs-hristo-i-zhanny-klod</w:t>
      </w:r>
    </w:p>
    <w:p w14:paraId="07EA5C73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44E96C56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49EE00CC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4AA17EFB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30913A1A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4E6EC5E5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0AAAC2DA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5401E4CF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50061584" w14:textId="77777777" w:rsidR="006A32AB" w:rsidRDefault="006A32AB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7B3BB34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314BB10C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71D30398" w14:textId="3D77AC95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473DC95E" w14:textId="09C9F941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2862EB66" w14:textId="373090BB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75ED7022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30F3BE84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11E092AA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F674CE3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8FD8517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0E7C175" w14:textId="77777777" w:rsidR="0036640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35F59A3E" w14:textId="77777777" w:rsidR="00366401" w:rsidRPr="000A4E71" w:rsidRDefault="00366401" w:rsidP="00402CBE">
      <w:pPr>
        <w:spacing w:line="360" w:lineRule="exact"/>
        <w:jc w:val="both"/>
        <w:rPr>
          <w:rFonts w:eastAsia="Times New Roman"/>
          <w:sz w:val="28"/>
          <w:szCs w:val="28"/>
        </w:rPr>
      </w:pPr>
    </w:p>
    <w:p w14:paraId="51E53A27" w14:textId="3324A95F" w:rsidR="000A4E71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61F4D457" w14:textId="2E224847" w:rsidR="000A4E71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0882F636" w14:textId="77777777" w:rsidR="000A4E71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232C189C" w14:textId="77777777" w:rsidR="000A4E71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6DB8EBD7" w14:textId="77777777" w:rsidR="000A4E71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6A3C88C5" w14:textId="77777777" w:rsidR="000A4E71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2F57DC89" w14:textId="77777777" w:rsidR="000A4E71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58B44DFB" w14:textId="77777777" w:rsidR="000A4E71" w:rsidRPr="00B14AF3" w:rsidRDefault="000A4E71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14:paraId="412C55E3" w14:textId="77777777" w:rsidR="00402CBE" w:rsidRDefault="00BE269B" w:rsidP="003322DD">
      <w:pPr>
        <w:pStyle w:val="a5"/>
        <w:spacing w:before="0" w:beforeAutospacing="0" w:after="0" w:afterAutospacing="0" w:line="360" w:lineRule="exact"/>
        <w:jc w:val="both"/>
        <w:rPr>
          <w:i/>
          <w:iCs/>
          <w:color w:val="000000"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 xml:space="preserve">           </w:t>
      </w:r>
    </w:p>
    <w:p w14:paraId="21F55EE3" w14:textId="6CCF3ACE" w:rsidR="00092A8B" w:rsidRDefault="00092A8B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1A45B91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7959BAD0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0260C869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55F50796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3430DC1D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51790E1D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2C1F569D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494A83FA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4AB5D779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3D182C00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35CDD2E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7C9E1E1A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58F5B6F7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57914BE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711DB641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1BE5D7C6" w14:textId="77777777" w:rsidR="005F78FF" w:rsidRDefault="005F78FF" w:rsidP="003322DD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6CC0D9D8" w14:textId="77777777" w:rsidR="00733587" w:rsidRDefault="00733587" w:rsidP="00733587">
      <w:pPr>
        <w:pStyle w:val="a5"/>
        <w:spacing w:before="0" w:beforeAutospacing="0" w:after="0" w:afterAutospacing="0" w:line="360" w:lineRule="exact"/>
        <w:jc w:val="both"/>
        <w:rPr>
          <w:rFonts w:eastAsia="Times New Roman"/>
          <w:sz w:val="28"/>
          <w:szCs w:val="28"/>
          <w:lang w:val="uk-UA"/>
        </w:rPr>
      </w:pPr>
    </w:p>
    <w:p w14:paraId="2AD64DA0" w14:textId="44EEC978" w:rsidR="00092A8B" w:rsidRPr="00DE5A62" w:rsidRDefault="00092A8B" w:rsidP="00733587">
      <w:pPr>
        <w:pStyle w:val="a5"/>
        <w:spacing w:before="0" w:beforeAutospacing="0" w:after="0" w:afterAutospacing="0" w:line="360" w:lineRule="exact"/>
        <w:jc w:val="both"/>
        <w:rPr>
          <w:color w:val="000000"/>
          <w:sz w:val="28"/>
          <w:szCs w:val="28"/>
          <w:lang w:val="uk-UA"/>
        </w:rPr>
      </w:pPr>
    </w:p>
    <w:p w14:paraId="3B78F899" w14:textId="77777777" w:rsidR="00F345F0" w:rsidRPr="00B14AF3" w:rsidRDefault="00F345F0" w:rsidP="003322DD">
      <w:pPr>
        <w:pStyle w:val="a5"/>
        <w:spacing w:before="0" w:beforeAutospacing="0" w:after="0" w:afterAutospacing="0" w:line="360" w:lineRule="exact"/>
        <w:ind w:firstLine="700"/>
        <w:jc w:val="both"/>
        <w:rPr>
          <w:color w:val="000000"/>
          <w:sz w:val="28"/>
          <w:szCs w:val="28"/>
          <w:lang w:val="uk-UA"/>
        </w:rPr>
      </w:pPr>
    </w:p>
    <w:p w14:paraId="2AE5D60E" w14:textId="77777777" w:rsidR="00F345F0" w:rsidRPr="00B14AF3" w:rsidRDefault="00F345F0" w:rsidP="003322DD">
      <w:pPr>
        <w:pStyle w:val="a5"/>
        <w:spacing w:before="0" w:beforeAutospacing="0" w:after="0" w:afterAutospacing="0" w:line="360" w:lineRule="exact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14:paraId="4E51B412" w14:textId="77777777" w:rsidR="00020EA2" w:rsidRPr="00B14AF3" w:rsidRDefault="00020EA2" w:rsidP="00364223">
      <w:pPr>
        <w:pStyle w:val="a5"/>
        <w:spacing w:before="0" w:beforeAutospacing="0" w:after="0" w:afterAutospacing="0" w:line="360" w:lineRule="exact"/>
        <w:jc w:val="both"/>
        <w:rPr>
          <w:rStyle w:val="hps"/>
          <w:b/>
          <w:sz w:val="28"/>
          <w:szCs w:val="28"/>
          <w:lang w:val="uk-UA"/>
        </w:rPr>
      </w:pPr>
    </w:p>
    <w:p w14:paraId="54812294" w14:textId="77777777" w:rsidR="00F345F0" w:rsidRPr="00B14AF3" w:rsidRDefault="00F345F0" w:rsidP="00F345F0">
      <w:pPr>
        <w:pStyle w:val="a"/>
        <w:widowControl w:val="0"/>
        <w:numPr>
          <w:ilvl w:val="0"/>
          <w:numId w:val="0"/>
        </w:numPr>
        <w:spacing w:line="360" w:lineRule="auto"/>
      </w:pPr>
    </w:p>
    <w:sectPr w:rsidR="00F345F0" w:rsidRPr="00B14AF3" w:rsidSect="000C6553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4CDDCB" w14:textId="77777777" w:rsidR="00E91CFF" w:rsidRDefault="00E91CFF" w:rsidP="00364223">
      <w:r>
        <w:separator/>
      </w:r>
    </w:p>
  </w:endnote>
  <w:endnote w:type="continuationSeparator" w:id="0">
    <w:p w14:paraId="5F94F1DA" w14:textId="77777777" w:rsidR="00E91CFF" w:rsidRDefault="00E91CFF" w:rsidP="00364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MinionPro-Regular">
    <w:altName w:val="Kozuka Mincho Pro R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MingLiU">
    <w:panose1 w:val="02020509000000000000"/>
    <w:charset w:val="88"/>
    <w:family w:val="auto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BA3469" w14:textId="77777777" w:rsidR="00E91CFF" w:rsidRDefault="00E91CFF" w:rsidP="00364223">
      <w:r>
        <w:separator/>
      </w:r>
    </w:p>
  </w:footnote>
  <w:footnote w:type="continuationSeparator" w:id="0">
    <w:p w14:paraId="2419B17B" w14:textId="77777777" w:rsidR="00E91CFF" w:rsidRDefault="00E91CFF" w:rsidP="003642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680D72"/>
    <w:multiLevelType w:val="multilevel"/>
    <w:tmpl w:val="14D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F40453"/>
    <w:multiLevelType w:val="multilevel"/>
    <w:tmpl w:val="2C869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2ADC6B0A"/>
    <w:multiLevelType w:val="singleLevel"/>
    <w:tmpl w:val="12F8268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37A74A6D"/>
    <w:multiLevelType w:val="multilevel"/>
    <w:tmpl w:val="EB8E3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10A5C31"/>
    <w:multiLevelType w:val="multilevel"/>
    <w:tmpl w:val="0EF88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activeWritingStyle w:appName="MSWord" w:lang="en-US" w:vendorID="64" w:dllVersion="131078" w:nlCheck="1" w:checkStyle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184"/>
    <w:rsid w:val="00003134"/>
    <w:rsid w:val="00010D04"/>
    <w:rsid w:val="00014D43"/>
    <w:rsid w:val="00020EA2"/>
    <w:rsid w:val="00025533"/>
    <w:rsid w:val="00025893"/>
    <w:rsid w:val="000303EC"/>
    <w:rsid w:val="00052946"/>
    <w:rsid w:val="000665FC"/>
    <w:rsid w:val="00092A8B"/>
    <w:rsid w:val="00095D55"/>
    <w:rsid w:val="000A4E71"/>
    <w:rsid w:val="000B23A7"/>
    <w:rsid w:val="000B5257"/>
    <w:rsid w:val="000C4184"/>
    <w:rsid w:val="000C6553"/>
    <w:rsid w:val="000F2E33"/>
    <w:rsid w:val="001459A4"/>
    <w:rsid w:val="00174265"/>
    <w:rsid w:val="00184CC4"/>
    <w:rsid w:val="00190D96"/>
    <w:rsid w:val="00191C86"/>
    <w:rsid w:val="001B3AB5"/>
    <w:rsid w:val="001B536D"/>
    <w:rsid w:val="001F70F7"/>
    <w:rsid w:val="002373B7"/>
    <w:rsid w:val="0024562D"/>
    <w:rsid w:val="0024640B"/>
    <w:rsid w:val="00250EFD"/>
    <w:rsid w:val="002548E6"/>
    <w:rsid w:val="0028031E"/>
    <w:rsid w:val="002C218E"/>
    <w:rsid w:val="002D6563"/>
    <w:rsid w:val="0030619E"/>
    <w:rsid w:val="0032562E"/>
    <w:rsid w:val="003322DD"/>
    <w:rsid w:val="00342764"/>
    <w:rsid w:val="00364223"/>
    <w:rsid w:val="00366401"/>
    <w:rsid w:val="00366EA5"/>
    <w:rsid w:val="00367B47"/>
    <w:rsid w:val="0039565F"/>
    <w:rsid w:val="003B64AD"/>
    <w:rsid w:val="003C5329"/>
    <w:rsid w:val="003E0C24"/>
    <w:rsid w:val="00402CBE"/>
    <w:rsid w:val="00404DC2"/>
    <w:rsid w:val="00435310"/>
    <w:rsid w:val="00446C21"/>
    <w:rsid w:val="00476D01"/>
    <w:rsid w:val="00487514"/>
    <w:rsid w:val="00491BD4"/>
    <w:rsid w:val="00497577"/>
    <w:rsid w:val="004C5869"/>
    <w:rsid w:val="0050746E"/>
    <w:rsid w:val="00520880"/>
    <w:rsid w:val="00521E7D"/>
    <w:rsid w:val="0053625F"/>
    <w:rsid w:val="005761B5"/>
    <w:rsid w:val="00592D16"/>
    <w:rsid w:val="005A3213"/>
    <w:rsid w:val="005C373C"/>
    <w:rsid w:val="005E42F1"/>
    <w:rsid w:val="005E56A2"/>
    <w:rsid w:val="005F78FF"/>
    <w:rsid w:val="006528D7"/>
    <w:rsid w:val="00662AE7"/>
    <w:rsid w:val="0066663F"/>
    <w:rsid w:val="0069589F"/>
    <w:rsid w:val="006A0BED"/>
    <w:rsid w:val="006A32AB"/>
    <w:rsid w:val="006A68F2"/>
    <w:rsid w:val="006A799D"/>
    <w:rsid w:val="006B6582"/>
    <w:rsid w:val="006C2D95"/>
    <w:rsid w:val="006C7D0B"/>
    <w:rsid w:val="006F442C"/>
    <w:rsid w:val="006F51CC"/>
    <w:rsid w:val="00702018"/>
    <w:rsid w:val="00703DDE"/>
    <w:rsid w:val="0071278D"/>
    <w:rsid w:val="00721B4E"/>
    <w:rsid w:val="00733587"/>
    <w:rsid w:val="00756D94"/>
    <w:rsid w:val="00766993"/>
    <w:rsid w:val="00781273"/>
    <w:rsid w:val="00783D6B"/>
    <w:rsid w:val="007A3D91"/>
    <w:rsid w:val="007C04C4"/>
    <w:rsid w:val="007D49CD"/>
    <w:rsid w:val="007E1E31"/>
    <w:rsid w:val="00802AB0"/>
    <w:rsid w:val="008111C6"/>
    <w:rsid w:val="00815B4B"/>
    <w:rsid w:val="008221DC"/>
    <w:rsid w:val="00852A5E"/>
    <w:rsid w:val="00854AB3"/>
    <w:rsid w:val="00892246"/>
    <w:rsid w:val="00892C4E"/>
    <w:rsid w:val="00963E06"/>
    <w:rsid w:val="00977989"/>
    <w:rsid w:val="009854DC"/>
    <w:rsid w:val="00997978"/>
    <w:rsid w:val="009B7436"/>
    <w:rsid w:val="009C6C53"/>
    <w:rsid w:val="009D0C1B"/>
    <w:rsid w:val="009D5F43"/>
    <w:rsid w:val="009E30B7"/>
    <w:rsid w:val="00A07646"/>
    <w:rsid w:val="00A11585"/>
    <w:rsid w:val="00A178E2"/>
    <w:rsid w:val="00A2556C"/>
    <w:rsid w:val="00A274EE"/>
    <w:rsid w:val="00A32ECB"/>
    <w:rsid w:val="00A33028"/>
    <w:rsid w:val="00A33643"/>
    <w:rsid w:val="00A5633F"/>
    <w:rsid w:val="00A679B9"/>
    <w:rsid w:val="00A94881"/>
    <w:rsid w:val="00AA1751"/>
    <w:rsid w:val="00AB0E4A"/>
    <w:rsid w:val="00AE11CA"/>
    <w:rsid w:val="00AE3FB0"/>
    <w:rsid w:val="00AF490E"/>
    <w:rsid w:val="00B13DCB"/>
    <w:rsid w:val="00B14AF3"/>
    <w:rsid w:val="00B36B85"/>
    <w:rsid w:val="00B44C55"/>
    <w:rsid w:val="00B5603B"/>
    <w:rsid w:val="00B64A52"/>
    <w:rsid w:val="00B931D3"/>
    <w:rsid w:val="00BB1CFC"/>
    <w:rsid w:val="00BC5D2F"/>
    <w:rsid w:val="00BE269B"/>
    <w:rsid w:val="00BE4F7A"/>
    <w:rsid w:val="00C355F4"/>
    <w:rsid w:val="00C37269"/>
    <w:rsid w:val="00C416A8"/>
    <w:rsid w:val="00C74CBA"/>
    <w:rsid w:val="00CA66B8"/>
    <w:rsid w:val="00CB11B8"/>
    <w:rsid w:val="00CB4C6A"/>
    <w:rsid w:val="00CD78A6"/>
    <w:rsid w:val="00CE6472"/>
    <w:rsid w:val="00CF3A46"/>
    <w:rsid w:val="00D20F55"/>
    <w:rsid w:val="00D22B5D"/>
    <w:rsid w:val="00D4392B"/>
    <w:rsid w:val="00D44818"/>
    <w:rsid w:val="00D700B7"/>
    <w:rsid w:val="00D8401C"/>
    <w:rsid w:val="00DB2793"/>
    <w:rsid w:val="00DC5726"/>
    <w:rsid w:val="00DD3054"/>
    <w:rsid w:val="00DE170A"/>
    <w:rsid w:val="00DE5A62"/>
    <w:rsid w:val="00E05F0F"/>
    <w:rsid w:val="00E13596"/>
    <w:rsid w:val="00E23E4E"/>
    <w:rsid w:val="00E30104"/>
    <w:rsid w:val="00E42F11"/>
    <w:rsid w:val="00E55041"/>
    <w:rsid w:val="00E55B6E"/>
    <w:rsid w:val="00E87E0C"/>
    <w:rsid w:val="00E91CFF"/>
    <w:rsid w:val="00EC6BF5"/>
    <w:rsid w:val="00EC6DB9"/>
    <w:rsid w:val="00EC76F3"/>
    <w:rsid w:val="00EE7DF8"/>
    <w:rsid w:val="00F207F9"/>
    <w:rsid w:val="00F21493"/>
    <w:rsid w:val="00F345F0"/>
    <w:rsid w:val="00F4771D"/>
    <w:rsid w:val="00F479B7"/>
    <w:rsid w:val="00F562E0"/>
    <w:rsid w:val="00F82446"/>
    <w:rsid w:val="00F84A24"/>
    <w:rsid w:val="00F85A93"/>
    <w:rsid w:val="00F87A16"/>
    <w:rsid w:val="00FC2305"/>
    <w:rsid w:val="00FC25D3"/>
    <w:rsid w:val="00FC5D52"/>
    <w:rsid w:val="00FD4977"/>
    <w:rsid w:val="00FD6606"/>
    <w:rsid w:val="00FF6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2A7B9B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80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Strong" w:locked="1" w:uiPriority="22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B13DCB"/>
    <w:rPr>
      <w:rFonts w:ascii="Times New Roman" w:hAnsi="Times New Roman"/>
      <w:sz w:val="24"/>
      <w:szCs w:val="24"/>
    </w:rPr>
  </w:style>
  <w:style w:type="paragraph" w:styleId="1">
    <w:name w:val="heading 1"/>
    <w:basedOn w:val="a0"/>
    <w:next w:val="a0"/>
    <w:link w:val="10"/>
    <w:qFormat/>
    <w:locked/>
    <w:rsid w:val="00D20F55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0"/>
    <w:link w:val="20"/>
    <w:qFormat/>
    <w:rsid w:val="000C418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link w:val="2"/>
    <w:locked/>
    <w:rsid w:val="000C4184"/>
    <w:rPr>
      <w:rFonts w:ascii="Times New Roman" w:hAnsi="Times New Roman" w:cs="Times New Roman"/>
      <w:b/>
      <w:bCs/>
      <w:sz w:val="36"/>
      <w:szCs w:val="36"/>
      <w:lang w:val="x-none" w:eastAsia="ru-RU"/>
    </w:rPr>
  </w:style>
  <w:style w:type="character" w:styleId="a4">
    <w:name w:val="Hyperlink"/>
    <w:uiPriority w:val="99"/>
    <w:semiHidden/>
    <w:rsid w:val="000C4184"/>
    <w:rPr>
      <w:rFonts w:cs="Times New Roman"/>
      <w:color w:val="0000FF"/>
      <w:u w:val="single"/>
    </w:rPr>
  </w:style>
  <w:style w:type="paragraph" w:styleId="a5">
    <w:name w:val="Normal (Web)"/>
    <w:basedOn w:val="a0"/>
    <w:uiPriority w:val="99"/>
    <w:rsid w:val="00977989"/>
    <w:pPr>
      <w:spacing w:before="100" w:beforeAutospacing="1" w:after="100" w:afterAutospacing="1"/>
    </w:pPr>
  </w:style>
  <w:style w:type="character" w:customStyle="1" w:styleId="hps">
    <w:name w:val="hps"/>
    <w:rsid w:val="00756D94"/>
    <w:rPr>
      <w:rFonts w:cs="Times New Roman"/>
    </w:rPr>
  </w:style>
  <w:style w:type="character" w:customStyle="1" w:styleId="hpsatn">
    <w:name w:val="hps atn"/>
    <w:rsid w:val="00756D94"/>
    <w:rPr>
      <w:rFonts w:cs="Times New Roman"/>
    </w:rPr>
  </w:style>
  <w:style w:type="character" w:customStyle="1" w:styleId="atn">
    <w:name w:val="atn"/>
    <w:rsid w:val="00756D94"/>
    <w:rPr>
      <w:rFonts w:cs="Times New Roman"/>
    </w:rPr>
  </w:style>
  <w:style w:type="paragraph" w:customStyle="1" w:styleId="a">
    <w:name w:val="литература"/>
    <w:basedOn w:val="a0"/>
    <w:qFormat/>
    <w:rsid w:val="00A33643"/>
    <w:pPr>
      <w:numPr>
        <w:numId w:val="5"/>
      </w:numPr>
      <w:spacing w:line="288" w:lineRule="auto"/>
      <w:jc w:val="both"/>
    </w:pPr>
    <w:rPr>
      <w:sz w:val="28"/>
      <w:szCs w:val="28"/>
    </w:rPr>
  </w:style>
  <w:style w:type="character" w:customStyle="1" w:styleId="shorttext">
    <w:name w:val="short_text"/>
    <w:rsid w:val="007E1E31"/>
  </w:style>
  <w:style w:type="character" w:styleId="a6">
    <w:name w:val="FollowedHyperlink"/>
    <w:rsid w:val="00FC2305"/>
    <w:rPr>
      <w:color w:val="954F72"/>
      <w:u w:val="single"/>
    </w:rPr>
  </w:style>
  <w:style w:type="paragraph" w:styleId="a7">
    <w:name w:val="header"/>
    <w:basedOn w:val="a0"/>
    <w:link w:val="a8"/>
    <w:rsid w:val="0036422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364223"/>
    <w:rPr>
      <w:rFonts w:ascii="Times New Roman" w:hAnsi="Times New Roman"/>
      <w:sz w:val="24"/>
      <w:szCs w:val="24"/>
    </w:rPr>
  </w:style>
  <w:style w:type="paragraph" w:styleId="a9">
    <w:name w:val="footer"/>
    <w:basedOn w:val="a0"/>
    <w:link w:val="aa"/>
    <w:rsid w:val="0036422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364223"/>
    <w:rPr>
      <w:rFonts w:ascii="Times New Roman" w:hAnsi="Times New Roman"/>
      <w:sz w:val="24"/>
      <w:szCs w:val="24"/>
    </w:rPr>
  </w:style>
  <w:style w:type="character" w:customStyle="1" w:styleId="10">
    <w:name w:val="Заголовок 1 Знак"/>
    <w:basedOn w:val="a1"/>
    <w:link w:val="1"/>
    <w:rsid w:val="00D20F5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styleId="ab">
    <w:name w:val="Strong"/>
    <w:uiPriority w:val="22"/>
    <w:qFormat/>
    <w:locked/>
    <w:rsid w:val="00FC25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5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1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2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29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13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49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047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4090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479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12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536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9597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5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9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0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12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487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174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799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3214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6660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2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49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71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7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62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95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509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733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670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7081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506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40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792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829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336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1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ua-referat.com/%D0%A5%D0%B5%D0%BF%D0%B5%D0%BD%D1%96%D0%BD%D0%B3" TargetMode="External"/><Relationship Id="rId20" Type="http://schemas.openxmlformats.org/officeDocument/2006/relationships/hyperlink" Target="https://uk.wikipedia.org/wiki/%D0%9C%D0%B0%D0%BD%D1%96%D0%BF%D1%83%D0%BB%D1%8F%D1%86%D1%96%D1%8F" TargetMode="External"/><Relationship Id="rId21" Type="http://schemas.openxmlformats.org/officeDocument/2006/relationships/image" Target="media/image1.jpg"/><Relationship Id="rId22" Type="http://schemas.openxmlformats.org/officeDocument/2006/relationships/image" Target="media/image2.jpeg"/><Relationship Id="rId23" Type="http://schemas.openxmlformats.org/officeDocument/2006/relationships/image" Target="media/image3.jpg"/><Relationship Id="rId24" Type="http://schemas.openxmlformats.org/officeDocument/2006/relationships/image" Target="media/image4.jpg"/><Relationship Id="rId25" Type="http://schemas.openxmlformats.org/officeDocument/2006/relationships/image" Target="media/image5.jpeg"/><Relationship Id="rId26" Type="http://schemas.openxmlformats.org/officeDocument/2006/relationships/hyperlink" Target="http://enpundit.com/brazilian-suburb-gets-a-paint-over/" TargetMode="External"/><Relationship Id="rId27" Type="http://schemas.openxmlformats.org/officeDocument/2006/relationships/hyperlink" Target="https://uk.wikipedia.org/wiki/%D0%93%D0%B5%D0%BF%D0%B5%D0%BD%D1%96%D0%BD%D0%B3" TargetMode="External"/><Relationship Id="rId28" Type="http://schemas.openxmlformats.org/officeDocument/2006/relationships/fontTable" Target="fontTable.xml"/><Relationship Id="rId29" Type="http://schemas.openxmlformats.org/officeDocument/2006/relationships/theme" Target="theme/theme1.xml"/><Relationship Id="rId10" Type="http://schemas.openxmlformats.org/officeDocument/2006/relationships/hyperlink" Target="http://ua-referat.com/%D0%A5%D1%83%D0%B4%D0%BE%D0%B6%D0%BD%D0%B8%D0%BA%D0%B8" TargetMode="External"/><Relationship Id="rId11" Type="http://schemas.openxmlformats.org/officeDocument/2006/relationships/hyperlink" Target="http://ua-referat.com/%D0%9D%D0%B0%D0%B7%D0%B2%D0%B0" TargetMode="External"/><Relationship Id="rId12" Type="http://schemas.openxmlformats.org/officeDocument/2006/relationships/hyperlink" Target="http://ua-referat.com/%D0%A5%D0%B5%D0%BF%D0%B5%D0%BD%D1%96%D0%BD%D0%B3" TargetMode="External"/><Relationship Id="rId13" Type="http://schemas.openxmlformats.org/officeDocument/2006/relationships/hyperlink" Target="http://ua-referat.com/%D0%A2%D0%B5%D0%B0%D1%82%D1%80%D0%B0%D0%BB%D1%8C%D0%BD%D0%B0" TargetMode="External"/><Relationship Id="rId14" Type="http://schemas.openxmlformats.org/officeDocument/2006/relationships/hyperlink" Target="http://ua-referat.com/%D0%9C%D1%83%D0%B7%D0%B8%D0%BA%D0%B0" TargetMode="External"/><Relationship Id="rId15" Type="http://schemas.openxmlformats.org/officeDocument/2006/relationships/hyperlink" Target="http://ua-referat.com/%D0%A2%D0%B5%D0%B0%D1%82%D1%80%D0%B0%D0%BB%D1%8C%D0%BD%D0%B0" TargetMode="External"/><Relationship Id="rId16" Type="http://schemas.openxmlformats.org/officeDocument/2006/relationships/hyperlink" Target="http://ua-referat.com/%D0%A5%D0%B5%D0%BF%D0%B5%D0%BD%D1%96%D0%BD%D0%B3" TargetMode="External"/><Relationship Id="rId17" Type="http://schemas.openxmlformats.org/officeDocument/2006/relationships/hyperlink" Target="http://ua-referat.com/%D0%A5%D0%B0%D1%80%D0%B0%D0%BA%D1%82%D0%B5%D1%80" TargetMode="External"/><Relationship Id="rId18" Type="http://schemas.openxmlformats.org/officeDocument/2006/relationships/hyperlink" Target="https://uk.wikipedia.org/wiki/%D0%86%D0%BC%D0%BF%D1%80%D0%BE%D0%B2%D1%96%D0%B7%D0%B0%D1%86%D1%96%D1%8F" TargetMode="External"/><Relationship Id="rId19" Type="http://schemas.openxmlformats.org/officeDocument/2006/relationships/hyperlink" Target="https://uk.wikipedia.org/wiki/%D0%9F%D1%96%D0%B4%D1%81%D0%B2%D1%96%D0%B4%D0%BE%D0%BC%D1%96%D1%81%D1%82%D1%8C" TargetMode="Externa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ua-referat.com/%D0%9F%D0%BE%D0%B4%D1%96%D1%8F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92A3949-0DB1-7141-8561-263818BB2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1593</Words>
  <Characters>9085</Characters>
  <Application>Microsoft Macintosh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LittmanWedding, Deal  </vt:lpstr>
    </vt:vector>
  </TitlesOfParts>
  <Company>Krokoz™</Company>
  <LinksUpToDate>false</LinksUpToDate>
  <CharactersWithSpaces>10657</CharactersWithSpaces>
  <SharedDoc>false</SharedDoc>
  <HLinks>
    <vt:vector size="90" baseType="variant">
      <vt:variant>
        <vt:i4>7864421</vt:i4>
      </vt:variant>
      <vt:variant>
        <vt:i4>42</vt:i4>
      </vt:variant>
      <vt:variant>
        <vt:i4>0</vt:i4>
      </vt:variant>
      <vt:variant>
        <vt:i4>5</vt:i4>
      </vt:variant>
      <vt:variant>
        <vt:lpwstr>https://uk.wikipedia.org/wiki/%D0%93%D0%B5%D0%BF%D0%B5%D0%BD%D1%96%D0%BD%D0%B3</vt:lpwstr>
      </vt:variant>
      <vt:variant>
        <vt:lpwstr/>
      </vt:variant>
      <vt:variant>
        <vt:i4>2621456</vt:i4>
      </vt:variant>
      <vt:variant>
        <vt:i4>39</vt:i4>
      </vt:variant>
      <vt:variant>
        <vt:i4>0</vt:i4>
      </vt:variant>
      <vt:variant>
        <vt:i4>5</vt:i4>
      </vt:variant>
      <vt:variant>
        <vt:lpwstr>http://enpundit.com/brazilian-suburb-gets-a-paint-over/</vt:lpwstr>
      </vt:variant>
      <vt:variant>
        <vt:lpwstr/>
      </vt:variant>
      <vt:variant>
        <vt:i4>6225992</vt:i4>
      </vt:variant>
      <vt:variant>
        <vt:i4>36</vt:i4>
      </vt:variant>
      <vt:variant>
        <vt:i4>0</vt:i4>
      </vt:variant>
      <vt:variant>
        <vt:i4>5</vt:i4>
      </vt:variant>
      <vt:variant>
        <vt:lpwstr>https://uk.wikipedia.org/wiki/%D0%9C%D0%B0%D0%BD%D1%96%D0%BF%D1%83%D0%BB%D1%8F%D1%86%D1%96%D1%8F</vt:lpwstr>
      </vt:variant>
      <vt:variant>
        <vt:lpwstr/>
      </vt:variant>
      <vt:variant>
        <vt:i4>6029330</vt:i4>
      </vt:variant>
      <vt:variant>
        <vt:i4>33</vt:i4>
      </vt:variant>
      <vt:variant>
        <vt:i4>0</vt:i4>
      </vt:variant>
      <vt:variant>
        <vt:i4>5</vt:i4>
      </vt:variant>
      <vt:variant>
        <vt:lpwstr>https://uk.wikipedia.org/wiki/%D0%9F%D1%96%D0%B4%D1%81%D0%B2%D1%96%D0%B4%D0%BE%D0%BC%D1%96%D1%81%D1%82%D1%8C</vt:lpwstr>
      </vt:variant>
      <vt:variant>
        <vt:lpwstr/>
      </vt:variant>
      <vt:variant>
        <vt:i4>2818149</vt:i4>
      </vt:variant>
      <vt:variant>
        <vt:i4>30</vt:i4>
      </vt:variant>
      <vt:variant>
        <vt:i4>0</vt:i4>
      </vt:variant>
      <vt:variant>
        <vt:i4>5</vt:i4>
      </vt:variant>
      <vt:variant>
        <vt:lpwstr>https://uk.wikipedia.org/wiki/%D0%86%D0%BC%D0%BF%D1%80%D0%BE%D0%B2%D1%96%D0%B7%D0%B0%D1%86%D1%96%D1%8F</vt:lpwstr>
      </vt:variant>
      <vt:variant>
        <vt:lpwstr/>
      </vt:variant>
      <vt:variant>
        <vt:i4>3080236</vt:i4>
      </vt:variant>
      <vt:variant>
        <vt:i4>27</vt:i4>
      </vt:variant>
      <vt:variant>
        <vt:i4>0</vt:i4>
      </vt:variant>
      <vt:variant>
        <vt:i4>5</vt:i4>
      </vt:variant>
      <vt:variant>
        <vt:lpwstr>http://ua-referat.com/%D0%A5%D0%B0%D1%80%D0%B0%D0%BA%D1%82%D0%B5%D1%80</vt:lpwstr>
      </vt:variant>
      <vt:variant>
        <vt:lpwstr/>
      </vt:variant>
      <vt:variant>
        <vt:i4>2752557</vt:i4>
      </vt:variant>
      <vt:variant>
        <vt:i4>24</vt:i4>
      </vt:variant>
      <vt:variant>
        <vt:i4>0</vt:i4>
      </vt:variant>
      <vt:variant>
        <vt:i4>5</vt:i4>
      </vt:variant>
      <vt:variant>
        <vt:lpwstr>http://ua-referat.com/%D0%A5%D0%B5%D0%BF%D0%B5%D0%BD%D1%96%D0%BD%D0%B3</vt:lpwstr>
      </vt:variant>
      <vt:variant>
        <vt:lpwstr/>
      </vt:variant>
      <vt:variant>
        <vt:i4>2883628</vt:i4>
      </vt:variant>
      <vt:variant>
        <vt:i4>21</vt:i4>
      </vt:variant>
      <vt:variant>
        <vt:i4>0</vt:i4>
      </vt:variant>
      <vt:variant>
        <vt:i4>5</vt:i4>
      </vt:variant>
      <vt:variant>
        <vt:lpwstr>http://ua-referat.com/%D0%A2%D0%B5%D0%B0%D1%82%D1%80%D0%B0%D0%BB%D1%8C%D0%BD%D0%B0</vt:lpwstr>
      </vt:variant>
      <vt:variant>
        <vt:lpwstr/>
      </vt:variant>
      <vt:variant>
        <vt:i4>7471220</vt:i4>
      </vt:variant>
      <vt:variant>
        <vt:i4>18</vt:i4>
      </vt:variant>
      <vt:variant>
        <vt:i4>0</vt:i4>
      </vt:variant>
      <vt:variant>
        <vt:i4>5</vt:i4>
      </vt:variant>
      <vt:variant>
        <vt:lpwstr>http://ua-referat.com/%D0%9C%D1%83%D0%B7%D0%B8%D0%BA%D0%B0</vt:lpwstr>
      </vt:variant>
      <vt:variant>
        <vt:lpwstr/>
      </vt:variant>
      <vt:variant>
        <vt:i4>2883628</vt:i4>
      </vt:variant>
      <vt:variant>
        <vt:i4>15</vt:i4>
      </vt:variant>
      <vt:variant>
        <vt:i4>0</vt:i4>
      </vt:variant>
      <vt:variant>
        <vt:i4>5</vt:i4>
      </vt:variant>
      <vt:variant>
        <vt:lpwstr>http://ua-referat.com/%D0%A2%D0%B5%D0%B0%D1%82%D1%80%D0%B0%D0%BB%D1%8C%D0%BD%D0%B0</vt:lpwstr>
      </vt:variant>
      <vt:variant>
        <vt:lpwstr/>
      </vt:variant>
      <vt:variant>
        <vt:i4>2752557</vt:i4>
      </vt:variant>
      <vt:variant>
        <vt:i4>12</vt:i4>
      </vt:variant>
      <vt:variant>
        <vt:i4>0</vt:i4>
      </vt:variant>
      <vt:variant>
        <vt:i4>5</vt:i4>
      </vt:variant>
      <vt:variant>
        <vt:lpwstr>http://ua-referat.com/%D0%A5%D0%B5%D0%BF%D0%B5%D0%BD%D1%96%D0%BD%D0%B3</vt:lpwstr>
      </vt:variant>
      <vt:variant>
        <vt:lpwstr/>
      </vt:variant>
      <vt:variant>
        <vt:i4>6029400</vt:i4>
      </vt:variant>
      <vt:variant>
        <vt:i4>9</vt:i4>
      </vt:variant>
      <vt:variant>
        <vt:i4>0</vt:i4>
      </vt:variant>
      <vt:variant>
        <vt:i4>5</vt:i4>
      </vt:variant>
      <vt:variant>
        <vt:lpwstr>http://ua-referat.com/%D0%9D%D0%B0%D0%B7%D0%B2%D0%B0</vt:lpwstr>
      </vt:variant>
      <vt:variant>
        <vt:lpwstr/>
      </vt:variant>
      <vt:variant>
        <vt:i4>5832795</vt:i4>
      </vt:variant>
      <vt:variant>
        <vt:i4>6</vt:i4>
      </vt:variant>
      <vt:variant>
        <vt:i4>0</vt:i4>
      </vt:variant>
      <vt:variant>
        <vt:i4>5</vt:i4>
      </vt:variant>
      <vt:variant>
        <vt:lpwstr>http://ua-referat.com/%D0%A5%D1%83%D0%B4%D0%BE%D0%B6%D0%BD%D0%B8%D0%BA%D0%B8</vt:lpwstr>
      </vt:variant>
      <vt:variant>
        <vt:lpwstr/>
      </vt:variant>
      <vt:variant>
        <vt:i4>2752557</vt:i4>
      </vt:variant>
      <vt:variant>
        <vt:i4>3</vt:i4>
      </vt:variant>
      <vt:variant>
        <vt:i4>0</vt:i4>
      </vt:variant>
      <vt:variant>
        <vt:i4>5</vt:i4>
      </vt:variant>
      <vt:variant>
        <vt:lpwstr>http://ua-referat.com/%D0%A5%D0%B5%D0%BF%D0%B5%D0%BD%D1%96%D0%BD%D0%B3</vt:lpwstr>
      </vt:variant>
      <vt:variant>
        <vt:lpwstr/>
      </vt:variant>
      <vt:variant>
        <vt:i4>5898329</vt:i4>
      </vt:variant>
      <vt:variant>
        <vt:i4>0</vt:i4>
      </vt:variant>
      <vt:variant>
        <vt:i4>0</vt:i4>
      </vt:variant>
      <vt:variant>
        <vt:i4>5</vt:i4>
      </vt:variant>
      <vt:variant>
        <vt:lpwstr>http://ua-referat.com/%D0%9F%D0%BE%D0%B4%D1%96%D1%8F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LittmanWedding, Deal  </dc:title>
  <dc:subject/>
  <dc:creator>User</dc:creator>
  <cp:keywords/>
  <dc:description/>
  <cp:lastModifiedBy>Пользователь Microsoft Office</cp:lastModifiedBy>
  <cp:revision>6</cp:revision>
  <cp:lastPrinted>2014-11-18T20:18:00Z</cp:lastPrinted>
  <dcterms:created xsi:type="dcterms:W3CDTF">2017-01-31T20:41:00Z</dcterms:created>
  <dcterms:modified xsi:type="dcterms:W3CDTF">2017-02-01T06:13:00Z</dcterms:modified>
</cp:coreProperties>
</file>